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D7D7D"/>
          <w:w w:val="130"/>
        </w:rPr>
        <w:t>Reese</w:t>
      </w:r>
      <w:r>
        <w:rPr>
          <w:color w:val="7D7D7D"/>
          <w:spacing w:val="-17"/>
          <w:w w:val="130"/>
        </w:rPr>
        <w:t> </w:t>
      </w:r>
      <w:r>
        <w:rPr>
          <w:color w:val="7D7D7D"/>
          <w:spacing w:val="-4"/>
          <w:w w:val="130"/>
        </w:rPr>
        <w:t>King</w:t>
      </w:r>
    </w:p>
    <w:p>
      <w:pPr>
        <w:pStyle w:val="Heading1"/>
        <w:spacing w:before="145"/>
      </w:pPr>
      <w:r>
        <w:rPr>
          <w:w w:val="125"/>
        </w:rPr>
        <w:t>Social</w:t>
      </w:r>
      <w:r>
        <w:rPr>
          <w:spacing w:val="-8"/>
          <w:w w:val="125"/>
        </w:rPr>
        <w:t> </w:t>
      </w:r>
      <w:r>
        <w:rPr>
          <w:w w:val="125"/>
        </w:rPr>
        <w:t>Media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Copywriter</w:t>
      </w:r>
    </w:p>
    <w:p>
      <w:pPr>
        <w:pStyle w:val="BodyText"/>
        <w:spacing w:line="309" w:lineRule="auto" w:before="177"/>
        <w:ind w:left="114"/>
      </w:pPr>
      <w:r>
        <w:rPr/>
        <w:br w:type="column"/>
      </w:r>
      <w:r>
        <w:rPr>
          <w:color w:val="7D7D7D"/>
          <w:w w:val="105"/>
        </w:rPr>
        <w:t>San Diego, CA 92101 </w:t>
      </w:r>
      <w:hyperlink r:id="rId5">
        <w:r>
          <w:rPr>
            <w:color w:val="7D7D7D"/>
            <w:spacing w:val="-2"/>
            <w:w w:val="105"/>
          </w:rPr>
          <w:t>reese.king@email.com</w:t>
        </w:r>
      </w:hyperlink>
    </w:p>
    <w:p>
      <w:pPr>
        <w:pStyle w:val="BodyText"/>
        <w:spacing w:before="1"/>
        <w:ind w:left="114"/>
      </w:pPr>
      <w:r>
        <w:rPr>
          <w:color w:val="7D7D7D"/>
          <w:w w:val="110"/>
        </w:rPr>
        <w:t>(000)</w:t>
      </w:r>
      <w:r>
        <w:rPr>
          <w:color w:val="7D7D7D"/>
          <w:spacing w:val="1"/>
          <w:w w:val="110"/>
        </w:rPr>
        <w:t> </w:t>
      </w:r>
      <w:r>
        <w:rPr>
          <w:color w:val="7D7D7D"/>
          <w:w w:val="110"/>
        </w:rPr>
        <w:t>000-</w:t>
      </w:r>
      <w:r>
        <w:rPr>
          <w:color w:val="7D7D7D"/>
          <w:spacing w:val="-4"/>
          <w:w w:val="110"/>
        </w:rPr>
        <w:t>0000</w:t>
      </w:r>
    </w:p>
    <w:p>
      <w:pPr>
        <w:pStyle w:val="BodyText"/>
        <w:spacing w:before="54"/>
        <w:ind w:left="114"/>
      </w:pPr>
      <w:r>
        <w:rPr>
          <w:color w:val="7D7D7D"/>
        </w:rPr>
        <w:t>LinkedIn</w:t>
      </w:r>
      <w:r>
        <w:rPr>
          <w:color w:val="7D7D7D"/>
          <w:spacing w:val="-1"/>
        </w:rPr>
        <w:t> </w:t>
      </w:r>
      <w:r>
        <w:rPr>
          <w:color w:val="7D7D7D"/>
          <w:w w:val="85"/>
        </w:rPr>
        <w:t>|</w:t>
      </w:r>
      <w:r>
        <w:rPr>
          <w:color w:val="7D7D7D"/>
        </w:rPr>
        <w:t> </w:t>
      </w:r>
      <w:r>
        <w:rPr>
          <w:color w:val="7D7D7D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80" w:bottom="280" w:left="220" w:right="420"/>
          <w:cols w:num="2" w:equalWidth="0">
            <w:col w:w="3445" w:space="5297"/>
            <w:col w:w="253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309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-171268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485672pt;width:563.249955pt;height:5.25pt;mso-position-horizontal-relative:page;mso-position-vertical-relative:paragraph;z-index:15728640" id="docshape1" filled="true" fillcolor="#7d7d7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419281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014324pt;width:563.249955pt;height:5.25pt;mso-position-horizontal-relative:page;mso-position-vertical-relative:paragraph;z-index:15729152" id="docshape2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Social</w:t>
      </w:r>
      <w:r>
        <w:rPr>
          <w:spacing w:val="-5"/>
          <w:w w:val="105"/>
        </w:rPr>
        <w:t> </w:t>
      </w:r>
      <w:r>
        <w:rPr>
          <w:w w:val="105"/>
        </w:rPr>
        <w:t>Media Copywriter</w:t>
      </w:r>
      <w:r>
        <w:rPr>
          <w:spacing w:val="-10"/>
          <w:w w:val="105"/>
        </w:rPr>
        <w:t> </w:t>
      </w:r>
      <w:r>
        <w:rPr>
          <w:w w:val="105"/>
        </w:rPr>
        <w:t>with five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crafting brand-aligned messaging for</w:t>
      </w:r>
      <w:r>
        <w:rPr>
          <w:spacing w:val="-4"/>
          <w:w w:val="105"/>
        </w:rPr>
        <w:t> </w:t>
      </w:r>
      <w:r>
        <w:rPr>
          <w:w w:val="105"/>
        </w:rPr>
        <w:t>lifestyle, health, and retail</w:t>
      </w:r>
      <w:r>
        <w:rPr>
          <w:spacing w:val="-5"/>
          <w:w w:val="105"/>
        </w:rPr>
        <w:t> </w:t>
      </w:r>
      <w:r>
        <w:rPr>
          <w:w w:val="105"/>
        </w:rPr>
        <w:t>brands. Skilled in</w:t>
      </w:r>
      <w:r>
        <w:rPr>
          <w:spacing w:val="-5"/>
          <w:w w:val="105"/>
        </w:rPr>
        <w:t> </w:t>
      </w:r>
      <w:r>
        <w:rPr>
          <w:w w:val="105"/>
        </w:rPr>
        <w:t>writing captions, CTA testing, and platform-specific tone. Known for increasing click-through and engagement through clear, targeted messaging.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1"/>
      </w:pPr>
      <w:r>
        <w:rPr>
          <w:color w:val="7D7D7D"/>
          <w:w w:val="125"/>
        </w:rPr>
        <w:t>Professional</w:t>
      </w:r>
      <w:r>
        <w:rPr>
          <w:color w:val="7D7D7D"/>
          <w:spacing w:val="10"/>
          <w:w w:val="125"/>
        </w:rPr>
        <w:t> </w:t>
      </w:r>
      <w:r>
        <w:rPr>
          <w:color w:val="7D7D7D"/>
          <w:spacing w:val="-2"/>
          <w:w w:val="125"/>
        </w:rPr>
        <w:t>Experience</w:t>
      </w:r>
    </w:p>
    <w:p>
      <w:pPr>
        <w:spacing w:after="0"/>
        <w:sectPr>
          <w:type w:val="continuous"/>
          <w:pgSz w:w="11920" w:h="16860"/>
          <w:pgMar w:top="780" w:bottom="280" w:left="220" w:right="420"/>
        </w:sectPr>
      </w:pPr>
    </w:p>
    <w:p>
      <w:pPr>
        <w:pStyle w:val="Heading2"/>
        <w:spacing w:line="278" w:lineRule="auto" w:before="208"/>
      </w:pPr>
      <w:r>
        <w:rPr>
          <w:spacing w:val="-2"/>
          <w:w w:val="130"/>
        </w:rPr>
        <w:t>Social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Media Copywriter</w:t>
      </w:r>
    </w:p>
    <w:p>
      <w:pPr>
        <w:spacing w:before="22"/>
        <w:ind w:left="114" w:right="0" w:firstLine="0"/>
        <w:jc w:val="left"/>
        <w:rPr>
          <w:i/>
          <w:sz w:val="16"/>
        </w:rPr>
      </w:pPr>
      <w:r>
        <w:rPr>
          <w:i/>
          <w:sz w:val="16"/>
        </w:rPr>
        <w:t>Wellth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Co.,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San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Diego,</w:t>
      </w:r>
      <w:r>
        <w:rPr>
          <w:i/>
          <w:spacing w:val="-9"/>
          <w:sz w:val="16"/>
        </w:rPr>
        <w:t> </w:t>
      </w:r>
      <w:r>
        <w:rPr>
          <w:i/>
          <w:spacing w:val="-5"/>
          <w:sz w:val="16"/>
        </w:rPr>
        <w:t>CA</w:t>
      </w:r>
    </w:p>
    <w:p>
      <w:pPr>
        <w:spacing w:before="114"/>
        <w:ind w:left="114" w:right="0" w:firstLine="0"/>
        <w:jc w:val="left"/>
        <w:rPr>
          <w:i/>
          <w:sz w:val="16"/>
        </w:rPr>
      </w:pPr>
      <w:r>
        <w:rPr>
          <w:i/>
          <w:w w:val="95"/>
          <w:sz w:val="16"/>
        </w:rPr>
        <w:t>|</w:t>
      </w:r>
      <w:r>
        <w:rPr>
          <w:i/>
          <w:spacing w:val="-8"/>
          <w:w w:val="95"/>
          <w:sz w:val="16"/>
        </w:rPr>
        <w:t> </w:t>
      </w:r>
      <w:r>
        <w:rPr>
          <w:i/>
          <w:sz w:val="16"/>
        </w:rPr>
        <w:t>February</w:t>
      </w:r>
      <w:r>
        <w:rPr>
          <w:i/>
          <w:spacing w:val="-12"/>
          <w:sz w:val="16"/>
        </w:rPr>
        <w:t> </w:t>
      </w:r>
      <w:r>
        <w:rPr>
          <w:i/>
          <w:sz w:val="16"/>
        </w:rPr>
        <w:t>2021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10"/>
          <w:sz w:val="16"/>
        </w:rPr>
        <w:t> </w:t>
      </w:r>
      <w:r>
        <w:rPr>
          <w:i/>
          <w:spacing w:val="-2"/>
          <w:sz w:val="16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66"/>
        <w:rPr>
          <w:i/>
        </w:rPr>
      </w:pPr>
    </w:p>
    <w:p>
      <w:pPr>
        <w:pStyle w:val="Heading2"/>
      </w:pPr>
      <w:r>
        <w:rPr>
          <w:w w:val="130"/>
        </w:rPr>
        <w:t>Content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Writer</w:t>
      </w:r>
    </w:p>
    <w:p>
      <w:pPr>
        <w:spacing w:line="367" w:lineRule="auto" w:before="42"/>
        <w:ind w:left="114" w:right="0" w:firstLine="0"/>
        <w:jc w:val="left"/>
        <w:rPr>
          <w:i/>
          <w:sz w:val="16"/>
        </w:rPr>
      </w:pPr>
      <w:r>
        <w:rPr>
          <w:i/>
          <w:w w:val="105"/>
          <w:sz w:val="16"/>
        </w:rPr>
        <w:t>NicheNest</w:t>
      </w:r>
      <w:r>
        <w:rPr>
          <w:i/>
          <w:spacing w:val="-13"/>
          <w:w w:val="105"/>
          <w:sz w:val="16"/>
        </w:rPr>
        <w:t> </w:t>
      </w:r>
      <w:r>
        <w:rPr>
          <w:i/>
          <w:w w:val="105"/>
          <w:sz w:val="16"/>
        </w:rPr>
        <w:t>Media,</w:t>
      </w:r>
      <w:r>
        <w:rPr>
          <w:i/>
          <w:spacing w:val="-13"/>
          <w:w w:val="105"/>
          <w:sz w:val="16"/>
        </w:rPr>
        <w:t> </w:t>
      </w:r>
      <w:r>
        <w:rPr>
          <w:i/>
          <w:w w:val="105"/>
          <w:sz w:val="16"/>
        </w:rPr>
        <w:t>San</w:t>
      </w:r>
      <w:r>
        <w:rPr>
          <w:i/>
          <w:spacing w:val="-12"/>
          <w:w w:val="105"/>
          <w:sz w:val="16"/>
        </w:rPr>
        <w:t> </w:t>
      </w:r>
      <w:r>
        <w:rPr>
          <w:i/>
          <w:w w:val="105"/>
          <w:sz w:val="16"/>
        </w:rPr>
        <w:t>Diego,</w:t>
      </w:r>
      <w:r>
        <w:rPr>
          <w:i/>
          <w:w w:val="105"/>
          <w:sz w:val="16"/>
        </w:rPr>
        <w:t> </w:t>
      </w:r>
      <w:r>
        <w:rPr>
          <w:i/>
          <w:spacing w:val="-6"/>
          <w:w w:val="105"/>
          <w:sz w:val="16"/>
        </w:rPr>
        <w:t>CA</w:t>
      </w:r>
    </w:p>
    <w:p>
      <w:pPr>
        <w:spacing w:before="16"/>
        <w:ind w:left="114" w:right="0" w:firstLine="0"/>
        <w:jc w:val="left"/>
        <w:rPr>
          <w:i/>
          <w:sz w:val="16"/>
        </w:rPr>
      </w:pPr>
      <w:r>
        <w:rPr>
          <w:i/>
          <w:w w:val="95"/>
          <w:sz w:val="16"/>
        </w:rPr>
        <w:t>|</w:t>
      </w:r>
      <w:r>
        <w:rPr>
          <w:i/>
          <w:spacing w:val="-4"/>
          <w:w w:val="95"/>
          <w:sz w:val="16"/>
        </w:rPr>
        <w:t> </w:t>
      </w:r>
      <w:r>
        <w:rPr>
          <w:i/>
          <w:sz w:val="16"/>
        </w:rPr>
        <w:t>June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2018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January</w:t>
      </w:r>
      <w:r>
        <w:rPr>
          <w:i/>
          <w:spacing w:val="-4"/>
          <w:sz w:val="16"/>
        </w:rPr>
        <w:t> 2021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5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-147451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0378pt;width:563.249955pt;height:5.25pt;mso-position-horizontal-relative:page;mso-position-vertical-relative:paragraph;z-index:15729664" id="docshape3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2"/>
          <w:w w:val="130"/>
        </w:rPr>
        <w:t>Education</w:t>
      </w:r>
    </w:p>
    <w:p>
      <w:pPr>
        <w:pStyle w:val="Heading2"/>
        <w:spacing w:line="278" w:lineRule="auto" w:before="224"/>
      </w:pPr>
      <w:r>
        <w:rPr>
          <w:w w:val="130"/>
        </w:rPr>
        <w:t>Bachelor</w:t>
      </w:r>
      <w:r>
        <w:rPr>
          <w:spacing w:val="-13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Arts</w:t>
      </w:r>
      <w:r>
        <w:rPr>
          <w:spacing w:val="-13"/>
          <w:w w:val="130"/>
        </w:rPr>
        <w:t> </w:t>
      </w:r>
      <w:r>
        <w:rPr>
          <w:w w:val="130"/>
        </w:rPr>
        <w:t>(B.A.) in Creative Writing</w:t>
      </w:r>
    </w:p>
    <w:p>
      <w:pPr>
        <w:spacing w:line="240" w:lineRule="auto" w:before="4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z w:val="16"/>
        </w:rPr>
      </w:r>
    </w:p>
    <w:p>
      <w:pPr>
        <w:pStyle w:val="BodyText"/>
        <w:tabs>
          <w:tab w:pos="412" w:val="left" w:leader="none"/>
        </w:tabs>
        <w:spacing w:line="427" w:lineRule="auto"/>
        <w:ind w:left="116" w:right="10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Wrote</w:t>
      </w:r>
      <w:r>
        <w:rPr>
          <w:spacing w:val="9"/>
          <w:w w:val="105"/>
        </w:rPr>
        <w:t> </w:t>
      </w:r>
      <w:r>
        <w:rPr>
          <w:w w:val="105"/>
        </w:rPr>
        <w:t>daily Instagram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LinkedIn</w:t>
      </w:r>
      <w:r>
        <w:rPr>
          <w:spacing w:val="9"/>
          <w:w w:val="105"/>
        </w:rPr>
        <w:t> </w:t>
      </w:r>
      <w:r>
        <w:rPr>
          <w:w w:val="105"/>
        </w:rPr>
        <w:t>captions</w:t>
      </w:r>
      <w:r>
        <w:rPr>
          <w:spacing w:val="9"/>
          <w:w w:val="105"/>
        </w:rPr>
        <w:t> </w:t>
      </w:r>
      <w:r>
        <w:rPr>
          <w:w w:val="105"/>
        </w:rPr>
        <w:t>that</w:t>
      </w:r>
      <w:r>
        <w:rPr>
          <w:spacing w:val="9"/>
          <w:w w:val="105"/>
        </w:rPr>
        <w:t> </w:t>
      </w:r>
      <w:r>
        <w:rPr>
          <w:w w:val="105"/>
        </w:rPr>
        <w:t>improved</w:t>
      </w:r>
      <w:r>
        <w:rPr>
          <w:spacing w:val="9"/>
          <w:w w:val="105"/>
        </w:rPr>
        <w:t> </w:t>
      </w:r>
      <w:r>
        <w:rPr>
          <w:w w:val="105"/>
        </w:rPr>
        <w:t>overall engagement</w:t>
      </w:r>
      <w:r>
        <w:rPr>
          <w:spacing w:val="9"/>
          <w:w w:val="105"/>
        </w:rPr>
        <w:t> </w:t>
      </w:r>
      <w:r>
        <w:rPr>
          <w:w w:val="105"/>
        </w:rPr>
        <w:t>rate</w:t>
      </w:r>
      <w:r>
        <w:rPr>
          <w:spacing w:val="9"/>
          <w:w w:val="105"/>
        </w:rPr>
        <w:t> </w:t>
      </w:r>
      <w:r>
        <w:rPr>
          <w:w w:val="105"/>
        </w:rPr>
        <w:t>by 52%</w:t>
      </w:r>
      <w:r>
        <w:rPr>
          <w:spacing w:val="9"/>
          <w:w w:val="105"/>
        </w:rPr>
        <w:t> </w:t>
      </w:r>
      <w:r>
        <w:rPr>
          <w:w w:val="105"/>
        </w:rPr>
        <w:t>over one year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A/B tested CTA formats across platforms, resulting in a 19% boost in link clicks and landing page views</w:t>
      </w:r>
    </w:p>
    <w:p>
      <w:pPr>
        <w:pStyle w:val="BodyText"/>
        <w:tabs>
          <w:tab w:pos="412" w:val="left" w:leader="none"/>
        </w:tabs>
        <w:spacing w:before="14"/>
        <w:ind w:left="11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2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graphic</w:t>
      </w:r>
      <w:r>
        <w:rPr>
          <w:spacing w:val="9"/>
          <w:w w:val="105"/>
        </w:rPr>
        <w:t> </w:t>
      </w:r>
      <w:r>
        <w:rPr>
          <w:w w:val="105"/>
        </w:rPr>
        <w:t>designers</w:t>
      </w:r>
      <w:r>
        <w:rPr>
          <w:spacing w:val="10"/>
          <w:w w:val="105"/>
        </w:rPr>
        <w:t> </w:t>
      </w:r>
      <w:r>
        <w:rPr>
          <w:w w:val="105"/>
        </w:rPr>
        <w:t>to</w:t>
      </w:r>
      <w:r>
        <w:rPr>
          <w:spacing w:val="9"/>
          <w:w w:val="105"/>
        </w:rPr>
        <w:t> </w:t>
      </w:r>
      <w:r>
        <w:rPr>
          <w:w w:val="105"/>
        </w:rPr>
        <w:t>align</w:t>
      </w:r>
      <w:r>
        <w:rPr>
          <w:spacing w:val="10"/>
          <w:w w:val="105"/>
        </w:rPr>
        <w:t> </w:t>
      </w:r>
      <w:r>
        <w:rPr>
          <w:w w:val="105"/>
        </w:rPr>
        <w:t>messaging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visual</w:t>
      </w:r>
      <w:r>
        <w:rPr>
          <w:spacing w:val="2"/>
          <w:w w:val="105"/>
        </w:rPr>
        <w:t> </w:t>
      </w:r>
      <w:r>
        <w:rPr>
          <w:w w:val="105"/>
        </w:rPr>
        <w:t>elements</w:t>
      </w:r>
      <w:r>
        <w:rPr>
          <w:spacing w:val="10"/>
          <w:w w:val="105"/>
        </w:rPr>
        <w:t> </w:t>
      </w:r>
      <w:r>
        <w:rPr>
          <w:w w:val="105"/>
        </w:rPr>
        <w:t>for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tabs>
          <w:tab w:pos="412" w:val="left" w:leader="none"/>
        </w:tabs>
        <w:spacing w:line="427" w:lineRule="auto" w:before="1"/>
        <w:ind w:left="116" w:right="9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Produced weekly captions</w:t>
      </w:r>
      <w:r>
        <w:rPr>
          <w:spacing w:val="13"/>
          <w:w w:val="105"/>
        </w:rPr>
        <w:t> </w:t>
      </w: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headlines</w:t>
      </w:r>
      <w:r>
        <w:rPr>
          <w:spacing w:val="13"/>
          <w:w w:val="105"/>
        </w:rPr>
        <w:t> </w:t>
      </w:r>
      <w:r>
        <w:rPr>
          <w:w w:val="105"/>
        </w:rPr>
        <w:t>for email and</w:t>
      </w:r>
      <w:r>
        <w:rPr>
          <w:spacing w:val="13"/>
          <w:w w:val="105"/>
        </w:rPr>
        <w:t> </w:t>
      </w:r>
      <w:r>
        <w:rPr>
          <w:w w:val="105"/>
        </w:rPr>
        <w:t>social assets</w:t>
      </w:r>
      <w:r>
        <w:rPr>
          <w:spacing w:val="13"/>
          <w:w w:val="105"/>
        </w:rPr>
        <w:t> </w:t>
      </w:r>
      <w:r>
        <w:rPr>
          <w:w w:val="105"/>
        </w:rPr>
        <w:t>across</w:t>
      </w:r>
      <w:r>
        <w:rPr>
          <w:spacing w:val="13"/>
          <w:w w:val="105"/>
        </w:rPr>
        <w:t> </w:t>
      </w:r>
      <w:r>
        <w:rPr>
          <w:w w:val="105"/>
        </w:rPr>
        <w:t>five</w:t>
      </w:r>
      <w:r>
        <w:rPr>
          <w:spacing w:val="13"/>
          <w:w w:val="105"/>
        </w:rPr>
        <w:t> </w:t>
      </w:r>
      <w:r>
        <w:rPr>
          <w:w w:val="105"/>
        </w:rPr>
        <w:t>client</w:t>
      </w:r>
      <w:r>
        <w:rPr>
          <w:spacing w:val="13"/>
          <w:w w:val="105"/>
        </w:rPr>
        <w:t> </w:t>
      </w:r>
      <w:r>
        <w:rPr>
          <w:w w:val="105"/>
        </w:rPr>
        <w:t>accounts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Helped establish brand voice guidelines, improving content consistency and team efficiency</w:t>
      </w:r>
    </w:p>
    <w:p>
      <w:pPr>
        <w:pStyle w:val="BodyText"/>
        <w:tabs>
          <w:tab w:pos="412" w:val="left" w:leader="none"/>
        </w:tabs>
        <w:spacing w:line="184" w:lineRule="exact"/>
        <w:ind w:left="1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Tracked</w:t>
      </w:r>
      <w:r>
        <w:rPr>
          <w:spacing w:val="31"/>
        </w:rPr>
        <w:t> </w:t>
      </w:r>
      <w:r>
        <w:rPr/>
        <w:t>post</w:t>
      </w:r>
      <w:r>
        <w:rPr>
          <w:spacing w:val="32"/>
        </w:rPr>
        <w:t> </w:t>
      </w:r>
      <w:r>
        <w:rPr/>
        <w:t>performance</w:t>
      </w:r>
      <w:r>
        <w:rPr>
          <w:spacing w:val="23"/>
        </w:rPr>
        <w:t> </w:t>
      </w:r>
      <w:r>
        <w:rPr/>
        <w:t>weekly</w:t>
      </w:r>
      <w:r>
        <w:rPr>
          <w:spacing w:val="22"/>
        </w:rPr>
        <w:t> </w:t>
      </w:r>
      <w:r>
        <w:rPr/>
        <w:t>to</w:t>
      </w:r>
      <w:r>
        <w:rPr>
          <w:spacing w:val="32"/>
        </w:rPr>
        <w:t> </w:t>
      </w:r>
      <w:r>
        <w:rPr/>
        <w:t>refine</w:t>
      </w:r>
      <w:r>
        <w:rPr>
          <w:spacing w:val="32"/>
        </w:rPr>
        <w:t> </w:t>
      </w:r>
      <w:r>
        <w:rPr/>
        <w:t>messaging</w:t>
      </w:r>
      <w:r>
        <w:rPr>
          <w:spacing w:val="31"/>
        </w:rPr>
        <w:t> </w:t>
      </w:r>
      <w:r>
        <w:rPr/>
        <w:t>and</w:t>
      </w:r>
      <w:r>
        <w:rPr>
          <w:spacing w:val="32"/>
        </w:rPr>
        <w:t> </w:t>
      </w:r>
      <w:r>
        <w:rPr/>
        <w:t>adjust</w:t>
      </w:r>
      <w:r>
        <w:rPr>
          <w:spacing w:val="32"/>
        </w:rPr>
        <w:t> </w:t>
      </w:r>
      <w:r>
        <w:rPr>
          <w:spacing w:val="-2"/>
        </w:rPr>
        <w:t>strategy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114"/>
      </w:pPr>
      <w:r>
        <w:rPr>
          <w:w w:val="105"/>
        </w:rPr>
        <w:t>San Diego</w:t>
      </w:r>
      <w:r>
        <w:rPr>
          <w:spacing w:val="1"/>
          <w:w w:val="105"/>
        </w:rPr>
        <w:t> </w:t>
      </w:r>
      <w:r>
        <w:rPr>
          <w:w w:val="105"/>
        </w:rPr>
        <w:t>State</w:t>
      </w:r>
      <w:r>
        <w:rPr>
          <w:spacing w:val="1"/>
          <w:w w:val="105"/>
        </w:rPr>
        <w:t> </w:t>
      </w:r>
      <w:r>
        <w:rPr>
          <w:w w:val="105"/>
        </w:rPr>
        <w:t>University,</w:t>
      </w:r>
      <w:r>
        <w:rPr>
          <w:spacing w:val="1"/>
          <w:w w:val="105"/>
        </w:rPr>
        <w:t> </w:t>
      </w:r>
      <w:r>
        <w:rPr>
          <w:w w:val="105"/>
        </w:rPr>
        <w:t>San</w:t>
      </w:r>
      <w:r>
        <w:rPr>
          <w:spacing w:val="1"/>
          <w:w w:val="105"/>
        </w:rPr>
        <w:t> </w:t>
      </w:r>
      <w:r>
        <w:rPr>
          <w:w w:val="105"/>
        </w:rPr>
        <w:t>Diego,</w:t>
      </w:r>
      <w:r>
        <w:rPr>
          <w:spacing w:val="1"/>
          <w:w w:val="105"/>
        </w:rPr>
        <w:t> </w:t>
      </w:r>
      <w:r>
        <w:rPr>
          <w:w w:val="105"/>
        </w:rPr>
        <w:t>CA</w:t>
      </w:r>
      <w:r>
        <w:rPr>
          <w:spacing w:val="-5"/>
          <w:w w:val="105"/>
        </w:rPr>
        <w:t> </w:t>
      </w:r>
      <w:r>
        <w:rPr>
          <w:w w:val="8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80" w:bottom="280" w:left="220" w:right="420"/>
          <w:cols w:num="2" w:equalWidth="0">
            <w:col w:w="2310" w:space="294"/>
            <w:col w:w="8676"/>
          </w:cols>
        </w:sectPr>
      </w:pPr>
    </w:p>
    <w:p>
      <w:pPr>
        <w:pStyle w:val="BodyText"/>
        <w:spacing w:before="28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-147479</wp:posOffset>
                </wp:positionV>
                <wp:extent cx="7153275" cy="666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12533pt;width:563.249955pt;height:5.25pt;mso-position-horizontal-relative:page;mso-position-vertical-relative:paragraph;z-index:15730176" id="docshape4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w w:val="130"/>
        </w:rPr>
        <w:t>Key</w:t>
      </w:r>
      <w:r>
        <w:rPr>
          <w:color w:val="7D7D7D"/>
          <w:spacing w:val="-17"/>
          <w:w w:val="130"/>
        </w:rPr>
        <w:t> </w:t>
      </w:r>
      <w:r>
        <w:rPr>
          <w:color w:val="7D7D7D"/>
          <w:spacing w:val="-2"/>
          <w:w w:val="130"/>
        </w:rPr>
        <w:t>Skills</w:t>
      </w:r>
    </w:p>
    <w:p>
      <w:pPr>
        <w:pStyle w:val="BodyText"/>
        <w:spacing w:before="4"/>
        <w:rPr>
          <w:rFonts w:ascii="Calibri"/>
          <w:b/>
        </w:rPr>
      </w:pPr>
    </w:p>
    <w:p>
      <w:pPr>
        <w:pStyle w:val="BodyText"/>
        <w:spacing w:line="386" w:lineRule="auto" w:before="1"/>
        <w:ind w:left="2346" w:right="63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38769</wp:posOffset>
                </wp:positionV>
                <wp:extent cx="12096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052698pt;width:95.25pt;height:5.25pt;mso-position-horizontal-relative:page;mso-position-vertical-relative:paragraph;z-index:15731200" id="docshapegroup5" coordorigin="330,61" coordsize="1905,105">
                <v:rect style="position:absolute;left:337;top:68;width:1890;height:90" id="docshape6" filled="false" stroked="true" strokeweight=".75pt" strokecolor="#7d7d7d">
                  <v:stroke dashstyle="solid"/>
                </v:rect>
                <v:rect style="position:absolute;left:345;top:76;width:1875;height:90" id="docshape7" filled="true" fillcolor="#7d7d7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219744</wp:posOffset>
                </wp:positionV>
                <wp:extent cx="12096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952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66675">
                                <a:moveTo>
                                  <a:pt x="952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7.302696pt;width:95.25pt;height:6pt;mso-position-horizontal-relative:page;mso-position-vertical-relative:paragraph;z-index:15731712" id="docshapegroup8" coordorigin="330,346" coordsize="1905,120">
                <v:rect style="position:absolute;left:337;top:353;width:1890;height:105" id="docshape9" filled="false" stroked="true" strokeweight=".75pt" strokecolor="#7d7d7d">
                  <v:stroke dashstyle="solid"/>
                </v:rect>
                <v:rect style="position:absolute;left:345;top:361;width:1500;height:105" id="docshape10" filled="true" fillcolor="#7d7d7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Brand</w:t>
      </w:r>
      <w:r>
        <w:rPr>
          <w:spacing w:val="-16"/>
          <w:w w:val="110"/>
        </w:rPr>
        <w:t> </w:t>
      </w:r>
      <w:r>
        <w:rPr>
          <w:w w:val="110"/>
        </w:rPr>
        <w:t>voice</w:t>
      </w:r>
      <w:r>
        <w:rPr>
          <w:spacing w:val="-14"/>
          <w:w w:val="110"/>
        </w:rPr>
        <w:t> </w:t>
      </w:r>
      <w:r>
        <w:rPr>
          <w:w w:val="110"/>
        </w:rPr>
        <w:t>development Caption</w:t>
      </w:r>
      <w:r>
        <w:rPr>
          <w:spacing w:val="-16"/>
          <w:w w:val="110"/>
        </w:rPr>
        <w:t> </w:t>
      </w:r>
      <w:r>
        <w:rPr>
          <w:w w:val="110"/>
        </w:rPr>
        <w:t>writing</w:t>
      </w:r>
    </w:p>
    <w:p>
      <w:pPr>
        <w:pStyle w:val="BodyText"/>
        <w:spacing w:line="386" w:lineRule="auto" w:before="1"/>
        <w:ind w:left="2346" w:right="70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29742</wp:posOffset>
                </wp:positionV>
                <wp:extent cx="12096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41915pt;width:95.25pt;height:6pt;mso-position-horizontal-relative:page;mso-position-vertical-relative:paragraph;z-index:15732224" id="docshapegroup11" coordorigin="330,47" coordsize="1905,120">
                <v:rect style="position:absolute;left:337;top:54;width:1890;height:105" id="docshape12" filled="false" stroked="true" strokeweight=".75pt" strokecolor="#7d7d7d">
                  <v:stroke dashstyle="solid"/>
                </v:rect>
                <v:rect style="position:absolute;left:345;top:61;width:1125;height:90" id="docshape13" filled="true" fillcolor="#7d7d7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220242</wp:posOffset>
                </wp:positionV>
                <wp:extent cx="12096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7.341913pt;width:95.25pt;height:6pt;mso-position-horizontal-relative:page;mso-position-vertical-relative:paragraph;z-index:15732736" id="docshapegroup14" coordorigin="330,347" coordsize="1905,120">
                <v:rect style="position:absolute;left:337;top:354;width:1890;height:105" id="docshape15" filled="false" stroked="true" strokeweight=".75pt" strokecolor="#7d7d7d">
                  <v:stroke dashstyle="solid"/>
                </v:rect>
                <v:rect style="position:absolute;left:345;top:361;width:750;height:90" id="docshape16" filled="true" fillcolor="#7d7d7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Cross-platform</w:t>
      </w:r>
      <w:r>
        <w:rPr>
          <w:spacing w:val="-14"/>
          <w:w w:val="110"/>
        </w:rPr>
        <w:t> </w:t>
      </w:r>
      <w:r>
        <w:rPr>
          <w:w w:val="110"/>
        </w:rPr>
        <w:t>copy CTA</w:t>
      </w:r>
      <w:r>
        <w:rPr>
          <w:spacing w:val="-16"/>
          <w:w w:val="110"/>
        </w:rPr>
        <w:t> </w:t>
      </w:r>
      <w:r>
        <w:rPr>
          <w:w w:val="110"/>
        </w:rPr>
        <w:t>testing</w:t>
      </w:r>
    </w:p>
    <w:p>
      <w:pPr>
        <w:pStyle w:val="BodyText"/>
        <w:spacing w:before="2"/>
        <w:ind w:left="23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30240</wp:posOffset>
                </wp:positionV>
                <wp:extent cx="12096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7D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381131pt;width:95.25pt;height:5.25pt;mso-position-horizontal-relative:page;mso-position-vertical-relative:paragraph;z-index:15733248" id="docshapegroup17" coordorigin="330,48" coordsize="1905,105">
                <v:rect style="position:absolute;left:337;top:55;width:1890;height:90" id="docshape18" filled="false" stroked="true" strokeweight=".75pt" strokecolor="#7d7d7d">
                  <v:stroke dashstyle="solid"/>
                </v:rect>
                <v:rect style="position:absolute;left:345;top:62;width:375;height:90" id="docshape19" filled="true" fillcolor="#7d7d7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Social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headlines</w:t>
      </w:r>
    </w:p>
    <w:p>
      <w:pPr>
        <w:pStyle w:val="BodyText"/>
        <w:spacing w:before="30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-147353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0266pt;width:563.249955pt;height:5.25pt;mso-position-horizontal-relative:page;mso-position-vertical-relative:paragraph;z-index:15730688" id="docshape20" filled="true" fillcolor="#7d7d7d" stroked="false">
                <v:fill type="solid"/>
                <w10:wrap type="none"/>
              </v:rect>
            </w:pict>
          </mc:Fallback>
        </mc:AlternateContent>
      </w:r>
      <w:r>
        <w:rPr>
          <w:color w:val="7D7D7D"/>
          <w:spacing w:val="-2"/>
          <w:w w:val="125"/>
        </w:rPr>
        <w:t>Certifications</w:t>
      </w:r>
    </w:p>
    <w:p>
      <w:pPr>
        <w:pStyle w:val="BodyText"/>
        <w:spacing w:before="5"/>
        <w:rPr>
          <w:rFonts w:ascii="Calibri"/>
          <w:b/>
        </w:rPr>
      </w:pPr>
    </w:p>
    <w:p>
      <w:pPr>
        <w:pStyle w:val="BodyText"/>
        <w:spacing w:line="427" w:lineRule="auto"/>
        <w:ind w:left="412" w:right="707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38259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012571pt;width:3.75pt;height:3.75pt;mso-position-horizontal-relative:page;mso-position-vertical-relative:paragraph;z-index:15733760" id="docshape21" coordorigin="330,60" coordsize="75,75" path="m373,135l362,135,357,134,330,103,330,98,330,92,362,60,373,60,405,92,405,103,378,134,373,135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247809</wp:posOffset>
                </wp:positionV>
                <wp:extent cx="47625" cy="476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512569pt;width:3.75pt;height:3.75pt;mso-position-horizontal-relative:page;mso-position-vertical-relative:paragraph;z-index:15734272" id="docshape22" coordorigin="330,390" coordsize="75,75" path="m373,465l362,465,357,464,330,433,330,428,330,422,362,390,373,390,405,422,405,433,378,464,373,465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HubSpot</w:t>
      </w:r>
      <w:r>
        <w:rPr>
          <w:spacing w:val="28"/>
        </w:rPr>
        <w:t> </w:t>
      </w:r>
      <w:r>
        <w:rPr/>
        <w:t>Content</w:t>
      </w:r>
      <w:r>
        <w:rPr>
          <w:spacing w:val="28"/>
        </w:rPr>
        <w:t> </w:t>
      </w:r>
      <w:r>
        <w:rPr/>
        <w:t>Marketing</w:t>
      </w:r>
      <w:r>
        <w:rPr>
          <w:spacing w:val="28"/>
        </w:rPr>
        <w:t> </w:t>
      </w:r>
      <w:r>
        <w:rPr/>
        <w:t>Certification</w:t>
      </w:r>
      <w:r>
        <w:rPr>
          <w:spacing w:val="28"/>
        </w:rPr>
        <w:t> </w:t>
      </w:r>
      <w:r>
        <w:rPr>
          <w:w w:val="85"/>
        </w:rPr>
        <w:t>|</w:t>
      </w:r>
      <w:r>
        <w:rPr>
          <w:spacing w:val="28"/>
        </w:rPr>
        <w:t> </w:t>
      </w:r>
      <w:r>
        <w:rPr/>
        <w:t>2022 Meta Certified Creative Strategy Professional </w:t>
      </w:r>
      <w:r>
        <w:rPr>
          <w:w w:val="85"/>
        </w:rPr>
        <w:t>| </w:t>
      </w:r>
      <w:r>
        <w:rPr/>
        <w:t>2021</w:t>
      </w:r>
    </w:p>
    <w:sectPr>
      <w:type w:val="continuous"/>
      <w:pgSz w:w="11920" w:h="16860"/>
      <w:pgMar w:top="780" w:bottom="280" w:left="2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2025-08-24T18:38:15Z</dcterms:created>
  <dcterms:modified xsi:type="dcterms:W3CDTF">2025-08-24T18:38:15Z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