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rPr>
          <w:rFonts w:ascii="Times New Roman"/>
          <w:sz w:val="20"/>
        </w:rPr>
      </w:pPr>
    </w:p>
    <w:p>
      <w:pPr>
        <w:pStyle w:val="BodyText"/>
        <w:spacing w:before="40"/>
        <w:rPr>
          <w:rFonts w:ascii="Times New Roman"/>
          <w:sz w:val="20"/>
        </w:rPr>
      </w:pPr>
    </w:p>
    <w:p>
      <w:pPr>
        <w:spacing w:after="0"/>
        <w:rPr>
          <w:rFonts w:ascii="Times New Roman"/>
          <w:sz w:val="20"/>
        </w:rPr>
        <w:sectPr>
          <w:type w:val="continuous"/>
          <w:pgSz w:w="11920" w:h="16860"/>
          <w:pgMar w:top="0" w:bottom="280" w:left="220" w:right="360"/>
        </w:sectPr>
      </w:pPr>
    </w:p>
    <w:p>
      <w:pPr>
        <w:pStyle w:val="Title"/>
        <w:spacing w:line="261" w:lineRule="auto"/>
      </w:pPr>
      <w:r>
        <w:rPr>
          <w:color w:val="FFFFFF"/>
          <w:spacing w:val="-2"/>
        </w:rPr>
        <w:t>DEVON </w:t>
      </w:r>
      <w:r>
        <w:rPr>
          <w:color w:val="FFFFFF"/>
          <w:spacing w:val="-13"/>
        </w:rPr>
        <w:t>YOUNG</w:t>
      </w:r>
    </w:p>
    <w:p>
      <w:pPr>
        <w:pStyle w:val="Heading1"/>
        <w:spacing w:before="77"/>
      </w:pPr>
      <w:r>
        <w:rPr>
          <w:color w:val="FFFFFF"/>
        </w:rPr>
        <w:t>Automotive</w:t>
      </w:r>
      <w:r>
        <w:rPr>
          <w:color w:val="FFFFFF"/>
          <w:spacing w:val="11"/>
        </w:rPr>
        <w:t> </w:t>
      </w:r>
      <w:r>
        <w:rPr>
          <w:color w:val="FFFFFF"/>
        </w:rPr>
        <w:t>Electrical</w:t>
      </w:r>
      <w:r>
        <w:rPr>
          <w:color w:val="FFFFFF"/>
          <w:spacing w:val="12"/>
        </w:rPr>
        <w:t> </w:t>
      </w:r>
      <w:r>
        <w:rPr>
          <w:color w:val="FFFFFF"/>
          <w:spacing w:val="-2"/>
        </w:rPr>
        <w:t>Technician</w:t>
      </w:r>
    </w:p>
    <w:p>
      <w:pPr>
        <w:pStyle w:val="BodyText"/>
        <w:spacing w:line="309" w:lineRule="auto" w:before="107"/>
        <w:ind w:left="114" w:right="986"/>
      </w:pPr>
      <w:r>
        <w:rPr/>
        <w:br w:type="column"/>
      </w:r>
      <w:r>
        <w:rPr>
          <w:color w:val="FFFFFF"/>
          <w:w w:val="105"/>
        </w:rPr>
        <w:t>City,</w:t>
      </w:r>
      <w:r>
        <w:rPr>
          <w:color w:val="FFFFFF"/>
          <w:spacing w:val="-7"/>
          <w:w w:val="105"/>
        </w:rPr>
        <w:t> </w:t>
      </w:r>
      <w:r>
        <w:rPr>
          <w:color w:val="FFFFFF"/>
          <w:w w:val="105"/>
        </w:rPr>
        <w:t>ST </w:t>
      </w:r>
      <w:hyperlink r:id="rId5">
        <w:r>
          <w:rPr>
            <w:color w:val="FFFFFF"/>
            <w:spacing w:val="-2"/>
            <w:w w:val="105"/>
          </w:rPr>
          <w:t>email@email.com</w:t>
        </w:r>
      </w:hyperlink>
    </w:p>
    <w:p>
      <w:pPr>
        <w:pStyle w:val="BodyText"/>
        <w:spacing w:before="16"/>
        <w:ind w:left="114"/>
      </w:pPr>
      <w:r>
        <w:rPr>
          <w:color w:val="FFFFFF"/>
        </w:rPr>
        <w:t>(000)</w:t>
      </w:r>
      <w:r>
        <w:rPr>
          <w:color w:val="FFFFFF"/>
          <w:spacing w:val="29"/>
        </w:rPr>
        <w:t> </w:t>
      </w:r>
      <w:r>
        <w:rPr>
          <w:color w:val="FFFFFF"/>
        </w:rPr>
        <w:t>777-</w:t>
      </w:r>
      <w:r>
        <w:rPr>
          <w:color w:val="FFFFFF"/>
          <w:spacing w:val="-4"/>
        </w:rPr>
        <w:t>8899</w:t>
      </w:r>
    </w:p>
    <w:p>
      <w:pPr>
        <w:pStyle w:val="BodyText"/>
        <w:spacing w:before="54"/>
        <w:ind w:left="114"/>
      </w:pPr>
      <w:r>
        <w:rPr>
          <w:color w:val="FFFFFF"/>
          <w:spacing w:val="-2"/>
        </w:rPr>
        <w:t>Portfolio</w:t>
      </w:r>
      <w:r>
        <w:rPr>
          <w:color w:val="FFFFFF"/>
          <w:spacing w:val="-4"/>
        </w:rPr>
        <w:t> </w:t>
      </w:r>
      <w:r>
        <w:rPr>
          <w:color w:val="FFFFFF"/>
          <w:spacing w:val="-2"/>
          <w:w w:val="85"/>
        </w:rPr>
        <w:t>|</w:t>
      </w:r>
      <w:r>
        <w:rPr>
          <w:color w:val="FFFFFF"/>
          <w:spacing w:val="-4"/>
        </w:rPr>
        <w:t> </w:t>
      </w:r>
      <w:r>
        <w:rPr>
          <w:color w:val="FFFFFF"/>
          <w:spacing w:val="-2"/>
        </w:rPr>
        <w:t>LinkedIn</w:t>
      </w:r>
    </w:p>
    <w:p>
      <w:pPr>
        <w:spacing w:after="0"/>
        <w:sectPr>
          <w:type w:val="continuous"/>
          <w:pgSz w:w="11920" w:h="16860"/>
          <w:pgMar w:top="0" w:bottom="280" w:left="220" w:right="360"/>
          <w:cols w:num="2" w:equalWidth="0">
            <w:col w:w="4231" w:space="4641"/>
            <w:col w:w="2468"/>
          </w:cols>
        </w:sectPr>
      </w:pPr>
    </w:p>
    <w:p>
      <w:pPr>
        <w:pStyle w:val="BodyText"/>
      </w:pPr>
    </w:p>
    <w:p>
      <w:pPr>
        <w:pStyle w:val="BodyText"/>
        <w:spacing w:before="128"/>
      </w:pPr>
    </w:p>
    <w:p>
      <w:pPr>
        <w:pStyle w:val="BodyText"/>
        <w:spacing w:line="309" w:lineRule="auto"/>
        <w:ind w:left="114" w:right="472"/>
      </w:pPr>
      <w:r>
        <w:rPr>
          <w:w w:val="105"/>
        </w:rPr>
        <w:t>Automotive Electrical</w:t>
      </w:r>
      <w:r>
        <w:rPr>
          <w:spacing w:val="-4"/>
          <w:w w:val="105"/>
        </w:rPr>
        <w:t> </w:t>
      </w:r>
      <w:r>
        <w:rPr>
          <w:w w:val="105"/>
        </w:rPr>
        <w:t>Technician with 10 years of experience diagnosing and repairing complex electrical systems in passenger cars and light trucks. Specializes in wiring harness repairs, alternator and starter systems, and hybrid electrical systems. Recognized for solving persistent electrical issues that others could not resolve.</w:t>
      </w:r>
    </w:p>
    <w:p>
      <w:pPr>
        <w:pStyle w:val="BodyText"/>
      </w:pPr>
    </w:p>
    <w:p>
      <w:pPr>
        <w:pStyle w:val="BodyText"/>
      </w:pPr>
    </w:p>
    <w:p>
      <w:pPr>
        <w:pStyle w:val="BodyText"/>
        <w:spacing w:before="40"/>
      </w:pPr>
    </w:p>
    <w:p>
      <w:pPr>
        <w:tabs>
          <w:tab w:pos="3834" w:val="left" w:leader="none"/>
        </w:tabs>
        <w:spacing w:before="0"/>
        <w:ind w:left="114" w:right="0" w:firstLine="0"/>
        <w:jc w:val="left"/>
        <w:rPr>
          <w:i/>
          <w:sz w:val="16"/>
        </w:rPr>
      </w:pPr>
      <w:r>
        <w:rPr/>
        <mc:AlternateContent>
          <mc:Choice Requires="wps">
            <w:drawing>
              <wp:anchor distT="0" distB="0" distL="0" distR="0" allowOverlap="1" layoutInCell="1" locked="0" behindDoc="0" simplePos="0" relativeHeight="15729152">
                <wp:simplePos x="0" y="0"/>
                <wp:positionH relativeFrom="page">
                  <wp:posOffset>209549</wp:posOffset>
                </wp:positionH>
                <wp:positionV relativeFrom="paragraph">
                  <wp:posOffset>-149663</wp:posOffset>
                </wp:positionV>
                <wp:extent cx="7153275" cy="6667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rect style="position:absolute;margin-left:16.499998pt;margin-top:-11.7845pt;width:563.249955pt;height:5.25pt;mso-position-horizontal-relative:page;mso-position-vertical-relative:paragraph;z-index:15729152" id="docshape1" filled="true" fillcolor="#33373c" stroked="false">
                <v:fill type="solid"/>
                <w10:wrap type="none"/>
              </v:rect>
            </w:pict>
          </mc:Fallback>
        </mc:AlternateContent>
      </w:r>
      <w:r>
        <w:rPr>
          <w:rFonts w:ascii="Arial"/>
          <w:b/>
          <w:color w:val="33373C"/>
          <w:position w:val="-2"/>
          <w:sz w:val="26"/>
        </w:rPr>
        <w:t>Professional</w:t>
      </w:r>
      <w:r>
        <w:rPr>
          <w:rFonts w:ascii="Arial"/>
          <w:b/>
          <w:color w:val="33373C"/>
          <w:spacing w:val="-6"/>
          <w:position w:val="-2"/>
          <w:sz w:val="26"/>
        </w:rPr>
        <w:t> </w:t>
      </w:r>
      <w:r>
        <w:rPr>
          <w:rFonts w:ascii="Arial"/>
          <w:b/>
          <w:color w:val="33373C"/>
          <w:spacing w:val="-2"/>
          <w:position w:val="-2"/>
          <w:sz w:val="26"/>
        </w:rPr>
        <w:t>Experience</w:t>
      </w:r>
      <w:r>
        <w:rPr>
          <w:rFonts w:ascii="Arial"/>
          <w:b/>
          <w:color w:val="33373C"/>
          <w:position w:val="-2"/>
          <w:sz w:val="26"/>
        </w:rPr>
        <w:tab/>
      </w:r>
      <w:r>
        <w:rPr>
          <w:rFonts w:ascii="Arial"/>
          <w:b/>
          <w:sz w:val="18"/>
        </w:rPr>
        <w:t>Electrical</w:t>
      </w:r>
      <w:r>
        <w:rPr>
          <w:rFonts w:ascii="Arial"/>
          <w:b/>
          <w:spacing w:val="-1"/>
          <w:sz w:val="18"/>
        </w:rPr>
        <w:t> </w:t>
      </w:r>
      <w:r>
        <w:rPr>
          <w:rFonts w:ascii="Arial"/>
          <w:b/>
          <w:sz w:val="18"/>
        </w:rPr>
        <w:t>Technician</w:t>
      </w:r>
      <w:r>
        <w:rPr>
          <w:rFonts w:ascii="Arial"/>
          <w:b/>
          <w:spacing w:val="47"/>
          <w:sz w:val="18"/>
        </w:rPr>
        <w:t> </w:t>
      </w:r>
      <w:r>
        <w:rPr>
          <w:i/>
          <w:sz w:val="16"/>
        </w:rPr>
        <w:t>Volt</w:t>
      </w:r>
      <w:r>
        <w:rPr>
          <w:i/>
          <w:spacing w:val="-8"/>
          <w:sz w:val="16"/>
        </w:rPr>
        <w:t> </w:t>
      </w:r>
      <w:r>
        <w:rPr>
          <w:i/>
          <w:sz w:val="16"/>
        </w:rPr>
        <w:t>Auto</w:t>
      </w:r>
      <w:r>
        <w:rPr>
          <w:i/>
          <w:spacing w:val="-1"/>
          <w:sz w:val="16"/>
        </w:rPr>
        <w:t> </w:t>
      </w:r>
      <w:r>
        <w:rPr>
          <w:i/>
          <w:sz w:val="16"/>
        </w:rPr>
        <w:t>Specialists</w:t>
      </w:r>
      <w:r>
        <w:rPr>
          <w:i/>
          <w:spacing w:val="-2"/>
          <w:sz w:val="16"/>
        </w:rPr>
        <w:t> </w:t>
      </w:r>
      <w:r>
        <w:rPr>
          <w:i/>
          <w:w w:val="95"/>
          <w:sz w:val="16"/>
        </w:rPr>
        <w:t>|</w:t>
      </w:r>
      <w:r>
        <w:rPr>
          <w:i/>
          <w:spacing w:val="-1"/>
          <w:sz w:val="16"/>
        </w:rPr>
        <w:t> </w:t>
      </w:r>
      <w:r>
        <w:rPr>
          <w:i/>
          <w:sz w:val="16"/>
        </w:rPr>
        <w:t>Columbus,</w:t>
      </w:r>
      <w:r>
        <w:rPr>
          <w:i/>
          <w:spacing w:val="-2"/>
          <w:sz w:val="16"/>
        </w:rPr>
        <w:t> </w:t>
      </w:r>
      <w:r>
        <w:rPr>
          <w:i/>
          <w:sz w:val="16"/>
        </w:rPr>
        <w:t>OH</w:t>
      </w:r>
      <w:r>
        <w:rPr>
          <w:i/>
          <w:spacing w:val="-1"/>
          <w:sz w:val="16"/>
        </w:rPr>
        <w:t> </w:t>
      </w:r>
      <w:r>
        <w:rPr>
          <w:i/>
          <w:w w:val="95"/>
          <w:sz w:val="16"/>
        </w:rPr>
        <w:t>|</w:t>
      </w:r>
      <w:r>
        <w:rPr>
          <w:i/>
          <w:spacing w:val="-4"/>
          <w:w w:val="95"/>
          <w:sz w:val="16"/>
        </w:rPr>
        <w:t> </w:t>
      </w:r>
      <w:r>
        <w:rPr>
          <w:i/>
          <w:sz w:val="16"/>
        </w:rPr>
        <w:t>January</w:t>
      </w:r>
      <w:r>
        <w:rPr>
          <w:i/>
          <w:spacing w:val="-5"/>
          <w:sz w:val="16"/>
        </w:rPr>
        <w:t> </w:t>
      </w:r>
      <w:r>
        <w:rPr>
          <w:i/>
          <w:sz w:val="16"/>
        </w:rPr>
        <w:t>2016</w:t>
      </w:r>
      <w:r>
        <w:rPr>
          <w:i/>
          <w:spacing w:val="-2"/>
          <w:sz w:val="16"/>
        </w:rPr>
        <w:t> </w:t>
      </w:r>
      <w:r>
        <w:rPr>
          <w:i/>
          <w:sz w:val="16"/>
        </w:rPr>
        <w:t>-</w:t>
      </w:r>
      <w:r>
        <w:rPr>
          <w:i/>
          <w:spacing w:val="-1"/>
          <w:sz w:val="16"/>
        </w:rPr>
        <w:t> </w:t>
      </w:r>
      <w:r>
        <w:rPr>
          <w:i/>
          <w:spacing w:val="-2"/>
          <w:sz w:val="16"/>
        </w:rPr>
        <w:t>Present</w:t>
      </w:r>
    </w:p>
    <w:p>
      <w:pPr>
        <w:pStyle w:val="BodyText"/>
        <w:tabs>
          <w:tab w:pos="4132" w:val="left" w:leader="none"/>
        </w:tabs>
        <w:spacing w:line="309" w:lineRule="auto" w:before="125"/>
        <w:ind w:left="4132" w:right="703" w:hanging="303"/>
      </w:pPr>
      <w:r>
        <w:rPr/>
        <w:drawing>
          <wp:inline distT="0" distB="0" distL="0" distR="0">
            <wp:extent cx="47624" cy="47624"/>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Diagnose complex wiring and electrical faults, resolving recurring issues for over 100 vehicles annually that other shops were unable to fix.</w:t>
      </w:r>
    </w:p>
    <w:p>
      <w:pPr>
        <w:pStyle w:val="BodyText"/>
        <w:tabs>
          <w:tab w:pos="4132" w:val="left" w:leader="none"/>
        </w:tabs>
        <w:spacing w:line="309" w:lineRule="auto" w:before="90"/>
        <w:ind w:left="4132" w:right="472" w:hanging="303"/>
      </w:pPr>
      <w:r>
        <w:rPr/>
        <w:drawing>
          <wp:inline distT="0" distB="0" distL="0" distR="0">
            <wp:extent cx="47624" cy="47624"/>
            <wp:effectExtent l="0" t="0" r="0" b="0"/>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Perform advanced diagnostics on hybrid and electric vehicles, including battery system analysis and inverter repair.</w:t>
      </w:r>
    </w:p>
    <w:p>
      <w:pPr>
        <w:pStyle w:val="BodyText"/>
        <w:tabs>
          <w:tab w:pos="4132" w:val="left" w:leader="none"/>
        </w:tabs>
        <w:spacing w:line="309" w:lineRule="auto" w:before="106"/>
        <w:ind w:left="4132" w:right="472" w:hanging="303"/>
      </w:pPr>
      <w:r>
        <w:rPr/>
        <w:drawing>
          <wp:inline distT="0" distB="0" distL="0" distR="0">
            <wp:extent cx="47624" cy="47624"/>
            <wp:effectExtent l="0" t="0" r="0" b="0"/>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Collaborate with engineers and OEM support teams to resolve unique problems, ensuring compliance with safety standards.</w:t>
      </w:r>
    </w:p>
    <w:p>
      <w:pPr>
        <w:pStyle w:val="BodyText"/>
        <w:spacing w:before="96"/>
      </w:pPr>
    </w:p>
    <w:p>
      <w:pPr>
        <w:spacing w:before="0"/>
        <w:ind w:left="3834" w:right="0" w:firstLine="0"/>
        <w:jc w:val="left"/>
        <w:rPr>
          <w:i/>
          <w:sz w:val="16"/>
        </w:rPr>
      </w:pPr>
      <w:r>
        <w:rPr>
          <w:rFonts w:ascii="Arial"/>
          <w:b/>
          <w:sz w:val="18"/>
        </w:rPr>
        <w:t>Automotive</w:t>
      </w:r>
      <w:r>
        <w:rPr>
          <w:rFonts w:ascii="Arial"/>
          <w:b/>
          <w:spacing w:val="-1"/>
          <w:sz w:val="18"/>
        </w:rPr>
        <w:t> </w:t>
      </w:r>
      <w:r>
        <w:rPr>
          <w:rFonts w:ascii="Arial"/>
          <w:b/>
          <w:sz w:val="18"/>
        </w:rPr>
        <w:t>Technician</w:t>
      </w:r>
      <w:r>
        <w:rPr>
          <w:rFonts w:ascii="Arial"/>
          <w:b/>
          <w:spacing w:val="45"/>
          <w:sz w:val="18"/>
        </w:rPr>
        <w:t> </w:t>
      </w:r>
      <w:r>
        <w:rPr>
          <w:i/>
          <w:sz w:val="16"/>
        </w:rPr>
        <w:t>City</w:t>
      </w:r>
      <w:r>
        <w:rPr>
          <w:i/>
          <w:spacing w:val="-11"/>
          <w:sz w:val="16"/>
        </w:rPr>
        <w:t> </w:t>
      </w:r>
      <w:r>
        <w:rPr>
          <w:i/>
          <w:sz w:val="16"/>
        </w:rPr>
        <w:t>Auto</w:t>
      </w:r>
      <w:r>
        <w:rPr>
          <w:i/>
          <w:spacing w:val="-3"/>
          <w:sz w:val="16"/>
        </w:rPr>
        <w:t> </w:t>
      </w:r>
      <w:r>
        <w:rPr>
          <w:i/>
          <w:sz w:val="16"/>
        </w:rPr>
        <w:t>Repair</w:t>
      </w:r>
      <w:r>
        <w:rPr>
          <w:i/>
          <w:spacing w:val="-5"/>
          <w:sz w:val="16"/>
        </w:rPr>
        <w:t> </w:t>
      </w:r>
      <w:r>
        <w:rPr>
          <w:i/>
          <w:w w:val="95"/>
          <w:sz w:val="16"/>
        </w:rPr>
        <w:t>|</w:t>
      </w:r>
      <w:r>
        <w:rPr>
          <w:i/>
          <w:spacing w:val="-2"/>
          <w:sz w:val="16"/>
        </w:rPr>
        <w:t> </w:t>
      </w:r>
      <w:r>
        <w:rPr>
          <w:i/>
          <w:sz w:val="16"/>
        </w:rPr>
        <w:t>Columbus,</w:t>
      </w:r>
      <w:r>
        <w:rPr>
          <w:i/>
          <w:spacing w:val="-2"/>
          <w:sz w:val="16"/>
        </w:rPr>
        <w:t> </w:t>
      </w:r>
      <w:r>
        <w:rPr>
          <w:i/>
          <w:sz w:val="16"/>
        </w:rPr>
        <w:t>OH</w:t>
      </w:r>
      <w:r>
        <w:rPr>
          <w:i/>
          <w:spacing w:val="-3"/>
          <w:sz w:val="16"/>
        </w:rPr>
        <w:t> </w:t>
      </w:r>
      <w:r>
        <w:rPr>
          <w:i/>
          <w:w w:val="95"/>
          <w:sz w:val="16"/>
        </w:rPr>
        <w:t>|</w:t>
      </w:r>
      <w:r>
        <w:rPr>
          <w:i/>
          <w:spacing w:val="-4"/>
          <w:w w:val="95"/>
          <w:sz w:val="16"/>
        </w:rPr>
        <w:t> </w:t>
      </w:r>
      <w:r>
        <w:rPr>
          <w:i/>
          <w:sz w:val="16"/>
        </w:rPr>
        <w:t>July</w:t>
      </w:r>
      <w:r>
        <w:rPr>
          <w:i/>
          <w:spacing w:val="-5"/>
          <w:sz w:val="16"/>
        </w:rPr>
        <w:t> </w:t>
      </w:r>
      <w:r>
        <w:rPr>
          <w:i/>
          <w:sz w:val="16"/>
        </w:rPr>
        <w:t>2013</w:t>
      </w:r>
      <w:r>
        <w:rPr>
          <w:i/>
          <w:spacing w:val="-3"/>
          <w:sz w:val="16"/>
        </w:rPr>
        <w:t> </w:t>
      </w:r>
      <w:r>
        <w:rPr>
          <w:i/>
          <w:sz w:val="16"/>
        </w:rPr>
        <w:t>-</w:t>
      </w:r>
      <w:r>
        <w:rPr>
          <w:i/>
          <w:spacing w:val="-2"/>
          <w:sz w:val="16"/>
        </w:rPr>
        <w:t> </w:t>
      </w:r>
      <w:r>
        <w:rPr>
          <w:i/>
          <w:sz w:val="16"/>
        </w:rPr>
        <w:t>December</w:t>
      </w:r>
      <w:r>
        <w:rPr>
          <w:i/>
          <w:spacing w:val="-5"/>
          <w:sz w:val="16"/>
        </w:rPr>
        <w:t> </w:t>
      </w:r>
      <w:r>
        <w:rPr>
          <w:i/>
          <w:spacing w:val="-4"/>
          <w:sz w:val="16"/>
        </w:rPr>
        <w:t>2015</w:t>
      </w:r>
    </w:p>
    <w:p>
      <w:pPr>
        <w:pStyle w:val="BodyText"/>
        <w:tabs>
          <w:tab w:pos="4132" w:val="left" w:leader="none"/>
        </w:tabs>
        <w:spacing w:line="309" w:lineRule="auto" w:before="172"/>
        <w:ind w:left="4132" w:right="122" w:hanging="303"/>
      </w:pPr>
      <w:r>
        <w:rPr/>
        <w:drawing>
          <wp:inline distT="0" distB="0" distL="0" distR="0">
            <wp:extent cx="47624" cy="47624"/>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Repaired alternators, starters, and fuse box systems, reducing customer</w:t>
      </w:r>
      <w:r>
        <w:rPr>
          <w:spacing w:val="-2"/>
          <w:w w:val="105"/>
        </w:rPr>
        <w:t> </w:t>
      </w:r>
      <w:r>
        <w:rPr>
          <w:w w:val="105"/>
        </w:rPr>
        <w:t>repeat service</w:t>
      </w:r>
      <w:r>
        <w:rPr>
          <w:spacing w:val="-3"/>
          <w:w w:val="105"/>
        </w:rPr>
        <w:t> </w:t>
      </w:r>
      <w:r>
        <w:rPr>
          <w:w w:val="105"/>
        </w:rPr>
        <w:t>visits by</w:t>
      </w:r>
      <w:r>
        <w:rPr>
          <w:spacing w:val="-14"/>
          <w:w w:val="105"/>
        </w:rPr>
        <w:t> </w:t>
      </w:r>
      <w:r>
        <w:rPr>
          <w:w w:val="105"/>
        </w:rPr>
        <w:t>15%.</w:t>
      </w:r>
    </w:p>
    <w:p>
      <w:pPr>
        <w:pStyle w:val="BodyText"/>
        <w:tabs>
          <w:tab w:pos="4132" w:val="left" w:leader="none"/>
        </w:tabs>
        <w:spacing w:line="309" w:lineRule="auto" w:before="106"/>
        <w:ind w:left="4132" w:right="122" w:hanging="303"/>
      </w:pPr>
      <w:r>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7"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Conducted electrical system inspections for pre-owned vehicle sales, supporting dealership compliance with safety regulations.</w:t>
      </w:r>
    </w:p>
    <w:p>
      <w:pPr>
        <w:pStyle w:val="BodyText"/>
        <w:tabs>
          <w:tab w:pos="4132" w:val="left" w:leader="none"/>
        </w:tabs>
        <w:spacing w:line="309" w:lineRule="auto" w:before="90"/>
        <w:ind w:left="4132" w:right="703" w:hanging="303"/>
      </w:pPr>
      <w:r>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w w:val="105"/>
        </w:rPr>
        <w:t>Assisted in upgrading shop diagnostic equipment and training staff on proper use for accurate</w:t>
      </w:r>
      <w:r>
        <w:rPr>
          <w:spacing w:val="-7"/>
          <w:w w:val="105"/>
        </w:rPr>
        <w:t> </w:t>
      </w:r>
      <w:r>
        <w:rPr>
          <w:w w:val="105"/>
        </w:rPr>
        <w:t>results.</w:t>
      </w:r>
    </w:p>
    <w:p>
      <w:pPr>
        <w:pStyle w:val="BodyText"/>
        <w:rPr>
          <w:sz w:val="20"/>
        </w:rPr>
      </w:pPr>
    </w:p>
    <w:p>
      <w:pPr>
        <w:pStyle w:val="BodyText"/>
        <w:spacing w:before="124"/>
        <w:rPr>
          <w:sz w:val="20"/>
        </w:rPr>
      </w:pPr>
    </w:p>
    <w:p>
      <w:pPr>
        <w:spacing w:after="0"/>
        <w:rPr>
          <w:sz w:val="20"/>
        </w:rPr>
        <w:sectPr>
          <w:type w:val="continuous"/>
          <w:pgSz w:w="11920" w:h="16860"/>
          <w:pgMar w:top="0" w:bottom="280" w:left="220" w:right="360"/>
        </w:sectPr>
      </w:pPr>
    </w:p>
    <w:p>
      <w:pPr>
        <w:pStyle w:val="Heading1"/>
      </w:pPr>
      <w:r>
        <w:rPr/>
        <mc:AlternateContent>
          <mc:Choice Requires="wps">
            <w:drawing>
              <wp:anchor distT="0" distB="0" distL="0" distR="0" allowOverlap="1" layoutInCell="1" locked="0" behindDoc="0" simplePos="0" relativeHeight="15729664">
                <wp:simplePos x="0" y="0"/>
                <wp:positionH relativeFrom="page">
                  <wp:posOffset>209549</wp:posOffset>
                </wp:positionH>
                <wp:positionV relativeFrom="paragraph">
                  <wp:posOffset>-86852</wp:posOffset>
                </wp:positionV>
                <wp:extent cx="7153275" cy="6667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rect style="position:absolute;margin-left:16.499998pt;margin-top:-6.838778pt;width:563.249955pt;height:5.25pt;mso-position-horizontal-relative:page;mso-position-vertical-relative:paragraph;z-index:15729664" id="docshape2" filled="true" fillcolor="#33373c" stroked="false">
                <v:fill type="solid"/>
                <w10:wrap type="none"/>
              </v:rect>
            </w:pict>
          </mc:Fallback>
        </mc:AlternateContent>
      </w:r>
      <w:r>
        <w:rPr/>
        <mc:AlternateContent>
          <mc:Choice Requires="wps">
            <w:drawing>
              <wp:anchor distT="0" distB="0" distL="0" distR="0" allowOverlap="1" layoutInCell="1" locked="0" behindDoc="0" simplePos="0" relativeHeight="15731712">
                <wp:simplePos x="0" y="0"/>
                <wp:positionH relativeFrom="page">
                  <wp:posOffset>2571749</wp:posOffset>
                </wp:positionH>
                <wp:positionV relativeFrom="paragraph">
                  <wp:posOffset>351297</wp:posOffset>
                </wp:positionV>
                <wp:extent cx="47625" cy="47625"/>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47625" cy="47625"/>
                        </a:xfrm>
                        <a:custGeom>
                          <a:avLst/>
                          <a:gdLst/>
                          <a:ahLst/>
                          <a:cxnLst/>
                          <a:rect l="l" t="t" r="r" b="b"/>
                          <a:pathLst>
                            <a:path w="47625" h="47625">
                              <a:moveTo>
                                <a:pt x="27164" y="47624"/>
                              </a:moveTo>
                              <a:lnTo>
                                <a:pt x="20461" y="47624"/>
                              </a:lnTo>
                              <a:lnTo>
                                <a:pt x="17452" y="47025"/>
                              </a:lnTo>
                              <a:lnTo>
                                <a:pt x="0" y="27164"/>
                              </a:lnTo>
                              <a:lnTo>
                                <a:pt x="0" y="24035"/>
                              </a:lnTo>
                              <a:lnTo>
                                <a:pt x="0" y="20460"/>
                              </a:lnTo>
                              <a:lnTo>
                                <a:pt x="20461" y="0"/>
                              </a:lnTo>
                              <a:lnTo>
                                <a:pt x="27164" y="0"/>
                              </a:lnTo>
                              <a:lnTo>
                                <a:pt x="47624" y="20460"/>
                              </a:lnTo>
                              <a:lnTo>
                                <a:pt x="47624" y="27164"/>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27.661219pt;width:3.75pt;height:3.75pt;mso-position-horizontal-relative:page;mso-position-vertical-relative:paragraph;z-index:15731712" id="docshape3" coordorigin="4050,553" coordsize="75,75" path="m4093,628l4082,628,4077,627,4050,596,4050,591,4050,585,4082,553,4093,553,4125,585,4125,596,4098,627,4093,628xe" filled="true" fillcolor="#33373c" stroked="false">
                <v:path arrowok="t"/>
                <v:fill type="solid"/>
                <w10:wrap type="none"/>
              </v:shape>
            </w:pict>
          </mc:Fallback>
        </mc:AlternateContent>
      </w:r>
      <w:r>
        <w:rPr>
          <w:color w:val="33373C"/>
          <w:spacing w:val="-2"/>
        </w:rPr>
        <w:t>Key</w:t>
      </w:r>
      <w:r>
        <w:rPr>
          <w:color w:val="33373C"/>
          <w:spacing w:val="-16"/>
        </w:rPr>
        <w:t> </w:t>
      </w:r>
      <w:r>
        <w:rPr>
          <w:color w:val="33373C"/>
          <w:spacing w:val="-2"/>
        </w:rPr>
        <w:t>Skills</w:t>
      </w:r>
    </w:p>
    <w:p>
      <w:pPr>
        <w:pStyle w:val="BodyText"/>
        <w:spacing w:line="436" w:lineRule="auto" w:before="133"/>
        <w:ind w:left="114" w:right="5077"/>
      </w:pPr>
      <w:r>
        <w:rPr/>
        <w:br w:type="column"/>
      </w:r>
      <w:r>
        <w:rPr>
          <w:spacing w:val="-2"/>
          <w:w w:val="105"/>
        </w:rPr>
        <w:t>Alternator</w:t>
      </w:r>
      <w:r>
        <w:rPr>
          <w:spacing w:val="-9"/>
          <w:w w:val="105"/>
        </w:rPr>
        <w:t> </w:t>
      </w:r>
      <w:r>
        <w:rPr>
          <w:spacing w:val="-2"/>
          <w:w w:val="105"/>
        </w:rPr>
        <w:t>and</w:t>
      </w:r>
      <w:r>
        <w:rPr>
          <w:spacing w:val="-4"/>
          <w:w w:val="105"/>
        </w:rPr>
        <w:t> </w:t>
      </w:r>
      <w:r>
        <w:rPr>
          <w:spacing w:val="-2"/>
          <w:w w:val="105"/>
        </w:rPr>
        <w:t>starter</w:t>
      </w:r>
      <w:r>
        <w:rPr>
          <w:spacing w:val="-9"/>
          <w:w w:val="105"/>
        </w:rPr>
        <w:t> </w:t>
      </w:r>
      <w:r>
        <w:rPr>
          <w:spacing w:val="-2"/>
          <w:w w:val="105"/>
        </w:rPr>
        <w:t>repair </w:t>
      </w:r>
      <w:r>
        <w:rPr>
          <w:w w:val="105"/>
        </w:rPr>
        <w:t>Battery</w:t>
      </w:r>
      <w:r>
        <w:rPr>
          <w:spacing w:val="-14"/>
          <w:w w:val="105"/>
        </w:rPr>
        <w:t> </w:t>
      </w:r>
      <w:r>
        <w:rPr>
          <w:w w:val="105"/>
        </w:rPr>
        <w:t>diagnostics Electrical</w:t>
      </w:r>
      <w:r>
        <w:rPr>
          <w:spacing w:val="-4"/>
          <w:w w:val="105"/>
        </w:rPr>
        <w:t> </w:t>
      </w:r>
      <w:r>
        <w:rPr>
          <w:w w:val="105"/>
        </w:rPr>
        <w:t>wiring repair</w:t>
      </w:r>
    </w:p>
    <w:p>
      <w:pPr>
        <w:pStyle w:val="BodyText"/>
        <w:spacing w:line="427" w:lineRule="auto"/>
        <w:ind w:left="114" w:right="4337"/>
      </w:pPr>
      <w:r>
        <w:rPr/>
        <mc:AlternateContent>
          <mc:Choice Requires="wps">
            <w:drawing>
              <wp:anchor distT="0" distB="0" distL="0" distR="0" allowOverlap="1" layoutInCell="1" locked="0" behindDoc="0" simplePos="0" relativeHeight="15731200">
                <wp:simplePos x="0" y="0"/>
                <wp:positionH relativeFrom="page">
                  <wp:posOffset>2571749</wp:posOffset>
                </wp:positionH>
                <wp:positionV relativeFrom="paragraph">
                  <wp:posOffset>-596354</wp:posOffset>
                </wp:positionV>
                <wp:extent cx="47625" cy="476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47625" cy="47625"/>
                        </a:xfrm>
                        <a:custGeom>
                          <a:avLst/>
                          <a:gdLst/>
                          <a:ahLst/>
                          <a:cxnLst/>
                          <a:rect l="l" t="t" r="r" b="b"/>
                          <a:pathLst>
                            <a:path w="47625" h="47625">
                              <a:moveTo>
                                <a:pt x="27164" y="47624"/>
                              </a:moveTo>
                              <a:lnTo>
                                <a:pt x="20461" y="47624"/>
                              </a:lnTo>
                              <a:lnTo>
                                <a:pt x="17452" y="47026"/>
                              </a:lnTo>
                              <a:lnTo>
                                <a:pt x="0" y="27164"/>
                              </a:lnTo>
                              <a:lnTo>
                                <a:pt x="0" y="24035"/>
                              </a:lnTo>
                              <a:lnTo>
                                <a:pt x="0" y="20460"/>
                              </a:lnTo>
                              <a:lnTo>
                                <a:pt x="20461" y="0"/>
                              </a:lnTo>
                              <a:lnTo>
                                <a:pt x="27164" y="0"/>
                              </a:lnTo>
                              <a:lnTo>
                                <a:pt x="47624" y="20460"/>
                              </a:lnTo>
                              <a:lnTo>
                                <a:pt x="47624" y="27164"/>
                              </a:lnTo>
                              <a:lnTo>
                                <a:pt x="30172" y="47026"/>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46.957062pt;width:3.75pt;height:3.75pt;mso-position-horizontal-relative:page;mso-position-vertical-relative:paragraph;z-index:15731200" id="docshape4" coordorigin="4050,-939" coordsize="75,75" path="m4093,-864l4082,-864,4077,-865,4050,-896,4050,-901,4050,-907,4082,-939,4093,-939,4125,-907,4125,-896,4098,-865,4093,-864xe" filled="true" fillcolor="#33373c" stroked="false">
                <v:path arrowok="t"/>
                <v:fill type="solid"/>
                <w10:wrap type="none"/>
              </v:shape>
            </w:pict>
          </mc:Fallback>
        </mc:AlternateContent>
      </w:r>
      <w:r>
        <w:rPr/>
        <mc:AlternateContent>
          <mc:Choice Requires="wps">
            <w:drawing>
              <wp:anchor distT="0" distB="0" distL="0" distR="0" allowOverlap="1" layoutInCell="1" locked="0" behindDoc="0" simplePos="0" relativeHeight="15732224">
                <wp:simplePos x="0" y="0"/>
                <wp:positionH relativeFrom="page">
                  <wp:posOffset>2571749</wp:posOffset>
                </wp:positionH>
                <wp:positionV relativeFrom="paragraph">
                  <wp:posOffset>-167729</wp:posOffset>
                </wp:positionV>
                <wp:extent cx="47625" cy="476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47625" cy="47625"/>
                        </a:xfrm>
                        <a:custGeom>
                          <a:avLst/>
                          <a:gdLst/>
                          <a:ahLst/>
                          <a:cxnLst/>
                          <a:rect l="l" t="t" r="r" b="b"/>
                          <a:pathLst>
                            <a:path w="47625" h="47625">
                              <a:moveTo>
                                <a:pt x="27164" y="47624"/>
                              </a:moveTo>
                              <a:lnTo>
                                <a:pt x="20461" y="47624"/>
                              </a:lnTo>
                              <a:lnTo>
                                <a:pt x="17452" y="47025"/>
                              </a:lnTo>
                              <a:lnTo>
                                <a:pt x="0" y="27163"/>
                              </a:lnTo>
                              <a:lnTo>
                                <a:pt x="0" y="24035"/>
                              </a:lnTo>
                              <a:lnTo>
                                <a:pt x="0" y="20460"/>
                              </a:lnTo>
                              <a:lnTo>
                                <a:pt x="20461" y="0"/>
                              </a:lnTo>
                              <a:lnTo>
                                <a:pt x="27164" y="0"/>
                              </a:lnTo>
                              <a:lnTo>
                                <a:pt x="47624" y="20460"/>
                              </a:lnTo>
                              <a:lnTo>
                                <a:pt x="47624" y="27163"/>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13.207064pt;width:3.75pt;height:3.75pt;mso-position-horizontal-relative:page;mso-position-vertical-relative:paragraph;z-index:15732224" id="docshape5" coordorigin="4050,-264" coordsize="75,75" path="m4093,-189l4082,-189,4077,-190,4050,-221,4050,-226,4050,-232,4082,-264,4093,-264,4125,-232,4125,-221,4098,-190,4093,-189xe" filled="true" fillcolor="#33373c" stroked="false">
                <v:path arrowok="t"/>
                <v:fill type="solid"/>
                <w10:wrap type="none"/>
              </v:shape>
            </w:pict>
          </mc:Fallback>
        </mc:AlternateContent>
      </w:r>
      <w:r>
        <w:rPr/>
        <mc:AlternateContent>
          <mc:Choice Requires="wps">
            <w:drawing>
              <wp:anchor distT="0" distB="0" distL="0" distR="0" allowOverlap="1" layoutInCell="1" locked="0" behindDoc="0" simplePos="0" relativeHeight="15732736">
                <wp:simplePos x="0" y="0"/>
                <wp:positionH relativeFrom="page">
                  <wp:posOffset>2571749</wp:posOffset>
                </wp:positionH>
                <wp:positionV relativeFrom="paragraph">
                  <wp:posOffset>41820</wp:posOffset>
                </wp:positionV>
                <wp:extent cx="47625" cy="47625"/>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47625" cy="47625"/>
                        </a:xfrm>
                        <a:custGeom>
                          <a:avLst/>
                          <a:gdLst/>
                          <a:ahLst/>
                          <a:cxnLst/>
                          <a:rect l="l" t="t" r="r" b="b"/>
                          <a:pathLst>
                            <a:path w="47625" h="47625">
                              <a:moveTo>
                                <a:pt x="27164" y="47624"/>
                              </a:moveTo>
                              <a:lnTo>
                                <a:pt x="20461" y="47624"/>
                              </a:lnTo>
                              <a:lnTo>
                                <a:pt x="17452" y="47025"/>
                              </a:lnTo>
                              <a:lnTo>
                                <a:pt x="0" y="27163"/>
                              </a:lnTo>
                              <a:lnTo>
                                <a:pt x="0" y="24035"/>
                              </a:lnTo>
                              <a:lnTo>
                                <a:pt x="0" y="20460"/>
                              </a:lnTo>
                              <a:lnTo>
                                <a:pt x="20461" y="0"/>
                              </a:lnTo>
                              <a:lnTo>
                                <a:pt x="27164" y="0"/>
                              </a:lnTo>
                              <a:lnTo>
                                <a:pt x="47624" y="20460"/>
                              </a:lnTo>
                              <a:lnTo>
                                <a:pt x="47624" y="27163"/>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3.292935pt;width:3.75pt;height:3.75pt;mso-position-horizontal-relative:page;mso-position-vertical-relative:paragraph;z-index:15732736" id="docshape6" coordorigin="4050,66" coordsize="75,75" path="m4093,141l4082,141,4077,140,4050,109,4050,104,4050,98,4082,66,4093,66,4125,98,4125,109,4098,140,4093,141xe" filled="true" fillcolor="#33373c" stroked="false">
                <v:path arrowok="t"/>
                <v:fill type="solid"/>
                <w10:wrap type="none"/>
              </v:shape>
            </w:pict>
          </mc:Fallback>
        </mc:AlternateContent>
      </w:r>
      <w:r>
        <w:rPr/>
        <mc:AlternateContent>
          <mc:Choice Requires="wps">
            <w:drawing>
              <wp:anchor distT="0" distB="0" distL="0" distR="0" allowOverlap="1" layoutInCell="1" locked="0" behindDoc="0" simplePos="0" relativeHeight="15733248">
                <wp:simplePos x="0" y="0"/>
                <wp:positionH relativeFrom="page">
                  <wp:posOffset>2571749</wp:posOffset>
                </wp:positionH>
                <wp:positionV relativeFrom="paragraph">
                  <wp:posOffset>251370</wp:posOffset>
                </wp:positionV>
                <wp:extent cx="47625" cy="47625"/>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47625" cy="47625"/>
                        </a:xfrm>
                        <a:custGeom>
                          <a:avLst/>
                          <a:gdLst/>
                          <a:ahLst/>
                          <a:cxnLst/>
                          <a:rect l="l" t="t" r="r" b="b"/>
                          <a:pathLst>
                            <a:path w="47625" h="47625">
                              <a:moveTo>
                                <a:pt x="27164" y="47624"/>
                              </a:moveTo>
                              <a:lnTo>
                                <a:pt x="20461" y="47624"/>
                              </a:lnTo>
                              <a:lnTo>
                                <a:pt x="17452" y="47025"/>
                              </a:lnTo>
                              <a:lnTo>
                                <a:pt x="0" y="27162"/>
                              </a:lnTo>
                              <a:lnTo>
                                <a:pt x="0" y="24035"/>
                              </a:lnTo>
                              <a:lnTo>
                                <a:pt x="0" y="20460"/>
                              </a:lnTo>
                              <a:lnTo>
                                <a:pt x="20461" y="0"/>
                              </a:lnTo>
                              <a:lnTo>
                                <a:pt x="27164" y="0"/>
                              </a:lnTo>
                              <a:lnTo>
                                <a:pt x="47624" y="20460"/>
                              </a:lnTo>
                              <a:lnTo>
                                <a:pt x="47624" y="27162"/>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19.792934pt;width:3.75pt;height:3.75pt;mso-position-horizontal-relative:page;mso-position-vertical-relative:paragraph;z-index:15733248" id="docshape7" coordorigin="4050,396" coordsize="75,75" path="m4093,471l4082,471,4077,470,4050,439,4050,434,4050,428,4082,396,4093,396,4125,428,4125,439,4098,470,4093,471xe" filled="true" fillcolor="#33373c" stroked="false">
                <v:path arrowok="t"/>
                <v:fill type="solid"/>
                <w10:wrap type="none"/>
              </v:shape>
            </w:pict>
          </mc:Fallback>
        </mc:AlternateContent>
      </w:r>
      <w:r>
        <w:rPr>
          <w:w w:val="105"/>
        </w:rPr>
        <w:t>Hybrid system troubleshooting Inverter</w:t>
      </w:r>
      <w:r>
        <w:rPr>
          <w:spacing w:val="-13"/>
          <w:w w:val="105"/>
        </w:rPr>
        <w:t> </w:t>
      </w:r>
      <w:r>
        <w:rPr>
          <w:w w:val="105"/>
        </w:rPr>
        <w:t>repairs</w:t>
      </w:r>
    </w:p>
    <w:p>
      <w:pPr>
        <w:pStyle w:val="BodyText"/>
        <w:spacing w:before="4"/>
        <w:ind w:left="114"/>
      </w:pPr>
      <w:r>
        <w:rPr/>
        <mc:AlternateContent>
          <mc:Choice Requires="wps">
            <w:drawing>
              <wp:anchor distT="0" distB="0" distL="0" distR="0" allowOverlap="1" layoutInCell="1" locked="0" behindDoc="0" simplePos="0" relativeHeight="15733760">
                <wp:simplePos x="0" y="0"/>
                <wp:positionH relativeFrom="page">
                  <wp:posOffset>2571749</wp:posOffset>
                </wp:positionH>
                <wp:positionV relativeFrom="paragraph">
                  <wp:posOffset>50468</wp:posOffset>
                </wp:positionV>
                <wp:extent cx="47625" cy="4762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47625" cy="47625"/>
                        </a:xfrm>
                        <a:custGeom>
                          <a:avLst/>
                          <a:gdLst/>
                          <a:ahLst/>
                          <a:cxnLst/>
                          <a:rect l="l" t="t" r="r" b="b"/>
                          <a:pathLst>
                            <a:path w="47625" h="47625">
                              <a:moveTo>
                                <a:pt x="27164" y="47624"/>
                              </a:moveTo>
                              <a:lnTo>
                                <a:pt x="20461" y="47624"/>
                              </a:lnTo>
                              <a:lnTo>
                                <a:pt x="17452" y="47025"/>
                              </a:lnTo>
                              <a:lnTo>
                                <a:pt x="0" y="27163"/>
                              </a:lnTo>
                              <a:lnTo>
                                <a:pt x="0" y="24035"/>
                              </a:lnTo>
                              <a:lnTo>
                                <a:pt x="0" y="20460"/>
                              </a:lnTo>
                              <a:lnTo>
                                <a:pt x="20461" y="0"/>
                              </a:lnTo>
                              <a:lnTo>
                                <a:pt x="27164" y="0"/>
                              </a:lnTo>
                              <a:lnTo>
                                <a:pt x="47624" y="20460"/>
                              </a:lnTo>
                              <a:lnTo>
                                <a:pt x="47624" y="27163"/>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3.97387pt;width:3.75pt;height:3.75pt;mso-position-horizontal-relative:page;mso-position-vertical-relative:paragraph;z-index:15733760" id="docshape8" coordorigin="4050,79" coordsize="75,75" path="m4093,154l4082,154,4077,154,4050,122,4050,117,4050,112,4082,79,4093,79,4125,112,4125,122,4098,154,4093,154xe" filled="true" fillcolor="#33373c" stroked="false">
                <v:path arrowok="t"/>
                <v:fill type="solid"/>
                <w10:wrap type="none"/>
              </v:shape>
            </w:pict>
          </mc:Fallback>
        </mc:AlternateContent>
      </w:r>
      <w:r>
        <w:rPr/>
        <w:t>Safety</w:t>
      </w:r>
      <w:r>
        <w:rPr>
          <w:spacing w:val="23"/>
        </w:rPr>
        <w:t> </w:t>
      </w:r>
      <w:r>
        <w:rPr>
          <w:spacing w:val="-2"/>
        </w:rPr>
        <w:t>compliance</w:t>
      </w:r>
    </w:p>
    <w:p>
      <w:pPr>
        <w:pStyle w:val="BodyText"/>
        <w:spacing w:before="144"/>
        <w:ind w:left="114"/>
      </w:pPr>
      <w:r>
        <w:rPr/>
        <mc:AlternateContent>
          <mc:Choice Requires="wps">
            <w:drawing>
              <wp:anchor distT="0" distB="0" distL="0" distR="0" allowOverlap="1" layoutInCell="1" locked="0" behindDoc="0" simplePos="0" relativeHeight="15734272">
                <wp:simplePos x="0" y="0"/>
                <wp:positionH relativeFrom="page">
                  <wp:posOffset>2571749</wp:posOffset>
                </wp:positionH>
                <wp:positionV relativeFrom="paragraph">
                  <wp:posOffset>139507</wp:posOffset>
                </wp:positionV>
                <wp:extent cx="47625" cy="47625"/>
                <wp:effectExtent l="0" t="0" r="0" b="0"/>
                <wp:wrapNone/>
                <wp:docPr id="15" name="Graphic 15"/>
                <wp:cNvGraphicFramePr>
                  <a:graphicFrameLocks/>
                </wp:cNvGraphicFramePr>
                <a:graphic>
                  <a:graphicData uri="http://schemas.microsoft.com/office/word/2010/wordprocessingShape">
                    <wps:wsp>
                      <wps:cNvPr id="15" name="Graphic 15"/>
                      <wps:cNvSpPr/>
                      <wps:spPr>
                        <a:xfrm>
                          <a:off x="0" y="0"/>
                          <a:ext cx="47625" cy="47625"/>
                        </a:xfrm>
                        <a:custGeom>
                          <a:avLst/>
                          <a:gdLst/>
                          <a:ahLst/>
                          <a:cxnLst/>
                          <a:rect l="l" t="t" r="r" b="b"/>
                          <a:pathLst>
                            <a:path w="47625" h="47625">
                              <a:moveTo>
                                <a:pt x="27164" y="47624"/>
                              </a:moveTo>
                              <a:lnTo>
                                <a:pt x="20461" y="47624"/>
                              </a:lnTo>
                              <a:lnTo>
                                <a:pt x="17452" y="47025"/>
                              </a:lnTo>
                              <a:lnTo>
                                <a:pt x="0" y="27163"/>
                              </a:lnTo>
                              <a:lnTo>
                                <a:pt x="0" y="24035"/>
                              </a:lnTo>
                              <a:lnTo>
                                <a:pt x="0" y="20460"/>
                              </a:lnTo>
                              <a:lnTo>
                                <a:pt x="20461" y="0"/>
                              </a:lnTo>
                              <a:lnTo>
                                <a:pt x="27164" y="0"/>
                              </a:lnTo>
                              <a:lnTo>
                                <a:pt x="47624" y="20460"/>
                              </a:lnTo>
                              <a:lnTo>
                                <a:pt x="47624" y="27163"/>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10.984806pt;width:3.75pt;height:3.75pt;mso-position-horizontal-relative:page;mso-position-vertical-relative:paragraph;z-index:15734272" id="docshape9" coordorigin="4050,220" coordsize="75,75" path="m4093,295l4082,295,4077,294,4050,262,4050,258,4050,252,4082,220,4093,220,4125,252,4125,262,4098,294,4093,295xe" filled="true" fillcolor="#33373c" stroked="false">
                <v:path arrowok="t"/>
                <v:fill type="solid"/>
                <w10:wrap type="none"/>
              </v:shape>
            </w:pict>
          </mc:Fallback>
        </mc:AlternateContent>
      </w:r>
      <w:r>
        <w:rPr>
          <w:w w:val="110"/>
        </w:rPr>
        <w:t>Wiring</w:t>
      </w:r>
      <w:r>
        <w:rPr>
          <w:spacing w:val="-11"/>
          <w:w w:val="110"/>
        </w:rPr>
        <w:t> </w:t>
      </w:r>
      <w:r>
        <w:rPr>
          <w:w w:val="110"/>
        </w:rPr>
        <w:t>harness</w:t>
      </w:r>
      <w:r>
        <w:rPr>
          <w:spacing w:val="-11"/>
          <w:w w:val="110"/>
        </w:rPr>
        <w:t> </w:t>
      </w:r>
      <w:r>
        <w:rPr>
          <w:spacing w:val="-2"/>
          <w:w w:val="110"/>
        </w:rPr>
        <w:t>diagnostics</w:t>
      </w:r>
    </w:p>
    <w:p>
      <w:pPr>
        <w:spacing w:after="0"/>
        <w:sectPr>
          <w:type w:val="continuous"/>
          <w:pgSz w:w="11920" w:h="16860"/>
          <w:pgMar w:top="0" w:bottom="280" w:left="220" w:right="360"/>
          <w:cols w:num="2" w:equalWidth="0">
            <w:col w:w="1365" w:space="2652"/>
            <w:col w:w="7323"/>
          </w:cols>
        </w:sectPr>
      </w:pPr>
    </w:p>
    <w:p>
      <w:pPr>
        <w:pStyle w:val="BodyText"/>
        <w:rPr>
          <w:sz w:val="18"/>
        </w:rPr>
      </w:pPr>
    </w:p>
    <w:p>
      <w:pPr>
        <w:pStyle w:val="BodyText"/>
        <w:spacing w:before="203"/>
        <w:rPr>
          <w:sz w:val="18"/>
        </w:rPr>
      </w:pPr>
    </w:p>
    <w:p>
      <w:pPr>
        <w:tabs>
          <w:tab w:pos="3834" w:val="left" w:leader="none"/>
        </w:tabs>
        <w:spacing w:line="280" w:lineRule="auto" w:before="0"/>
        <w:ind w:left="3834" w:right="661" w:hanging="3720"/>
        <w:jc w:val="left"/>
        <w:rPr>
          <w:sz w:val="16"/>
        </w:rPr>
      </w:pPr>
      <w:r>
        <w:rPr/>
        <mc:AlternateContent>
          <mc:Choice Requires="wps">
            <w:drawing>
              <wp:anchor distT="0" distB="0" distL="0" distR="0" allowOverlap="1" layoutInCell="1" locked="0" behindDoc="0" simplePos="0" relativeHeight="15730176">
                <wp:simplePos x="0" y="0"/>
                <wp:positionH relativeFrom="page">
                  <wp:posOffset>209549</wp:posOffset>
                </wp:positionH>
                <wp:positionV relativeFrom="paragraph">
                  <wp:posOffset>-140394</wp:posOffset>
                </wp:positionV>
                <wp:extent cx="7153275" cy="66675"/>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rect style="position:absolute;margin-left:16.499998pt;margin-top:-11.054649pt;width:563.249955pt;height:5.25pt;mso-position-horizontal-relative:page;mso-position-vertical-relative:paragraph;z-index:15730176" id="docshape10" filled="true" fillcolor="#33373c" stroked="false">
                <v:fill type="solid"/>
                <w10:wrap type="none"/>
              </v:rect>
            </w:pict>
          </mc:Fallback>
        </mc:AlternateContent>
      </w:r>
      <w:r>
        <w:rPr/>
        <mc:AlternateContent>
          <mc:Choice Requires="wps">
            <w:drawing>
              <wp:anchor distT="0" distB="0" distL="0" distR="0" allowOverlap="1" layoutInCell="1" locked="0" behindDoc="0" simplePos="0" relativeHeight="15734784">
                <wp:simplePos x="0" y="0"/>
                <wp:positionH relativeFrom="page">
                  <wp:posOffset>2571749</wp:posOffset>
                </wp:positionH>
                <wp:positionV relativeFrom="paragraph">
                  <wp:posOffset>840680</wp:posOffset>
                </wp:positionV>
                <wp:extent cx="47625" cy="3810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47625" cy="38100"/>
                        </a:xfrm>
                        <a:custGeom>
                          <a:avLst/>
                          <a:gdLst/>
                          <a:ahLst/>
                          <a:cxnLst/>
                          <a:rect l="l" t="t" r="r" b="b"/>
                          <a:pathLst>
                            <a:path w="47625" h="38100">
                              <a:moveTo>
                                <a:pt x="31101" y="38099"/>
                              </a:moveTo>
                              <a:lnTo>
                                <a:pt x="16523" y="38099"/>
                              </a:lnTo>
                              <a:lnTo>
                                <a:pt x="14093" y="37615"/>
                              </a:lnTo>
                              <a:lnTo>
                                <a:pt x="0" y="21576"/>
                              </a:lnTo>
                              <a:lnTo>
                                <a:pt x="0" y="19049"/>
                              </a:lnTo>
                              <a:lnTo>
                                <a:pt x="0" y="16522"/>
                              </a:lnTo>
                              <a:lnTo>
                                <a:pt x="16523" y="0"/>
                              </a:lnTo>
                              <a:lnTo>
                                <a:pt x="31101" y="0"/>
                              </a:lnTo>
                              <a:lnTo>
                                <a:pt x="47624" y="16522"/>
                              </a:lnTo>
                              <a:lnTo>
                                <a:pt x="47624" y="21576"/>
                              </a:lnTo>
                              <a:lnTo>
                                <a:pt x="33531" y="37615"/>
                              </a:lnTo>
                              <a:lnTo>
                                <a:pt x="31101" y="38099"/>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66.195343pt;width:3.75pt;height:3pt;mso-position-horizontal-relative:page;mso-position-vertical-relative:paragraph;z-index:15734784" id="docshape11" coordorigin="4050,1324" coordsize="75,60" path="m4099,1384l4076,1384,4072,1383,4050,1358,4050,1354,4050,1350,4076,1324,4099,1324,4125,1350,4125,1358,4103,1383,4099,1384xe" filled="true" fillcolor="#33373c" stroked="false">
                <v:path arrowok="t"/>
                <v:fill type="solid"/>
                <w10:wrap type="none"/>
              </v:shape>
            </w:pict>
          </mc:Fallback>
        </mc:AlternateContent>
      </w:r>
      <w:r>
        <w:rPr>
          <w:rFonts w:ascii="Arial"/>
          <w:b/>
          <w:color w:val="33373C"/>
          <w:spacing w:val="-2"/>
          <w:w w:val="105"/>
          <w:position w:val="-2"/>
          <w:sz w:val="26"/>
        </w:rPr>
        <w:t>Education</w:t>
      </w:r>
      <w:r>
        <w:rPr>
          <w:rFonts w:ascii="Arial"/>
          <w:b/>
          <w:color w:val="33373C"/>
          <w:position w:val="-2"/>
          <w:sz w:val="26"/>
        </w:rPr>
        <w:tab/>
      </w:r>
      <w:r>
        <w:rPr>
          <w:rFonts w:ascii="Arial"/>
          <w:b/>
          <w:w w:val="105"/>
          <w:sz w:val="18"/>
        </w:rPr>
        <w:t>Associate</w:t>
      </w:r>
      <w:r>
        <w:rPr>
          <w:rFonts w:ascii="Arial"/>
          <w:b/>
          <w:spacing w:val="-14"/>
          <w:w w:val="105"/>
          <w:sz w:val="18"/>
        </w:rPr>
        <w:t> </w:t>
      </w:r>
      <w:r>
        <w:rPr>
          <w:rFonts w:ascii="Arial"/>
          <w:b/>
          <w:w w:val="105"/>
          <w:sz w:val="18"/>
        </w:rPr>
        <w:t>of</w:t>
      </w:r>
      <w:r>
        <w:rPr>
          <w:rFonts w:ascii="Arial"/>
          <w:b/>
          <w:spacing w:val="-13"/>
          <w:w w:val="105"/>
          <w:sz w:val="18"/>
        </w:rPr>
        <w:t> </w:t>
      </w:r>
      <w:r>
        <w:rPr>
          <w:rFonts w:ascii="Arial"/>
          <w:b/>
          <w:w w:val="105"/>
          <w:sz w:val="18"/>
        </w:rPr>
        <w:t>Applied</w:t>
      </w:r>
      <w:r>
        <w:rPr>
          <w:rFonts w:ascii="Arial"/>
          <w:b/>
          <w:spacing w:val="-13"/>
          <w:w w:val="105"/>
          <w:sz w:val="18"/>
        </w:rPr>
        <w:t> </w:t>
      </w:r>
      <w:r>
        <w:rPr>
          <w:rFonts w:ascii="Arial"/>
          <w:b/>
          <w:w w:val="105"/>
          <w:sz w:val="18"/>
        </w:rPr>
        <w:t>Science</w:t>
      </w:r>
      <w:r>
        <w:rPr>
          <w:rFonts w:ascii="Arial"/>
          <w:b/>
          <w:spacing w:val="-13"/>
          <w:w w:val="105"/>
          <w:sz w:val="18"/>
        </w:rPr>
        <w:t> </w:t>
      </w:r>
      <w:r>
        <w:rPr>
          <w:rFonts w:ascii="Arial"/>
          <w:b/>
          <w:w w:val="105"/>
          <w:sz w:val="18"/>
        </w:rPr>
        <w:t>in</w:t>
      </w:r>
      <w:r>
        <w:rPr>
          <w:rFonts w:ascii="Arial"/>
          <w:b/>
          <w:spacing w:val="-13"/>
          <w:w w:val="105"/>
          <w:sz w:val="18"/>
        </w:rPr>
        <w:t> </w:t>
      </w:r>
      <w:r>
        <w:rPr>
          <w:rFonts w:ascii="Arial"/>
          <w:b/>
          <w:w w:val="105"/>
          <w:sz w:val="18"/>
        </w:rPr>
        <w:t>Automotive</w:t>
      </w:r>
      <w:r>
        <w:rPr>
          <w:rFonts w:ascii="Arial"/>
          <w:b/>
          <w:spacing w:val="-13"/>
          <w:w w:val="105"/>
          <w:sz w:val="18"/>
        </w:rPr>
        <w:t> </w:t>
      </w:r>
      <w:r>
        <w:rPr>
          <w:rFonts w:ascii="Arial"/>
          <w:b/>
          <w:w w:val="105"/>
          <w:sz w:val="18"/>
        </w:rPr>
        <w:t>Electrical</w:t>
      </w:r>
      <w:r>
        <w:rPr>
          <w:rFonts w:ascii="Arial"/>
          <w:b/>
          <w:spacing w:val="-13"/>
          <w:w w:val="105"/>
          <w:sz w:val="18"/>
        </w:rPr>
        <w:t> </w:t>
      </w:r>
      <w:r>
        <w:rPr>
          <w:rFonts w:ascii="Arial"/>
          <w:b/>
          <w:w w:val="105"/>
          <w:sz w:val="18"/>
        </w:rPr>
        <w:t>Systems</w:t>
      </w:r>
      <w:r>
        <w:rPr>
          <w:rFonts w:ascii="Arial"/>
          <w:b/>
          <w:spacing w:val="15"/>
          <w:w w:val="105"/>
          <w:sz w:val="18"/>
        </w:rPr>
        <w:t> </w:t>
      </w:r>
      <w:r>
        <w:rPr>
          <w:w w:val="105"/>
          <w:sz w:val="16"/>
        </w:rPr>
        <w:t>Columbus</w:t>
      </w:r>
      <w:r>
        <w:rPr>
          <w:spacing w:val="-12"/>
          <w:w w:val="105"/>
          <w:sz w:val="16"/>
        </w:rPr>
        <w:t> </w:t>
      </w:r>
      <w:r>
        <w:rPr>
          <w:w w:val="105"/>
          <w:sz w:val="16"/>
        </w:rPr>
        <w:t>State Community College </w:t>
      </w:r>
      <w:r>
        <w:rPr>
          <w:w w:val="85"/>
          <w:sz w:val="16"/>
        </w:rPr>
        <w:t>| </w:t>
      </w:r>
      <w:r>
        <w:rPr>
          <w:w w:val="105"/>
          <w:sz w:val="16"/>
        </w:rPr>
        <w:t>May 2013</w:t>
      </w:r>
    </w:p>
    <w:p>
      <w:pPr>
        <w:pStyle w:val="BodyText"/>
        <w:rPr>
          <w:sz w:val="20"/>
        </w:rPr>
      </w:pPr>
    </w:p>
    <w:p>
      <w:pPr>
        <w:pStyle w:val="BodyText"/>
        <w:spacing w:before="69"/>
        <w:rPr>
          <w:sz w:val="20"/>
        </w:rPr>
      </w:pPr>
    </w:p>
    <w:p>
      <w:pPr>
        <w:spacing w:after="0"/>
        <w:rPr>
          <w:sz w:val="20"/>
        </w:rPr>
        <w:sectPr>
          <w:type w:val="continuous"/>
          <w:pgSz w:w="11920" w:h="16860"/>
          <w:pgMar w:top="0" w:bottom="280" w:left="220" w:right="360"/>
        </w:sectPr>
      </w:pPr>
    </w:p>
    <w:p>
      <w:pPr>
        <w:pStyle w:val="Heading1"/>
      </w:pPr>
      <w:r>
        <w:rPr/>
        <mc:AlternateContent>
          <mc:Choice Requires="wps">
            <w:drawing>
              <wp:anchor distT="0" distB="0" distL="0" distR="0" allowOverlap="1" layoutInCell="1" locked="0" behindDoc="1" simplePos="0" relativeHeight="487536640">
                <wp:simplePos x="0" y="0"/>
                <wp:positionH relativeFrom="page">
                  <wp:posOffset>0</wp:posOffset>
                </wp:positionH>
                <wp:positionV relativeFrom="page">
                  <wp:posOffset>12</wp:posOffset>
                </wp:positionV>
                <wp:extent cx="7568565" cy="2228850"/>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7568565" cy="2228850"/>
                        </a:xfrm>
                        <a:custGeom>
                          <a:avLst/>
                          <a:gdLst/>
                          <a:ahLst/>
                          <a:cxnLst/>
                          <a:rect l="l" t="t" r="r" b="b"/>
                          <a:pathLst>
                            <a:path w="7568565" h="2228850">
                              <a:moveTo>
                                <a:pt x="7568171" y="0"/>
                              </a:moveTo>
                              <a:lnTo>
                                <a:pt x="0" y="0"/>
                              </a:lnTo>
                              <a:lnTo>
                                <a:pt x="0" y="323850"/>
                              </a:lnTo>
                              <a:lnTo>
                                <a:pt x="0" y="333375"/>
                              </a:lnTo>
                              <a:lnTo>
                                <a:pt x="0" y="2228850"/>
                              </a:lnTo>
                              <a:lnTo>
                                <a:pt x="7568171" y="2228850"/>
                              </a:lnTo>
                              <a:lnTo>
                                <a:pt x="7568171" y="333375"/>
                              </a:lnTo>
                              <a:lnTo>
                                <a:pt x="7568171" y="323850"/>
                              </a:lnTo>
                              <a:lnTo>
                                <a:pt x="7568171" y="0"/>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0pt;margin-top:.000965pt;width:595.950pt;height:175.5pt;mso-position-horizontal-relative:page;mso-position-vertical-relative:page;z-index:-15779840" id="docshape12" coordorigin="0,0" coordsize="11919,3510" path="m11918,0l0,0,0,510,0,525,0,3510,11918,3510,11918,525,11918,510,11918,0xe" filled="true" fillcolor="#33373c" stroked="false">
                <v:path arrowok="t"/>
                <v:fill type="solid"/>
                <w10:wrap type="none"/>
              </v:shape>
            </w:pict>
          </mc:Fallback>
        </mc:AlternateContent>
      </w:r>
      <w:r>
        <w:rPr/>
        <mc:AlternateContent>
          <mc:Choice Requires="wps">
            <w:drawing>
              <wp:anchor distT="0" distB="0" distL="0" distR="0" allowOverlap="1" layoutInCell="1" locked="0" behindDoc="0" simplePos="0" relativeHeight="15730688">
                <wp:simplePos x="0" y="0"/>
                <wp:positionH relativeFrom="page">
                  <wp:posOffset>209549</wp:posOffset>
                </wp:positionH>
                <wp:positionV relativeFrom="paragraph">
                  <wp:posOffset>-86811</wp:posOffset>
                </wp:positionV>
                <wp:extent cx="7153275" cy="66675"/>
                <wp:effectExtent l="0" t="0" r="0" b="0"/>
                <wp:wrapNone/>
                <wp:docPr id="19" name="Graphic 19"/>
                <wp:cNvGraphicFramePr>
                  <a:graphicFrameLocks/>
                </wp:cNvGraphicFramePr>
                <a:graphic>
                  <a:graphicData uri="http://schemas.microsoft.com/office/word/2010/wordprocessingShape">
                    <wps:wsp>
                      <wps:cNvPr id="19" name="Graphic 19"/>
                      <wps:cNvSpPr/>
                      <wps:spPr>
                        <a:xfrm>
                          <a:off x="0" y="0"/>
                          <a:ext cx="7153275" cy="66675"/>
                        </a:xfrm>
                        <a:custGeom>
                          <a:avLst/>
                          <a:gdLst/>
                          <a:ahLst/>
                          <a:cxnLst/>
                          <a:rect l="l" t="t" r="r" b="b"/>
                          <a:pathLst>
                            <a:path w="7153275" h="66675">
                              <a:moveTo>
                                <a:pt x="7153274" y="66674"/>
                              </a:moveTo>
                              <a:lnTo>
                                <a:pt x="0" y="66674"/>
                              </a:lnTo>
                              <a:lnTo>
                                <a:pt x="0" y="0"/>
                              </a:lnTo>
                              <a:lnTo>
                                <a:pt x="7153274" y="0"/>
                              </a:lnTo>
                              <a:lnTo>
                                <a:pt x="7153274" y="6667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rect style="position:absolute;margin-left:16.499998pt;margin-top:-6.835528pt;width:563.249955pt;height:5.25pt;mso-position-horizontal-relative:page;mso-position-vertical-relative:paragraph;z-index:15730688" id="docshape13" filled="true" fillcolor="#33373c" stroked="false">
                <v:fill type="solid"/>
                <w10:wrap type="none"/>
              </v:rect>
            </w:pict>
          </mc:Fallback>
        </mc:AlternateContent>
      </w:r>
      <w:r>
        <w:rPr/>
        <mc:AlternateContent>
          <mc:Choice Requires="wps">
            <w:drawing>
              <wp:anchor distT="0" distB="0" distL="0" distR="0" allowOverlap="1" layoutInCell="1" locked="0" behindDoc="0" simplePos="0" relativeHeight="15735296">
                <wp:simplePos x="0" y="0"/>
                <wp:positionH relativeFrom="page">
                  <wp:posOffset>2571749</wp:posOffset>
                </wp:positionH>
                <wp:positionV relativeFrom="paragraph">
                  <wp:posOffset>351338</wp:posOffset>
                </wp:positionV>
                <wp:extent cx="47625" cy="47625"/>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47625" cy="47625"/>
                        </a:xfrm>
                        <a:custGeom>
                          <a:avLst/>
                          <a:gdLst/>
                          <a:ahLst/>
                          <a:cxnLst/>
                          <a:rect l="l" t="t" r="r" b="b"/>
                          <a:pathLst>
                            <a:path w="47625" h="47625">
                              <a:moveTo>
                                <a:pt x="27164" y="47624"/>
                              </a:moveTo>
                              <a:lnTo>
                                <a:pt x="20461" y="47624"/>
                              </a:lnTo>
                              <a:lnTo>
                                <a:pt x="17452" y="47025"/>
                              </a:lnTo>
                              <a:lnTo>
                                <a:pt x="0" y="27162"/>
                              </a:lnTo>
                              <a:lnTo>
                                <a:pt x="0" y="24035"/>
                              </a:lnTo>
                              <a:lnTo>
                                <a:pt x="0" y="20460"/>
                              </a:lnTo>
                              <a:lnTo>
                                <a:pt x="20461" y="0"/>
                              </a:lnTo>
                              <a:lnTo>
                                <a:pt x="27164" y="0"/>
                              </a:lnTo>
                              <a:lnTo>
                                <a:pt x="47624" y="20460"/>
                              </a:lnTo>
                              <a:lnTo>
                                <a:pt x="47624" y="27162"/>
                              </a:lnTo>
                              <a:lnTo>
                                <a:pt x="30172" y="47025"/>
                              </a:lnTo>
                              <a:lnTo>
                                <a:pt x="27164" y="47624"/>
                              </a:lnTo>
                              <a:close/>
                            </a:path>
                          </a:pathLst>
                        </a:custGeom>
                        <a:solidFill>
                          <a:srgbClr val="33373C"/>
                        </a:solidFill>
                      </wps:spPr>
                      <wps:bodyPr wrap="square" lIns="0" tIns="0" rIns="0" bIns="0" rtlCol="0">
                        <a:prstTxWarp prst="textNoShape">
                          <a:avLst/>
                        </a:prstTxWarp>
                        <a:noAutofit/>
                      </wps:bodyPr>
                    </wps:wsp>
                  </a:graphicData>
                </a:graphic>
              </wp:anchor>
            </w:drawing>
          </mc:Choice>
          <mc:Fallback>
            <w:pict>
              <v:shape style="position:absolute;margin-left:202.499954pt;margin-top:27.664469pt;width:3.75pt;height:3.75pt;mso-position-horizontal-relative:page;mso-position-vertical-relative:paragraph;z-index:15735296" id="docshape14" coordorigin="4050,553" coordsize="75,75" path="m4093,628l4082,628,4077,627,4050,596,4050,591,4050,586,4082,553,4093,553,4125,586,4125,596,4098,627,4093,628xe" filled="true" fillcolor="#33373c" stroked="false">
                <v:path arrowok="t"/>
                <v:fill type="solid"/>
                <w10:wrap type="none"/>
              </v:shape>
            </w:pict>
          </mc:Fallback>
        </mc:AlternateContent>
      </w:r>
      <w:r>
        <w:rPr>
          <w:color w:val="33373C"/>
          <w:spacing w:val="-2"/>
          <w:w w:val="105"/>
        </w:rPr>
        <w:t>Certifications</w:t>
      </w:r>
    </w:p>
    <w:p>
      <w:pPr>
        <w:pStyle w:val="BodyText"/>
        <w:spacing w:line="446" w:lineRule="auto" w:before="133"/>
        <w:ind w:left="114" w:right="3510"/>
      </w:pPr>
      <w:r>
        <w:rPr/>
        <w:br w:type="column"/>
      </w:r>
      <w:r>
        <w:rPr/>
        <w:t>ASE Electrical Systems Specialist </w:t>
      </w:r>
      <w:r>
        <w:rPr>
          <w:w w:val="85"/>
        </w:rPr>
        <w:t>| </w:t>
      </w:r>
      <w:r>
        <w:rPr/>
        <w:t>ASE </w:t>
      </w:r>
      <w:r>
        <w:rPr>
          <w:w w:val="85"/>
        </w:rPr>
        <w:t>| </w:t>
      </w:r>
      <w:r>
        <w:rPr/>
        <w:t>2014 Hybrid and EV Electrical Certification </w:t>
      </w:r>
      <w:r>
        <w:rPr>
          <w:w w:val="85"/>
        </w:rPr>
        <w:t>| </w:t>
      </w:r>
      <w:r>
        <w:rPr/>
        <w:t>2019</w:t>
      </w:r>
    </w:p>
    <w:sectPr>
      <w:type w:val="continuous"/>
      <w:pgSz w:w="11920" w:h="16860"/>
      <w:pgMar w:top="0" w:bottom="280" w:left="220" w:right="360"/>
      <w:cols w:num="2" w:equalWidth="0">
        <w:col w:w="1882" w:space="2135"/>
        <w:col w:w="732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99"/>
      <w:ind w:left="114"/>
      <w:outlineLvl w:val="1"/>
    </w:pPr>
    <w:rPr>
      <w:rFonts w:ascii="Arial" w:hAnsi="Arial" w:eastAsia="Arial" w:cs="Arial"/>
      <w:b/>
      <w:bCs/>
      <w:sz w:val="26"/>
      <w:szCs w:val="26"/>
      <w:lang w:val="en-US" w:eastAsia="en-US" w:bidi="ar-SA"/>
    </w:rPr>
  </w:style>
  <w:style w:styleId="Title" w:type="paragraph">
    <w:name w:val="Title"/>
    <w:basedOn w:val="Normal"/>
    <w:uiPriority w:val="1"/>
    <w:qFormat/>
    <w:pPr>
      <w:spacing w:before="126"/>
      <w:ind w:left="114" w:right="1301"/>
    </w:pPr>
    <w:rPr>
      <w:rFonts w:ascii="Arial" w:hAnsi="Arial" w:eastAsia="Arial" w:cs="Arial"/>
      <w:b/>
      <w:bCs/>
      <w:sz w:val="78"/>
      <w:szCs w:val="7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2025-10-06T19:01:41Z</dcterms:created>
  <dcterms:modified xsi:type="dcterms:W3CDTF">2025-10-06T19:01:41Z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Chromium</vt:lpwstr>
  </property>
  <property fmtid="{D5CDD505-2E9C-101B-9397-08002B2CF9AE}" pid="4" name="LastSaved">
    <vt:filetime>2025-10-06T00:00:00Z</vt:filetime>
  </property>
  <property fmtid="{D5CDD505-2E9C-101B-9397-08002B2CF9AE}" pid="5" name="Producer">
    <vt:lpwstr>Skia/PDF m121</vt:lpwstr>
  </property>
</Properties>
</file>