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  <w:ind w:left="0" w:right="68"/>
        <w:jc w:val="center"/>
      </w:pPr>
      <w:r>
        <w:rPr>
          <w:color w:val="FF640D"/>
          <w:spacing w:val="-2"/>
        </w:rPr>
        <w:t>Professional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0" w:bottom="0" w:left="220" w:right="360"/>
        </w:sect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5391149"/>
                            <a:ext cx="476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382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0624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359;top:8490;width:75;height:1635" id="docshape3" coordorigin="360,8490" coordsize="75,1635" path="m435,10082l434,10077,430,10068,428,10064,421,10057,417,10055,408,10051,403,10050,392,10050,387,10051,378,10055,374,10057,367,10064,365,10068,361,10077,360,10082,360,10088,360,10093,361,10098,365,10107,367,10111,374,10118,378,10120,387,10124,392,10125,403,10125,408,10124,417,10120,421,10118,428,10111,430,10107,434,10098,435,10093,435,10082xm435,9692l434,9687,430,9678,428,9674,421,9667,417,9665,408,9661,403,9660,392,9660,387,9661,378,9665,374,9667,367,9674,365,9678,361,9687,360,9692,360,9698,360,9703,361,9708,365,9717,367,9721,374,9728,378,9730,387,9734,392,9735,403,9735,408,9734,417,9730,421,9728,428,9721,430,9717,434,9708,435,9703,435,9692xm435,9302l434,9297,430,9288,428,9284,421,9277,417,9275,408,9271,403,9270,392,9270,387,9271,378,9275,374,9277,367,9284,365,9288,361,9297,360,9302,360,9308,360,9313,361,9318,365,9327,367,9331,374,9338,378,9340,387,9344,392,9345,403,9345,408,9344,417,9340,421,9338,428,9331,430,9327,434,9318,435,9313,435,9302xm435,8912l434,8907,430,8898,428,8894,421,8887,417,8885,408,8881,403,8880,392,8880,387,8881,378,8885,374,8887,367,8894,365,8898,361,8907,360,8912,360,8918,360,8923,361,8928,365,8937,367,8941,374,8948,378,8950,387,8954,392,8955,403,8955,408,8954,417,8950,421,8948,428,8941,430,8937,434,8928,435,8923,435,8912xm435,8522l434,8517,430,8508,428,8504,421,8497,417,8495,408,8491,403,8490,392,8490,387,8491,378,8495,374,8497,367,8504,365,8508,361,8517,360,8522,360,8528,360,8533,361,8538,365,8547,367,8551,374,8558,378,8560,387,8564,392,8565,403,8565,408,8564,417,8560,421,8558,428,8551,430,8547,434,8538,435,8533,435,8522xe" filled="true" fillcolor="#ff64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640D"/>
          <w:spacing w:val="-6"/>
        </w:rPr>
        <w:t>Reese</w:t>
      </w:r>
      <w:r>
        <w:rPr>
          <w:color w:val="FF640D"/>
          <w:spacing w:val="-34"/>
        </w:rPr>
        <w:t> </w:t>
      </w:r>
      <w:r>
        <w:rPr>
          <w:color w:val="FF640D"/>
          <w:spacing w:val="-4"/>
        </w:rPr>
        <w:t>King</w:t>
      </w:r>
    </w:p>
    <w:p>
      <w:pPr>
        <w:spacing w:line="285" w:lineRule="auto" w:before="1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spacing w:val="-2"/>
          <w:sz w:val="33"/>
        </w:rPr>
        <w:t>Production Technician</w:t>
      </w:r>
    </w:p>
    <w:p>
      <w:pPr>
        <w:pStyle w:val="BodyText"/>
        <w:spacing w:line="280" w:lineRule="auto" w:before="145"/>
        <w:ind w:left="114" w:right="613"/>
      </w:pPr>
      <w:r>
        <w:rPr>
          <w:color w:val="58585B"/>
        </w:rPr>
        <w:t>City, ST </w:t>
      </w:r>
      <w:hyperlink r:id="rId5">
        <w:r>
          <w:rPr>
            <w:color w:val="58585B"/>
            <w:spacing w:val="-2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58585B"/>
        </w:rPr>
        <w:t>(123)</w:t>
      </w:r>
      <w:r>
        <w:rPr>
          <w:color w:val="58585B"/>
          <w:spacing w:val="7"/>
        </w:rPr>
        <w:t> </w:t>
      </w:r>
      <w:r>
        <w:rPr>
          <w:color w:val="58585B"/>
        </w:rPr>
        <w:t>456-</w:t>
      </w:r>
      <w:r>
        <w:rPr>
          <w:color w:val="58585B"/>
          <w:spacing w:val="-4"/>
        </w:rPr>
        <w:t>7890</w:t>
      </w:r>
    </w:p>
    <w:p>
      <w:pPr>
        <w:pStyle w:val="BodyText"/>
        <w:spacing w:before="59"/>
      </w:pPr>
    </w:p>
    <w:p>
      <w:pPr>
        <w:pStyle w:val="Heading2"/>
        <w:spacing w:line="280" w:lineRule="auto"/>
      </w:pPr>
      <w:r>
        <w:rPr>
          <w:color w:val="58585B"/>
          <w:spacing w:val="-4"/>
        </w:rPr>
        <w:t>Motivated Production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Technician </w:t>
      </w:r>
      <w:r>
        <w:rPr>
          <w:color w:val="58585B"/>
        </w:rPr>
        <w:t>with</w:t>
      </w:r>
      <w:r>
        <w:rPr>
          <w:color w:val="58585B"/>
          <w:spacing w:val="-10"/>
        </w:rPr>
        <w:t> </w:t>
      </w:r>
      <w:r>
        <w:rPr>
          <w:color w:val="58585B"/>
        </w:rPr>
        <w:t>multi-industry</w:t>
      </w:r>
      <w:r>
        <w:rPr>
          <w:color w:val="58585B"/>
          <w:spacing w:val="-10"/>
        </w:rPr>
        <w:t> </w:t>
      </w:r>
      <w:r>
        <w:rPr>
          <w:color w:val="58585B"/>
        </w:rPr>
        <w:t>experience</w:t>
      </w:r>
    </w:p>
    <w:p>
      <w:pPr>
        <w:pStyle w:val="BodyText"/>
        <w:spacing w:line="278" w:lineRule="auto" w:before="107"/>
        <w:ind w:left="114"/>
      </w:pPr>
      <w:r>
        <w:rPr>
          <w:color w:val="58585B"/>
        </w:rPr>
        <w:t>Technician with 5 years of experience</w:t>
      </w:r>
      <w:r>
        <w:rPr>
          <w:color w:val="58585B"/>
          <w:spacing w:val="-17"/>
        </w:rPr>
        <w:t> </w:t>
      </w:r>
      <w:r>
        <w:rPr>
          <w:color w:val="58585B"/>
        </w:rPr>
        <w:t>in</w:t>
      </w:r>
      <w:r>
        <w:rPr>
          <w:color w:val="58585B"/>
          <w:spacing w:val="-17"/>
        </w:rPr>
        <w:t> </w:t>
      </w:r>
      <w:r>
        <w:rPr>
          <w:color w:val="58585B"/>
        </w:rPr>
        <w:t>pharmaceutical</w:t>
      </w:r>
      <w:r>
        <w:rPr>
          <w:color w:val="58585B"/>
          <w:spacing w:val="-16"/>
        </w:rPr>
        <w:t> </w:t>
      </w:r>
      <w:r>
        <w:rPr>
          <w:color w:val="58585B"/>
        </w:rPr>
        <w:t>and electronics production. Improved machine uptime by 19% and reduced process deviations by 35%. Strong in GMP compliance and documentation.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color w:val="FF640D"/>
          <w:spacing w:val="-5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263"/>
        <w:ind w:left="486"/>
      </w:pPr>
      <w:r>
        <w:rPr>
          <w:color w:val="58585B"/>
        </w:rPr>
        <w:t>Automated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systems</w:t>
      </w:r>
    </w:p>
    <w:p>
      <w:pPr>
        <w:pStyle w:val="BodyText"/>
        <w:spacing w:line="367" w:lineRule="auto" w:before="135"/>
        <w:ind w:left="486"/>
      </w:pPr>
      <w:r>
        <w:rPr>
          <w:color w:val="58585B"/>
        </w:rPr>
        <w:t>Batch</w:t>
      </w:r>
      <w:r>
        <w:rPr>
          <w:color w:val="58585B"/>
          <w:spacing w:val="-16"/>
        </w:rPr>
        <w:t> </w:t>
      </w:r>
      <w:r>
        <w:rPr>
          <w:color w:val="58585B"/>
        </w:rPr>
        <w:t>record</w:t>
      </w:r>
      <w:r>
        <w:rPr>
          <w:color w:val="58585B"/>
          <w:spacing w:val="-16"/>
        </w:rPr>
        <w:t> </w:t>
      </w:r>
      <w:r>
        <w:rPr>
          <w:color w:val="58585B"/>
        </w:rPr>
        <w:t>documentation Cleanroom procedures</w:t>
      </w:r>
    </w:p>
    <w:p>
      <w:pPr>
        <w:pStyle w:val="BodyText"/>
        <w:spacing w:line="367" w:lineRule="auto"/>
        <w:ind w:left="486"/>
      </w:pPr>
      <w:r>
        <w:rPr>
          <w:color w:val="58585B"/>
        </w:rPr>
        <w:t>GMP compliance </w:t>
      </w:r>
      <w:r>
        <w:rPr>
          <w:color w:val="58585B"/>
          <w:spacing w:val="-2"/>
        </w:rPr>
        <w:t>Troubleshooting</w:t>
      </w:r>
    </w:p>
    <w:p>
      <w:pPr>
        <w:pStyle w:val="Heading2"/>
        <w:spacing w:before="10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Production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Technician</w:t>
      </w:r>
    </w:p>
    <w:p>
      <w:pPr>
        <w:spacing w:before="1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PharmaLabs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Inc.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5"/>
          <w:sz w:val="22"/>
        </w:rPr>
        <w:t>Kansas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5"/>
          <w:sz w:val="22"/>
        </w:rPr>
        <w:t>City,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5"/>
          <w:sz w:val="22"/>
        </w:rPr>
        <w:t>MO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5"/>
          <w:sz w:val="22"/>
        </w:rPr>
        <w:t>September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5"/>
          <w:sz w:val="22"/>
        </w:rPr>
        <w:t>2020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478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Operate</w:t>
      </w:r>
      <w:r>
        <w:rPr>
          <w:color w:val="58585B"/>
          <w:spacing w:val="-7"/>
        </w:rPr>
        <w:t> </w:t>
      </w:r>
      <w:r>
        <w:rPr>
          <w:color w:val="58585B"/>
        </w:rPr>
        <w:t>filling</w:t>
      </w:r>
      <w:r>
        <w:rPr>
          <w:color w:val="58585B"/>
          <w:spacing w:val="-7"/>
        </w:rPr>
        <w:t> </w:t>
      </w:r>
      <w:r>
        <w:rPr>
          <w:color w:val="58585B"/>
        </w:rPr>
        <w:t>and</w:t>
      </w:r>
      <w:r>
        <w:rPr>
          <w:color w:val="58585B"/>
          <w:spacing w:val="-7"/>
        </w:rPr>
        <w:t> </w:t>
      </w:r>
      <w:r>
        <w:rPr>
          <w:color w:val="58585B"/>
        </w:rPr>
        <w:t>capping</w:t>
      </w:r>
      <w:r>
        <w:rPr>
          <w:color w:val="58585B"/>
          <w:spacing w:val="-7"/>
        </w:rPr>
        <w:t> </w:t>
      </w:r>
      <w:r>
        <w:rPr>
          <w:color w:val="58585B"/>
        </w:rPr>
        <w:t>machines</w:t>
      </w:r>
      <w:r>
        <w:rPr>
          <w:color w:val="58585B"/>
          <w:spacing w:val="-7"/>
        </w:rPr>
        <w:t> </w:t>
      </w:r>
      <w:r>
        <w:rPr>
          <w:color w:val="58585B"/>
        </w:rPr>
        <w:t>producing</w:t>
      </w:r>
      <w:r>
        <w:rPr>
          <w:color w:val="58585B"/>
          <w:spacing w:val="-7"/>
        </w:rPr>
        <w:t> </w:t>
      </w:r>
      <w:r>
        <w:rPr>
          <w:color w:val="58585B"/>
        </w:rPr>
        <w:t>800,000+</w:t>
      </w:r>
      <w:r>
        <w:rPr>
          <w:color w:val="58585B"/>
          <w:spacing w:val="-7"/>
        </w:rPr>
        <w:t> </w:t>
      </w:r>
      <w:r>
        <w:rPr>
          <w:color w:val="58585B"/>
        </w:rPr>
        <w:t>sterile units per month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4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Supported</w:t>
      </w:r>
      <w:r>
        <w:rPr>
          <w:color w:val="58585B"/>
          <w:spacing w:val="-17"/>
        </w:rPr>
        <w:t> </w:t>
      </w:r>
      <w:r>
        <w:rPr>
          <w:color w:val="58585B"/>
        </w:rPr>
        <w:t>an</w:t>
      </w:r>
      <w:r>
        <w:rPr>
          <w:color w:val="58585B"/>
          <w:spacing w:val="-17"/>
        </w:rPr>
        <w:t> </w:t>
      </w:r>
      <w:r>
        <w:rPr>
          <w:color w:val="58585B"/>
        </w:rPr>
        <w:t>equipment</w:t>
      </w:r>
      <w:r>
        <w:rPr>
          <w:color w:val="58585B"/>
          <w:spacing w:val="-16"/>
        </w:rPr>
        <w:t> </w:t>
      </w:r>
      <w:r>
        <w:rPr>
          <w:color w:val="58585B"/>
        </w:rPr>
        <w:t>optimization</w:t>
      </w:r>
      <w:r>
        <w:rPr>
          <w:color w:val="58585B"/>
          <w:spacing w:val="-17"/>
        </w:rPr>
        <w:t> </w:t>
      </w:r>
      <w:r>
        <w:rPr>
          <w:color w:val="58585B"/>
        </w:rPr>
        <w:t>project</w:t>
      </w:r>
      <w:r>
        <w:rPr>
          <w:color w:val="58585B"/>
          <w:spacing w:val="-16"/>
        </w:rPr>
        <w:t> </w:t>
      </w:r>
      <w:r>
        <w:rPr>
          <w:color w:val="58585B"/>
        </w:rPr>
        <w:t>that</w:t>
      </w:r>
      <w:r>
        <w:rPr>
          <w:color w:val="58585B"/>
          <w:spacing w:val="-17"/>
        </w:rPr>
        <w:t> </w:t>
      </w:r>
      <w:r>
        <w:rPr>
          <w:color w:val="58585B"/>
        </w:rPr>
        <w:t>increased</w:t>
      </w:r>
      <w:r>
        <w:rPr>
          <w:color w:val="58585B"/>
          <w:spacing w:val="-16"/>
        </w:rPr>
        <w:t> </w:t>
      </w:r>
      <w:r>
        <w:rPr>
          <w:color w:val="58585B"/>
        </w:rPr>
        <w:t>uptime from 81% to 96%</w:t>
      </w:r>
    </w:p>
    <w:p>
      <w:pPr>
        <w:pStyle w:val="BodyText"/>
        <w:tabs>
          <w:tab w:pos="486" w:val="left" w:leader="none"/>
        </w:tabs>
        <w:spacing w:before="93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Reduced</w:t>
      </w:r>
      <w:r>
        <w:rPr>
          <w:color w:val="58585B"/>
          <w:spacing w:val="-8"/>
        </w:rPr>
        <w:t> </w:t>
      </w:r>
      <w:r>
        <w:rPr>
          <w:color w:val="58585B"/>
        </w:rPr>
        <w:t>deviation</w:t>
      </w:r>
      <w:r>
        <w:rPr>
          <w:color w:val="58585B"/>
          <w:spacing w:val="-7"/>
        </w:rPr>
        <w:t> </w:t>
      </w:r>
      <w:r>
        <w:rPr>
          <w:color w:val="58585B"/>
        </w:rPr>
        <w:t>reports</w:t>
      </w:r>
      <w:r>
        <w:rPr>
          <w:color w:val="58585B"/>
          <w:spacing w:val="-8"/>
        </w:rPr>
        <w:t> </w:t>
      </w:r>
      <w:r>
        <w:rPr>
          <w:color w:val="58585B"/>
        </w:rPr>
        <w:t>by</w:t>
      </w:r>
      <w:r>
        <w:rPr>
          <w:color w:val="58585B"/>
          <w:spacing w:val="-7"/>
        </w:rPr>
        <w:t> </w:t>
      </w:r>
      <w:r>
        <w:rPr>
          <w:color w:val="58585B"/>
        </w:rPr>
        <w:t>35%</w:t>
      </w:r>
      <w:r>
        <w:rPr>
          <w:color w:val="58585B"/>
          <w:spacing w:val="-8"/>
        </w:rPr>
        <w:t> </w:t>
      </w:r>
      <w:r>
        <w:rPr>
          <w:color w:val="58585B"/>
        </w:rPr>
        <w:t>through</w:t>
      </w:r>
      <w:r>
        <w:rPr>
          <w:color w:val="58585B"/>
          <w:spacing w:val="-7"/>
        </w:rPr>
        <w:t> </w:t>
      </w:r>
      <w:r>
        <w:rPr>
          <w:color w:val="58585B"/>
        </w:rPr>
        <w:t>detailed</w:t>
      </w:r>
      <w:r>
        <w:rPr>
          <w:color w:val="58585B"/>
          <w:spacing w:val="-8"/>
        </w:rPr>
        <w:t> </w:t>
      </w:r>
      <w:r>
        <w:rPr>
          <w:color w:val="58585B"/>
        </w:rPr>
        <w:t>SOP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compliance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75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Completed</w:t>
      </w:r>
      <w:r>
        <w:rPr>
          <w:color w:val="58585B"/>
          <w:spacing w:val="-7"/>
        </w:rPr>
        <w:t> </w:t>
      </w:r>
      <w:r>
        <w:rPr>
          <w:color w:val="58585B"/>
        </w:rPr>
        <w:t>100%</w:t>
      </w:r>
      <w:r>
        <w:rPr>
          <w:color w:val="58585B"/>
          <w:spacing w:val="-7"/>
        </w:rPr>
        <w:t> </w:t>
      </w:r>
      <w:r>
        <w:rPr>
          <w:color w:val="58585B"/>
        </w:rPr>
        <w:t>of</w:t>
      </w:r>
      <w:r>
        <w:rPr>
          <w:color w:val="58585B"/>
          <w:spacing w:val="-7"/>
        </w:rPr>
        <w:t> </w:t>
      </w:r>
      <w:r>
        <w:rPr>
          <w:color w:val="58585B"/>
        </w:rPr>
        <w:t>monthly</w:t>
      </w:r>
      <w:r>
        <w:rPr>
          <w:color w:val="58585B"/>
          <w:spacing w:val="-7"/>
        </w:rPr>
        <w:t> </w:t>
      </w:r>
      <w:r>
        <w:rPr>
          <w:color w:val="58585B"/>
        </w:rPr>
        <w:t>quality</w:t>
      </w:r>
      <w:r>
        <w:rPr>
          <w:color w:val="58585B"/>
          <w:spacing w:val="-7"/>
        </w:rPr>
        <w:t> </w:t>
      </w:r>
      <w:r>
        <w:rPr>
          <w:color w:val="58585B"/>
        </w:rPr>
        <w:t>checks</w:t>
      </w:r>
      <w:r>
        <w:rPr>
          <w:color w:val="58585B"/>
          <w:spacing w:val="-7"/>
        </w:rPr>
        <w:t> </w:t>
      </w:r>
      <w:r>
        <w:rPr>
          <w:color w:val="58585B"/>
        </w:rPr>
        <w:t>with</w:t>
      </w:r>
      <w:r>
        <w:rPr>
          <w:color w:val="58585B"/>
          <w:spacing w:val="-7"/>
        </w:rPr>
        <w:t> </w:t>
      </w:r>
      <w:r>
        <w:rPr>
          <w:color w:val="58585B"/>
        </w:rPr>
        <w:t>no</w:t>
      </w:r>
      <w:r>
        <w:rPr>
          <w:color w:val="58585B"/>
          <w:spacing w:val="-7"/>
        </w:rPr>
        <w:t> </w:t>
      </w:r>
      <w:r>
        <w:rPr>
          <w:color w:val="58585B"/>
        </w:rPr>
        <w:t>corrective actions in 2023</w:t>
      </w:r>
    </w:p>
    <w:p>
      <w:pPr>
        <w:pStyle w:val="BodyText"/>
        <w:spacing w:before="122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Machine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Operator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HiTech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Devices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1"/>
          <w:w w:val="85"/>
          <w:sz w:val="22"/>
        </w:rPr>
        <w:t> </w:t>
      </w:r>
      <w:r>
        <w:rPr>
          <w:i/>
          <w:color w:val="58585B"/>
          <w:sz w:val="22"/>
        </w:rPr>
        <w:t>Kansas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w w:val="85"/>
          <w:sz w:val="22"/>
        </w:rPr>
        <w:t>City,</w:t>
      </w:r>
      <w:r>
        <w:rPr>
          <w:i/>
          <w:color w:val="58585B"/>
          <w:spacing w:val="-1"/>
          <w:w w:val="85"/>
          <w:sz w:val="22"/>
        </w:rPr>
        <w:t> </w:t>
      </w:r>
      <w:r>
        <w:rPr>
          <w:i/>
          <w:color w:val="58585B"/>
          <w:sz w:val="22"/>
        </w:rPr>
        <w:t>MO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1"/>
          <w:w w:val="8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w w:val="85"/>
          <w:sz w:val="22"/>
        </w:rPr>
        <w:t>-</w:t>
      </w:r>
      <w:r>
        <w:rPr>
          <w:i/>
          <w:color w:val="58585B"/>
          <w:spacing w:val="-2"/>
          <w:w w:val="8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11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Assembled</w:t>
      </w:r>
      <w:r>
        <w:rPr>
          <w:color w:val="58585B"/>
          <w:spacing w:val="-14"/>
        </w:rPr>
        <w:t> </w:t>
      </w:r>
      <w:r>
        <w:rPr>
          <w:color w:val="58585B"/>
        </w:rPr>
        <w:t>2,500+</w:t>
      </w:r>
      <w:r>
        <w:rPr>
          <w:color w:val="58585B"/>
          <w:spacing w:val="-14"/>
        </w:rPr>
        <w:t> </w:t>
      </w:r>
      <w:r>
        <w:rPr>
          <w:color w:val="58585B"/>
        </w:rPr>
        <w:t>circuit</w:t>
      </w:r>
      <w:r>
        <w:rPr>
          <w:color w:val="58585B"/>
          <w:spacing w:val="-14"/>
        </w:rPr>
        <w:t> </w:t>
      </w:r>
      <w:r>
        <w:rPr>
          <w:color w:val="58585B"/>
        </w:rPr>
        <w:t>boards</w:t>
      </w:r>
      <w:r>
        <w:rPr>
          <w:color w:val="58585B"/>
          <w:spacing w:val="-14"/>
        </w:rPr>
        <w:t> </w:t>
      </w:r>
      <w:r>
        <w:rPr>
          <w:color w:val="58585B"/>
        </w:rPr>
        <w:t>weekly,</w:t>
      </w:r>
      <w:r>
        <w:rPr>
          <w:color w:val="58585B"/>
          <w:spacing w:val="-14"/>
        </w:rPr>
        <w:t> </w:t>
      </w:r>
      <w:r>
        <w:rPr>
          <w:color w:val="58585B"/>
        </w:rPr>
        <w:t>helping</w:t>
      </w:r>
      <w:r>
        <w:rPr>
          <w:color w:val="58585B"/>
          <w:spacing w:val="-14"/>
        </w:rPr>
        <w:t> </w:t>
      </w:r>
      <w:r>
        <w:rPr>
          <w:color w:val="58585B"/>
        </w:rPr>
        <w:t>reduce</w:t>
      </w:r>
      <w:r>
        <w:rPr>
          <w:color w:val="58585B"/>
          <w:spacing w:val="-14"/>
        </w:rPr>
        <w:t> </w:t>
      </w:r>
      <w:r>
        <w:rPr>
          <w:color w:val="58585B"/>
        </w:rPr>
        <w:t>line</w:t>
      </w:r>
      <w:r>
        <w:rPr>
          <w:color w:val="58585B"/>
          <w:spacing w:val="-14"/>
        </w:rPr>
        <w:t> </w:t>
      </w:r>
      <w:r>
        <w:rPr>
          <w:color w:val="58585B"/>
        </w:rPr>
        <w:t>failures by 22%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75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Conducted</w:t>
      </w:r>
      <w:r>
        <w:rPr>
          <w:color w:val="58585B"/>
          <w:spacing w:val="-2"/>
        </w:rPr>
        <w:t> </w:t>
      </w:r>
      <w:r>
        <w:rPr>
          <w:color w:val="58585B"/>
        </w:rPr>
        <w:t>troubleshooting</w:t>
      </w:r>
      <w:r>
        <w:rPr>
          <w:color w:val="58585B"/>
          <w:spacing w:val="-2"/>
        </w:rPr>
        <w:t> </w:t>
      </w:r>
      <w:r>
        <w:rPr>
          <w:color w:val="58585B"/>
        </w:rPr>
        <w:t>steps</w:t>
      </w:r>
      <w:r>
        <w:rPr>
          <w:color w:val="58585B"/>
          <w:spacing w:val="-2"/>
        </w:rPr>
        <w:t> </w:t>
      </w:r>
      <w:r>
        <w:rPr>
          <w:color w:val="58585B"/>
        </w:rPr>
        <w:t>that</w:t>
      </w:r>
      <w:r>
        <w:rPr>
          <w:color w:val="58585B"/>
          <w:spacing w:val="-2"/>
        </w:rPr>
        <w:t> </w:t>
      </w:r>
      <w:r>
        <w:rPr>
          <w:color w:val="58585B"/>
        </w:rPr>
        <w:t>saved</w:t>
      </w:r>
      <w:r>
        <w:rPr>
          <w:color w:val="58585B"/>
          <w:spacing w:val="-2"/>
        </w:rPr>
        <w:t> </w:t>
      </w:r>
      <w:r>
        <w:rPr>
          <w:color w:val="58585B"/>
        </w:rPr>
        <w:t>$3,700/month</w:t>
      </w:r>
      <w:r>
        <w:rPr>
          <w:color w:val="58585B"/>
          <w:spacing w:val="-2"/>
        </w:rPr>
        <w:t> </w:t>
      </w:r>
      <w:r>
        <w:rPr>
          <w:color w:val="58585B"/>
        </w:rPr>
        <w:t>in scrapped materials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1"/>
      </w:pPr>
      <w:r>
        <w:rPr>
          <w:color w:val="FF640D"/>
          <w:spacing w:val="-2"/>
        </w:rPr>
        <w:t>Education</w:t>
      </w:r>
    </w:p>
    <w:p>
      <w:pPr>
        <w:pStyle w:val="BodyText"/>
        <w:spacing w:before="282"/>
        <w:ind w:left="114"/>
        <w:rPr>
          <w:rFonts w:ascii="Microsoft Sans Serif"/>
        </w:rPr>
      </w:pPr>
      <w:r>
        <w:rPr>
          <w:rFonts w:ascii="Microsoft Sans Serif"/>
          <w:color w:val="58585B"/>
        </w:rPr>
        <w:t>Associate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Applied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Science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Industrial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  <w:spacing w:val="-2"/>
        </w:rPr>
        <w:t>Technology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Missouri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Valley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College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2018</w:t>
      </w:r>
    </w:p>
    <w:sectPr>
      <w:type w:val="continuous"/>
      <w:pgSz w:w="11920" w:h="16860"/>
      <w:pgMar w:top="0" w:bottom="0" w:left="220" w:right="360"/>
      <w:cols w:num="2" w:equalWidth="0">
        <w:col w:w="3486" w:space="532"/>
        <w:col w:w="73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2025-10-10T15:49:27Z</dcterms:created>
  <dcterms:modified xsi:type="dcterms:W3CDTF">2025-10-10T15:49:27Z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