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73"/>
        <w:rPr>
          <w:rFonts w:ascii="Times New Roman"/>
        </w:rPr>
      </w:pPr>
    </w:p>
    <w:p>
      <w:pPr>
        <w:pStyle w:val="Heading2"/>
        <w:spacing w:line="280" w:lineRule="auto"/>
        <w:ind w:left="4135" w:right="112"/>
      </w:pPr>
      <w:r>
        <w:rPr>
          <w:color w:val="384D6A"/>
          <w:spacing w:val="-2"/>
        </w:rPr>
        <w:t>Skilled</w:t>
      </w:r>
      <w:r>
        <w:rPr>
          <w:color w:val="384D6A"/>
          <w:spacing w:val="-15"/>
        </w:rPr>
        <w:t> </w:t>
      </w:r>
      <w:r>
        <w:rPr>
          <w:color w:val="384D6A"/>
          <w:spacing w:val="-2"/>
        </w:rPr>
        <w:t>Drill</w:t>
      </w:r>
      <w:r>
        <w:rPr>
          <w:color w:val="384D6A"/>
          <w:spacing w:val="-15"/>
        </w:rPr>
        <w:t> </w:t>
      </w:r>
      <w:r>
        <w:rPr>
          <w:color w:val="384D6A"/>
          <w:spacing w:val="-2"/>
        </w:rPr>
        <w:t>Press</w:t>
      </w:r>
      <w:r>
        <w:rPr>
          <w:color w:val="384D6A"/>
          <w:spacing w:val="-14"/>
        </w:rPr>
        <w:t> </w:t>
      </w:r>
      <w:r>
        <w:rPr>
          <w:color w:val="384D6A"/>
          <w:spacing w:val="-2"/>
        </w:rPr>
        <w:t>Operator</w:t>
      </w:r>
      <w:r>
        <w:rPr>
          <w:color w:val="384D6A"/>
          <w:spacing w:val="-15"/>
        </w:rPr>
        <w:t> </w:t>
      </w:r>
      <w:r>
        <w:rPr>
          <w:color w:val="384D6A"/>
          <w:spacing w:val="-2"/>
        </w:rPr>
        <w:t>with</w:t>
      </w:r>
      <w:r>
        <w:rPr>
          <w:color w:val="384D6A"/>
          <w:spacing w:val="-14"/>
        </w:rPr>
        <w:t> </w:t>
      </w:r>
      <w:r>
        <w:rPr>
          <w:color w:val="384D6A"/>
          <w:spacing w:val="-2"/>
        </w:rPr>
        <w:t>manual</w:t>
      </w:r>
      <w:r>
        <w:rPr>
          <w:color w:val="384D6A"/>
          <w:spacing w:val="-15"/>
        </w:rPr>
        <w:t> </w:t>
      </w:r>
      <w:r>
        <w:rPr>
          <w:color w:val="384D6A"/>
          <w:spacing w:val="-2"/>
        </w:rPr>
        <w:t>and</w:t>
      </w:r>
      <w:r>
        <w:rPr>
          <w:color w:val="384D6A"/>
          <w:spacing w:val="-14"/>
        </w:rPr>
        <w:t> </w:t>
      </w:r>
      <w:r>
        <w:rPr>
          <w:color w:val="384D6A"/>
          <w:spacing w:val="-2"/>
        </w:rPr>
        <w:t>semi-automated </w:t>
      </w:r>
      <w:r>
        <w:rPr>
          <w:color w:val="384D6A"/>
        </w:rPr>
        <w:t>machine experience</w:t>
      </w:r>
    </w:p>
    <w:p>
      <w:pPr>
        <w:spacing w:line="280" w:lineRule="auto" w:before="107"/>
        <w:ind w:left="4135" w:right="112" w:firstLine="0"/>
        <w:jc w:val="left"/>
        <w:rPr>
          <w:b/>
          <w:sz w:val="22"/>
        </w:rPr>
      </w:pPr>
      <w:r>
        <w:rPr>
          <w:b/>
          <w:color w:val="384D6A"/>
          <w:sz w:val="22"/>
        </w:rPr>
        <w:t>Drill</w:t>
      </w:r>
      <w:r>
        <w:rPr>
          <w:b/>
          <w:color w:val="384D6A"/>
          <w:spacing w:val="-12"/>
          <w:sz w:val="22"/>
        </w:rPr>
        <w:t> </w:t>
      </w:r>
      <w:r>
        <w:rPr>
          <w:b/>
          <w:color w:val="384D6A"/>
          <w:sz w:val="22"/>
        </w:rPr>
        <w:t>press</w:t>
      </w:r>
      <w:r>
        <w:rPr>
          <w:b/>
          <w:color w:val="384D6A"/>
          <w:spacing w:val="-12"/>
          <w:sz w:val="22"/>
        </w:rPr>
        <w:t> </w:t>
      </w:r>
      <w:r>
        <w:rPr>
          <w:b/>
          <w:color w:val="384D6A"/>
          <w:sz w:val="22"/>
        </w:rPr>
        <w:t>operator</w:t>
      </w:r>
      <w:r>
        <w:rPr>
          <w:b/>
          <w:color w:val="384D6A"/>
          <w:spacing w:val="-12"/>
          <w:sz w:val="22"/>
        </w:rPr>
        <w:t> </w:t>
      </w:r>
      <w:r>
        <w:rPr>
          <w:b/>
          <w:color w:val="384D6A"/>
          <w:sz w:val="22"/>
        </w:rPr>
        <w:t>with</w:t>
      </w:r>
      <w:r>
        <w:rPr>
          <w:b/>
          <w:color w:val="384D6A"/>
          <w:spacing w:val="-12"/>
          <w:sz w:val="22"/>
        </w:rPr>
        <w:t> </w:t>
      </w:r>
      <w:r>
        <w:rPr>
          <w:b/>
          <w:color w:val="384D6A"/>
          <w:sz w:val="22"/>
        </w:rPr>
        <w:t>6</w:t>
      </w:r>
      <w:r>
        <w:rPr>
          <w:b/>
          <w:color w:val="384D6A"/>
          <w:spacing w:val="-12"/>
          <w:sz w:val="22"/>
        </w:rPr>
        <w:t> </w:t>
      </w:r>
      <w:r>
        <w:rPr>
          <w:b/>
          <w:color w:val="384D6A"/>
          <w:sz w:val="22"/>
        </w:rPr>
        <w:t>years</w:t>
      </w:r>
      <w:r>
        <w:rPr>
          <w:b/>
          <w:color w:val="384D6A"/>
          <w:spacing w:val="-12"/>
          <w:sz w:val="22"/>
        </w:rPr>
        <w:t> </w:t>
      </w:r>
      <w:r>
        <w:rPr>
          <w:b/>
          <w:color w:val="384D6A"/>
          <w:sz w:val="22"/>
        </w:rPr>
        <w:t>in</w:t>
      </w:r>
      <w:r>
        <w:rPr>
          <w:b/>
          <w:color w:val="384D6A"/>
          <w:spacing w:val="-12"/>
          <w:sz w:val="22"/>
        </w:rPr>
        <w:t> </w:t>
      </w:r>
      <w:r>
        <w:rPr>
          <w:b/>
          <w:color w:val="384D6A"/>
          <w:sz w:val="22"/>
        </w:rPr>
        <w:t>custom</w:t>
      </w:r>
      <w:r>
        <w:rPr>
          <w:b/>
          <w:color w:val="384D6A"/>
          <w:spacing w:val="-12"/>
          <w:sz w:val="22"/>
        </w:rPr>
        <w:t> </w:t>
      </w:r>
      <w:r>
        <w:rPr>
          <w:b/>
          <w:color w:val="384D6A"/>
          <w:sz w:val="22"/>
        </w:rPr>
        <w:t>machining.</w:t>
      </w:r>
      <w:r>
        <w:rPr>
          <w:b/>
          <w:color w:val="384D6A"/>
          <w:spacing w:val="-12"/>
          <w:sz w:val="22"/>
        </w:rPr>
        <w:t> </w:t>
      </w:r>
      <w:r>
        <w:rPr>
          <w:b/>
          <w:color w:val="384D6A"/>
          <w:sz w:val="22"/>
        </w:rPr>
        <w:t>Reduced </w:t>
      </w:r>
      <w:r>
        <w:rPr>
          <w:b/>
          <w:color w:val="384D6A"/>
          <w:spacing w:val="-2"/>
          <w:sz w:val="22"/>
        </w:rPr>
        <w:t>setup</w:t>
      </w:r>
      <w:r>
        <w:rPr>
          <w:b/>
          <w:color w:val="384D6A"/>
          <w:spacing w:val="-15"/>
          <w:sz w:val="22"/>
        </w:rPr>
        <w:t> </w:t>
      </w:r>
      <w:r>
        <w:rPr>
          <w:b/>
          <w:color w:val="384D6A"/>
          <w:spacing w:val="-2"/>
          <w:sz w:val="22"/>
        </w:rPr>
        <w:t>errors</w:t>
      </w:r>
      <w:r>
        <w:rPr>
          <w:b/>
          <w:color w:val="384D6A"/>
          <w:spacing w:val="-15"/>
          <w:sz w:val="22"/>
        </w:rPr>
        <w:t> </w:t>
      </w:r>
      <w:r>
        <w:rPr>
          <w:b/>
          <w:color w:val="384D6A"/>
          <w:spacing w:val="-2"/>
          <w:sz w:val="22"/>
        </w:rPr>
        <w:t>by</w:t>
      </w:r>
      <w:r>
        <w:rPr>
          <w:b/>
          <w:color w:val="384D6A"/>
          <w:spacing w:val="-14"/>
          <w:sz w:val="22"/>
        </w:rPr>
        <w:t> </w:t>
      </w:r>
      <w:r>
        <w:rPr>
          <w:b/>
          <w:color w:val="384D6A"/>
          <w:spacing w:val="-2"/>
          <w:sz w:val="22"/>
        </w:rPr>
        <w:t>40%</w:t>
      </w:r>
      <w:r>
        <w:rPr>
          <w:b/>
          <w:color w:val="384D6A"/>
          <w:spacing w:val="-15"/>
          <w:sz w:val="22"/>
        </w:rPr>
        <w:t> </w:t>
      </w:r>
      <w:r>
        <w:rPr>
          <w:b/>
          <w:color w:val="384D6A"/>
          <w:spacing w:val="-2"/>
          <w:sz w:val="22"/>
        </w:rPr>
        <w:t>and</w:t>
      </w:r>
      <w:r>
        <w:rPr>
          <w:b/>
          <w:color w:val="384D6A"/>
          <w:spacing w:val="-14"/>
          <w:sz w:val="22"/>
        </w:rPr>
        <w:t> </w:t>
      </w:r>
      <w:r>
        <w:rPr>
          <w:b/>
          <w:color w:val="384D6A"/>
          <w:spacing w:val="-2"/>
          <w:sz w:val="22"/>
        </w:rPr>
        <w:t>helped</w:t>
      </w:r>
      <w:r>
        <w:rPr>
          <w:b/>
          <w:color w:val="384D6A"/>
          <w:spacing w:val="-15"/>
          <w:sz w:val="22"/>
        </w:rPr>
        <w:t> </w:t>
      </w:r>
      <w:r>
        <w:rPr>
          <w:b/>
          <w:color w:val="384D6A"/>
          <w:spacing w:val="-2"/>
          <w:sz w:val="22"/>
        </w:rPr>
        <w:t>increase</w:t>
      </w:r>
      <w:r>
        <w:rPr>
          <w:b/>
          <w:color w:val="384D6A"/>
          <w:spacing w:val="-14"/>
          <w:sz w:val="22"/>
        </w:rPr>
        <w:t> </w:t>
      </w:r>
      <w:r>
        <w:rPr>
          <w:b/>
          <w:color w:val="384D6A"/>
          <w:spacing w:val="-2"/>
          <w:sz w:val="22"/>
        </w:rPr>
        <w:t>part</w:t>
      </w:r>
      <w:r>
        <w:rPr>
          <w:b/>
          <w:color w:val="384D6A"/>
          <w:spacing w:val="-15"/>
          <w:sz w:val="22"/>
        </w:rPr>
        <w:t> </w:t>
      </w:r>
      <w:r>
        <w:rPr>
          <w:b/>
          <w:color w:val="384D6A"/>
          <w:spacing w:val="-2"/>
          <w:sz w:val="22"/>
        </w:rPr>
        <w:t>throughput</w:t>
      </w:r>
      <w:r>
        <w:rPr>
          <w:b/>
          <w:color w:val="384D6A"/>
          <w:spacing w:val="-15"/>
          <w:sz w:val="22"/>
        </w:rPr>
        <w:t> </w:t>
      </w:r>
      <w:r>
        <w:rPr>
          <w:b/>
          <w:color w:val="384D6A"/>
          <w:spacing w:val="-2"/>
          <w:sz w:val="22"/>
        </w:rPr>
        <w:t>by</w:t>
      </w:r>
      <w:r>
        <w:rPr>
          <w:b/>
          <w:color w:val="384D6A"/>
          <w:spacing w:val="-14"/>
          <w:sz w:val="22"/>
        </w:rPr>
        <w:t> </w:t>
      </w:r>
      <w:r>
        <w:rPr>
          <w:b/>
          <w:color w:val="384D6A"/>
          <w:spacing w:val="-2"/>
          <w:sz w:val="22"/>
        </w:rPr>
        <w:t>18%</w:t>
      </w:r>
      <w:r>
        <w:rPr>
          <w:b/>
          <w:color w:val="384D6A"/>
          <w:spacing w:val="-15"/>
          <w:sz w:val="22"/>
        </w:rPr>
        <w:t> </w:t>
      </w:r>
      <w:r>
        <w:rPr>
          <w:b/>
          <w:color w:val="384D6A"/>
          <w:spacing w:val="-2"/>
          <w:sz w:val="22"/>
        </w:rPr>
        <w:t>in </w:t>
      </w:r>
      <w:r>
        <w:rPr>
          <w:b/>
          <w:color w:val="384D6A"/>
          <w:sz w:val="22"/>
        </w:rPr>
        <w:t>high-precision work environments.</w:t>
      </w:r>
    </w:p>
    <w:p>
      <w:pPr>
        <w:pStyle w:val="BodyText"/>
        <w:spacing w:before="85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40" w:right="540"/>
        </w:sectPr>
      </w:pPr>
    </w:p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20050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802005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1166812" y="4872037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171574" y="4876799"/>
                            <a:ext cx="1038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8225" h="104775">
                                <a:moveTo>
                                  <a:pt x="10382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38224" y="0"/>
                                </a:lnTo>
                                <a:lnTo>
                                  <a:pt x="10382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166812" y="5348287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171574" y="5353049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166812" y="5910262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171574" y="5915024"/>
                            <a:ext cx="619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" h="104775">
                                <a:moveTo>
                                  <a:pt x="619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19124" y="0"/>
                                </a:lnTo>
                                <a:lnTo>
                                  <a:pt x="619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166812" y="6577011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171574" y="6581774"/>
                            <a:ext cx="4095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575" h="104775">
                                <a:moveTo>
                                  <a:pt x="4095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409574" y="0"/>
                                </a:lnTo>
                                <a:lnTo>
                                  <a:pt x="4095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166812" y="7234236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171574" y="7238999"/>
                            <a:ext cx="200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04775">
                                <a:moveTo>
                                  <a:pt x="200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200024" y="0"/>
                                </a:lnTo>
                                <a:lnTo>
                                  <a:pt x="200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245863"/>
                            <a:ext cx="2554223" cy="3566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78816" id="docshapegroup1" coordorigin="0,0" coordsize="4023,16860">
                <v:shape style="position:absolute;left:0;top:0;width:4020;height:16860" id="docshape2" coordorigin="0,0" coordsize="4020,16860" path="m4020,0l0,0,0,510,0,525,0,4110,0,12630,0,16860,4020,16860,4020,12630,4020,4110,4020,525,4020,510,4020,0xe" filled="true" fillcolor="#384d6a" stroked="false">
                  <v:path arrowok="t"/>
                  <v:fill type="solid"/>
                </v:shape>
                <v:shape style="position:absolute;left:555;top:1605;width:1395;height:1395" type="#_x0000_t75" id="docshape3" stroked="false">
                  <v:imagedata r:id="rId5" o:title=""/>
                </v:shape>
                <v:rect style="position:absolute;left:1837;top:7672;width:1650;height:180" id="docshape4" filled="false" stroked="true" strokeweight=".75pt" strokecolor="#ffffff">
                  <v:stroke dashstyle="solid"/>
                </v:rect>
                <v:rect style="position:absolute;left:1845;top:7680;width:1635;height:165" id="docshape5" filled="true" fillcolor="#ffffff" stroked="false">
                  <v:fill type="solid"/>
                </v:rect>
                <v:rect style="position:absolute;left:1837;top:8422;width:1650;height:165" id="docshape6" filled="false" stroked="true" strokeweight=".75pt" strokecolor="#ffffff">
                  <v:stroke dashstyle="solid"/>
                </v:rect>
                <v:rect style="position:absolute;left:1845;top:8430;width:1305;height:165" id="docshape7" filled="true" fillcolor="#ffffff" stroked="false">
                  <v:fill type="solid"/>
                </v:rect>
                <v:rect style="position:absolute;left:1837;top:9307;width:1650;height:180" id="docshape8" filled="false" stroked="true" strokeweight=".75pt" strokecolor="#ffffff">
                  <v:stroke dashstyle="solid"/>
                </v:rect>
                <v:rect style="position:absolute;left:1845;top:9315;width:975;height:165" id="docshape9" filled="true" fillcolor="#ffffff" stroked="false">
                  <v:fill type="solid"/>
                </v:rect>
                <v:rect style="position:absolute;left:1837;top:10357;width:1650;height:165" id="docshape10" filled="false" stroked="true" strokeweight=".75pt" strokecolor="#ffffff">
                  <v:stroke dashstyle="solid"/>
                </v:rect>
                <v:rect style="position:absolute;left:1845;top:10365;width:645;height:165" id="docshape11" filled="true" fillcolor="#ffffff" stroked="false">
                  <v:fill type="solid"/>
                </v:rect>
                <v:rect style="position:absolute;left:1837;top:11392;width:1650;height:165" id="docshape12" filled="false" stroked="true" strokeweight=".75pt" strokecolor="#ffffff">
                  <v:stroke dashstyle="solid"/>
                </v:rect>
                <v:rect style="position:absolute;left:1845;top:11400;width:315;height:165" id="docshape13" filled="true" fillcolor="#ffffff" stroked="false">
                  <v:fill type="solid"/>
                </v:rect>
                <v:shape style="position:absolute;left:0;top:6686;width:4023;height:562" type="#_x0000_t75" id="docshape1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Blake</w:t>
      </w:r>
      <w:r>
        <w:rPr>
          <w:color w:val="FFFFFF"/>
          <w:spacing w:val="-13"/>
        </w:rPr>
        <w:t> </w:t>
      </w:r>
      <w:r>
        <w:rPr>
          <w:color w:val="FFFFFF"/>
          <w:spacing w:val="-4"/>
        </w:rPr>
        <w:t>Allen</w:t>
      </w:r>
    </w:p>
    <w:p>
      <w:pPr>
        <w:spacing w:before="249"/>
        <w:ind w:left="117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FFFFFF"/>
          <w:sz w:val="29"/>
        </w:rPr>
        <w:t>Drill</w:t>
      </w:r>
      <w:r>
        <w:rPr>
          <w:rFonts w:ascii="Arial"/>
          <w:b/>
          <w:color w:val="FFFFFF"/>
          <w:spacing w:val="3"/>
          <w:sz w:val="29"/>
        </w:rPr>
        <w:t> </w:t>
      </w:r>
      <w:r>
        <w:rPr>
          <w:rFonts w:ascii="Arial"/>
          <w:b/>
          <w:color w:val="FFFFFF"/>
          <w:sz w:val="29"/>
        </w:rPr>
        <w:t>Press</w:t>
      </w:r>
      <w:r>
        <w:rPr>
          <w:rFonts w:ascii="Arial"/>
          <w:b/>
          <w:color w:val="FFFFFF"/>
          <w:spacing w:val="3"/>
          <w:sz w:val="29"/>
        </w:rPr>
        <w:t> </w:t>
      </w:r>
      <w:r>
        <w:rPr>
          <w:rFonts w:ascii="Arial"/>
          <w:b/>
          <w:color w:val="FFFFFF"/>
          <w:spacing w:val="-2"/>
          <w:sz w:val="29"/>
        </w:rPr>
        <w:t>Operator</w:t>
      </w:r>
    </w:p>
    <w:p>
      <w:pPr>
        <w:pStyle w:val="BodyText"/>
        <w:spacing w:before="163"/>
        <w:rPr>
          <w:rFonts w:ascii="Arial"/>
          <w:b/>
          <w:sz w:val="29"/>
        </w:rPr>
      </w:pPr>
    </w:p>
    <w:p>
      <w:pPr>
        <w:pStyle w:val="BodyText"/>
        <w:spacing w:before="1"/>
        <w:ind w:left="117"/>
      </w:pPr>
      <w:r>
        <w:rPr>
          <w:color w:val="FFFFFF"/>
          <w:w w:val="85"/>
        </w:rPr>
        <w:t>City,</w:t>
      </w:r>
      <w:r>
        <w:rPr>
          <w:color w:val="FFFFFF"/>
          <w:spacing w:val="-4"/>
          <w:w w:val="95"/>
        </w:rPr>
        <w:t> </w:t>
      </w:r>
      <w:r>
        <w:rPr>
          <w:color w:val="FFFFFF"/>
          <w:spacing w:val="-5"/>
          <w:w w:val="95"/>
        </w:rPr>
        <w:t>ST</w:t>
      </w:r>
    </w:p>
    <w:p>
      <w:pPr>
        <w:pStyle w:val="BodyText"/>
        <w:spacing w:before="164"/>
        <w:ind w:left="117"/>
      </w:pPr>
      <w:r>
        <w:rPr>
          <w:color w:val="FFFFFF"/>
        </w:rPr>
        <w:t>(123)</w:t>
      </w:r>
      <w:r>
        <w:rPr>
          <w:color w:val="FFFFFF"/>
          <w:spacing w:val="7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50"/>
        <w:ind w:left="117"/>
      </w:pPr>
      <w:hyperlink r:id="rId7">
        <w:r>
          <w:rPr>
            <w:color w:val="FFFFFF"/>
            <w:spacing w:val="-2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216"/>
      </w:pPr>
    </w:p>
    <w:p>
      <w:pPr>
        <w:pStyle w:val="Heading1"/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39"/>
        <w:rPr>
          <w:rFonts w:ascii="Arial"/>
          <w:b/>
          <w:sz w:val="26"/>
        </w:rPr>
      </w:pPr>
    </w:p>
    <w:p>
      <w:pPr>
        <w:pStyle w:val="BodyText"/>
        <w:spacing w:line="268" w:lineRule="auto"/>
        <w:ind w:left="117" w:right="1904"/>
      </w:pPr>
      <w:r>
        <w:rPr>
          <w:color w:val="FFFFFF"/>
          <w:spacing w:val="-2"/>
        </w:rPr>
        <w:t>Manual drilling</w:t>
      </w:r>
    </w:p>
    <w:p>
      <w:pPr>
        <w:pStyle w:val="BodyText"/>
        <w:spacing w:line="280" w:lineRule="auto" w:before="163"/>
        <w:ind w:left="117" w:right="1904"/>
      </w:pPr>
      <w:r>
        <w:rPr>
          <w:color w:val="FFFFFF"/>
          <w:spacing w:val="-6"/>
        </w:rPr>
        <w:t>Fixture </w:t>
      </w:r>
      <w:r>
        <w:rPr>
          <w:color w:val="FFFFFF"/>
          <w:spacing w:val="-2"/>
        </w:rPr>
        <w:t>setup</w:t>
      </w:r>
    </w:p>
    <w:p>
      <w:pPr>
        <w:pStyle w:val="BodyText"/>
        <w:spacing w:line="276" w:lineRule="auto" w:before="152"/>
        <w:ind w:left="117" w:right="2111"/>
        <w:jc w:val="both"/>
      </w:pPr>
      <w:r>
        <w:rPr>
          <w:color w:val="FFFFFF"/>
          <w:spacing w:val="-2"/>
        </w:rPr>
        <w:t>Coolant </w:t>
      </w:r>
      <w:r>
        <w:rPr>
          <w:color w:val="FFFFFF"/>
          <w:spacing w:val="-2"/>
          <w:w w:val="105"/>
        </w:rPr>
        <w:t>system </w:t>
      </w:r>
      <w:r>
        <w:rPr>
          <w:color w:val="FFFFFF"/>
          <w:spacing w:val="-4"/>
          <w:w w:val="105"/>
        </w:rPr>
        <w:t>use</w:t>
      </w:r>
    </w:p>
    <w:p>
      <w:pPr>
        <w:pStyle w:val="BodyText"/>
        <w:spacing w:line="280" w:lineRule="auto" w:before="154"/>
        <w:ind w:left="117" w:right="1904"/>
      </w:pPr>
      <w:r>
        <w:rPr>
          <w:color w:val="FFFFFF"/>
          <w:spacing w:val="-2"/>
        </w:rPr>
        <w:t>Tolerance measure </w:t>
      </w:r>
      <w:r>
        <w:rPr>
          <w:color w:val="FFFFFF"/>
          <w:spacing w:val="-4"/>
        </w:rPr>
        <w:t>ment</w:t>
      </w:r>
    </w:p>
    <w:p>
      <w:pPr>
        <w:pStyle w:val="BodyText"/>
        <w:spacing w:line="276" w:lineRule="auto" w:before="154"/>
        <w:ind w:left="117" w:right="1661"/>
      </w:pPr>
      <w:r>
        <w:rPr>
          <w:color w:val="FFFFFF"/>
          <w:spacing w:val="-4"/>
        </w:rPr>
        <w:t>Preventive </w:t>
      </w:r>
      <w:r>
        <w:rPr>
          <w:color w:val="FFFFFF"/>
          <w:spacing w:val="-2"/>
        </w:rPr>
        <w:t>maintena </w:t>
      </w:r>
      <w:r>
        <w:rPr>
          <w:color w:val="FFFFFF"/>
          <w:spacing w:val="-4"/>
        </w:rPr>
        <w:t>nce</w:t>
      </w:r>
    </w:p>
    <w:p>
      <w:pPr>
        <w:pStyle w:val="Heading1"/>
        <w:spacing w:before="99"/>
      </w:pPr>
      <w:r>
        <w:rPr>
          <w:b w:val="0"/>
        </w:rPr>
        <w:br w:type="column"/>
      </w:r>
      <w:r>
        <w:rPr>
          <w:color w:val="384D6A"/>
          <w:spacing w:val="-2"/>
        </w:rPr>
        <w:t>Professional</w:t>
      </w:r>
      <w:r>
        <w:rPr>
          <w:color w:val="384D6A"/>
          <w:spacing w:val="2"/>
        </w:rPr>
        <w:t> </w:t>
      </w:r>
      <w:r>
        <w:rPr>
          <w:color w:val="384D6A"/>
          <w:spacing w:val="-2"/>
        </w:rPr>
        <w:t>Experience</w:t>
      </w:r>
    </w:p>
    <w:p>
      <w:pPr>
        <w:pStyle w:val="BodyText"/>
        <w:spacing w:before="1"/>
        <w:rPr>
          <w:rFonts w:ascii="Arial"/>
          <w:b/>
          <w:sz w:val="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60265</wp:posOffset>
                </wp:positionV>
                <wp:extent cx="4171950" cy="9525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45328pt;width:328.499974pt;height:.75pt;mso-position-horizontal-relative:page;mso-position-vertical-relative:paragraph;z-index:-15728640;mso-wrap-distance-left:0;mso-wrap-distance-right:0" id="docshape15" filled="true" fillcolor="#384d6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  <w:spacing w:before="243"/>
        <w:rPr>
          <w:rFonts w:ascii="Arial"/>
        </w:rPr>
      </w:pPr>
      <w:r>
        <w:rPr>
          <w:rFonts w:ascii="Arial"/>
          <w:color w:val="384D6A"/>
        </w:rPr>
        <w:t>Drill</w:t>
      </w:r>
      <w:r>
        <w:rPr>
          <w:rFonts w:ascii="Arial"/>
          <w:color w:val="384D6A"/>
          <w:spacing w:val="-5"/>
        </w:rPr>
        <w:t> </w:t>
      </w:r>
      <w:r>
        <w:rPr>
          <w:rFonts w:ascii="Arial"/>
          <w:color w:val="384D6A"/>
        </w:rPr>
        <w:t>Press</w:t>
      </w:r>
      <w:r>
        <w:rPr>
          <w:rFonts w:ascii="Arial"/>
          <w:color w:val="384D6A"/>
          <w:spacing w:val="-5"/>
        </w:rPr>
        <w:t> </w:t>
      </w:r>
      <w:r>
        <w:rPr>
          <w:rFonts w:ascii="Arial"/>
          <w:color w:val="384D6A"/>
          <w:spacing w:val="-2"/>
        </w:rPr>
        <w:t>Operator</w:t>
      </w:r>
    </w:p>
    <w:p>
      <w:pPr>
        <w:tabs>
          <w:tab w:pos="4963" w:val="left" w:leader="none"/>
        </w:tabs>
        <w:spacing w:line="280" w:lineRule="auto" w:before="77"/>
        <w:ind w:left="5937" w:right="216" w:hanging="5820"/>
        <w:jc w:val="left"/>
        <w:rPr>
          <w:i/>
          <w:sz w:val="22"/>
        </w:rPr>
      </w:pPr>
      <w:r>
        <w:rPr>
          <w:i/>
          <w:color w:val="384D6A"/>
          <w:sz w:val="22"/>
        </w:rPr>
        <w:t>ForgePoint Metals </w:t>
      </w:r>
      <w:r>
        <w:rPr>
          <w:i/>
          <w:color w:val="384D6A"/>
          <w:w w:val="85"/>
          <w:sz w:val="22"/>
        </w:rPr>
        <w:t>| </w:t>
      </w:r>
      <w:r>
        <w:rPr>
          <w:i/>
          <w:color w:val="384D6A"/>
          <w:sz w:val="22"/>
        </w:rPr>
        <w:t>Omaha, NE</w:t>
        <w:tab/>
        <w:t>September</w:t>
      </w:r>
      <w:r>
        <w:rPr>
          <w:i/>
          <w:color w:val="384D6A"/>
          <w:spacing w:val="-17"/>
          <w:sz w:val="22"/>
        </w:rPr>
        <w:t> </w:t>
      </w:r>
      <w:r>
        <w:rPr>
          <w:i/>
          <w:color w:val="384D6A"/>
          <w:sz w:val="22"/>
        </w:rPr>
        <w:t>2019</w:t>
      </w:r>
      <w:r>
        <w:rPr>
          <w:i/>
          <w:color w:val="384D6A"/>
          <w:spacing w:val="-17"/>
          <w:sz w:val="22"/>
        </w:rPr>
        <w:t> </w:t>
      </w:r>
      <w:r>
        <w:rPr>
          <w:i/>
          <w:color w:val="384D6A"/>
          <w:sz w:val="22"/>
        </w:rPr>
        <w:t>-</w:t>
      </w:r>
      <w:r>
        <w:rPr>
          <w:i/>
          <w:color w:val="384D6A"/>
          <w:sz w:val="22"/>
        </w:rPr>
        <w:t> </w:t>
      </w:r>
      <w:r>
        <w:rPr>
          <w:i/>
          <w:color w:val="384D6A"/>
          <w:spacing w:val="-2"/>
          <w:sz w:val="22"/>
        </w:rPr>
        <w:t>Present</w:t>
      </w:r>
    </w:p>
    <w:p>
      <w:pPr>
        <w:pStyle w:val="BodyText"/>
        <w:tabs>
          <w:tab w:pos="489" w:val="left" w:leader="none"/>
        </w:tabs>
        <w:spacing w:line="268" w:lineRule="auto" w:before="122"/>
        <w:ind w:left="489" w:right="657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Operate</w:t>
      </w:r>
      <w:r>
        <w:rPr>
          <w:spacing w:val="-17"/>
        </w:rPr>
        <w:t> </w:t>
      </w:r>
      <w:r>
        <w:rPr/>
        <w:t>radial</w:t>
      </w:r>
      <w:r>
        <w:rPr>
          <w:spacing w:val="-17"/>
        </w:rPr>
        <w:t> </w:t>
      </w:r>
      <w:r>
        <w:rPr/>
        <w:t>arm</w:t>
      </w:r>
      <w:r>
        <w:rPr>
          <w:spacing w:val="-16"/>
        </w:rPr>
        <w:t> </w:t>
      </w:r>
      <w:r>
        <w:rPr/>
        <w:t>and</w:t>
      </w:r>
      <w:r>
        <w:rPr>
          <w:spacing w:val="-17"/>
        </w:rPr>
        <w:t> </w:t>
      </w:r>
      <w:r>
        <w:rPr/>
        <w:t>turret</w:t>
      </w:r>
      <w:r>
        <w:rPr>
          <w:spacing w:val="-16"/>
        </w:rPr>
        <w:t> </w:t>
      </w:r>
      <w:r>
        <w:rPr/>
        <w:t>drill</w:t>
      </w:r>
      <w:r>
        <w:rPr>
          <w:spacing w:val="-17"/>
        </w:rPr>
        <w:t> </w:t>
      </w:r>
      <w:r>
        <w:rPr/>
        <w:t>presses,</w:t>
      </w:r>
      <w:r>
        <w:rPr>
          <w:spacing w:val="-16"/>
        </w:rPr>
        <w:t> </w:t>
      </w:r>
      <w:r>
        <w:rPr/>
        <w:t>producing</w:t>
      </w:r>
      <w:r>
        <w:rPr>
          <w:spacing w:val="-17"/>
        </w:rPr>
        <w:t> </w:t>
      </w:r>
      <w:r>
        <w:rPr/>
        <w:t>900+ components weekly</w:t>
      </w:r>
    </w:p>
    <w:p>
      <w:pPr>
        <w:pStyle w:val="BodyText"/>
        <w:tabs>
          <w:tab w:pos="489" w:val="left" w:leader="none"/>
        </w:tabs>
        <w:spacing w:before="103"/>
        <w:ind w:left="143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Maintained</w:t>
      </w:r>
      <w:r>
        <w:rPr>
          <w:spacing w:val="-16"/>
        </w:rPr>
        <w:t> </w:t>
      </w:r>
      <w:r>
        <w:rPr/>
        <w:t>99.6%</w:t>
      </w:r>
      <w:r>
        <w:rPr>
          <w:spacing w:val="-17"/>
        </w:rPr>
        <w:t> </w:t>
      </w:r>
      <w:r>
        <w:rPr/>
        <w:t>part</w:t>
      </w:r>
      <w:r>
        <w:rPr>
          <w:spacing w:val="-16"/>
        </w:rPr>
        <w:t> </w:t>
      </w:r>
      <w:r>
        <w:rPr/>
        <w:t>accuracy,</w:t>
      </w:r>
      <w:r>
        <w:rPr>
          <w:spacing w:val="-16"/>
        </w:rPr>
        <w:t> </w:t>
      </w:r>
      <w:r>
        <w:rPr/>
        <w:t>reducing</w:t>
      </w:r>
      <w:r>
        <w:rPr>
          <w:spacing w:val="-16"/>
        </w:rPr>
        <w:t> </w:t>
      </w:r>
      <w:r>
        <w:rPr/>
        <w:t>rework</w:t>
      </w:r>
      <w:r>
        <w:rPr>
          <w:spacing w:val="-16"/>
        </w:rPr>
        <w:t> </w:t>
      </w:r>
      <w:r>
        <w:rPr/>
        <w:t>by</w:t>
      </w:r>
      <w:r>
        <w:rPr>
          <w:spacing w:val="-16"/>
        </w:rPr>
        <w:t> </w:t>
      </w:r>
      <w:r>
        <w:rPr>
          <w:spacing w:val="-5"/>
        </w:rPr>
        <w:t>35%</w:t>
      </w:r>
    </w:p>
    <w:p>
      <w:pPr>
        <w:pStyle w:val="BodyText"/>
        <w:tabs>
          <w:tab w:pos="489" w:val="left" w:leader="none"/>
        </w:tabs>
        <w:spacing w:line="280" w:lineRule="auto" w:before="135"/>
        <w:ind w:left="489" w:right="789" w:hanging="346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Designed</w:t>
      </w:r>
      <w:r>
        <w:rPr>
          <w:spacing w:val="-4"/>
        </w:rPr>
        <w:t> </w:t>
      </w:r>
      <w:r>
        <w:rPr/>
        <w:t>custom</w:t>
      </w:r>
      <w:r>
        <w:rPr>
          <w:spacing w:val="-4"/>
        </w:rPr>
        <w:t> </w:t>
      </w:r>
      <w:r>
        <w:rPr/>
        <w:t>fixtures</w:t>
      </w:r>
      <w:r>
        <w:rPr>
          <w:spacing w:val="-4"/>
        </w:rPr>
        <w:t> </w:t>
      </w:r>
      <w:r>
        <w:rPr/>
        <w:t>to</w:t>
      </w:r>
      <w:r>
        <w:rPr>
          <w:spacing w:val="-4"/>
        </w:rPr>
        <w:t> </w:t>
      </w:r>
      <w:r>
        <w:rPr/>
        <w:t>speed</w:t>
      </w:r>
      <w:r>
        <w:rPr>
          <w:spacing w:val="-4"/>
        </w:rPr>
        <w:t> </w:t>
      </w:r>
      <w:r>
        <w:rPr/>
        <w:t>setup,</w:t>
      </w:r>
      <w:r>
        <w:rPr>
          <w:spacing w:val="-4"/>
        </w:rPr>
        <w:t> </w:t>
      </w:r>
      <w:r>
        <w:rPr/>
        <w:t>increasing</w:t>
      </w:r>
      <w:r>
        <w:rPr>
          <w:spacing w:val="-4"/>
        </w:rPr>
        <w:t> </w:t>
      </w:r>
      <w:r>
        <w:rPr/>
        <w:t>part output by 18%</w:t>
      </w:r>
    </w:p>
    <w:p>
      <w:pPr>
        <w:pStyle w:val="BodyText"/>
        <w:tabs>
          <w:tab w:pos="489" w:val="left" w:leader="none"/>
        </w:tabs>
        <w:spacing w:line="280" w:lineRule="auto" w:before="92"/>
        <w:ind w:left="489" w:right="800" w:hanging="346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Trained</w:t>
      </w:r>
      <w:r>
        <w:rPr>
          <w:spacing w:val="-8"/>
        </w:rPr>
        <w:t> </w:t>
      </w:r>
      <w:r>
        <w:rPr/>
        <w:t>new</w:t>
      </w:r>
      <w:r>
        <w:rPr>
          <w:spacing w:val="-8"/>
        </w:rPr>
        <w:t> </w:t>
      </w:r>
      <w:r>
        <w:rPr/>
        <w:t>operators,</w:t>
      </w:r>
      <w:r>
        <w:rPr>
          <w:spacing w:val="-8"/>
        </w:rPr>
        <w:t> </w:t>
      </w:r>
      <w:r>
        <w:rPr/>
        <w:t>leading</w:t>
      </w:r>
      <w:r>
        <w:rPr>
          <w:spacing w:val="-8"/>
        </w:rPr>
        <w:t> </w:t>
      </w:r>
      <w:r>
        <w:rPr/>
        <w:t>to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50%</w:t>
      </w:r>
      <w:r>
        <w:rPr>
          <w:spacing w:val="-8"/>
        </w:rPr>
        <w:t> </w:t>
      </w:r>
      <w:r>
        <w:rPr/>
        <w:t>drop</w:t>
      </w:r>
      <w:r>
        <w:rPr>
          <w:spacing w:val="-8"/>
        </w:rPr>
        <w:t> </w:t>
      </w:r>
      <w:r>
        <w:rPr/>
        <w:t>in</w:t>
      </w:r>
      <w:r>
        <w:rPr>
          <w:spacing w:val="-8"/>
        </w:rPr>
        <w:t> </w:t>
      </w:r>
      <w:r>
        <w:rPr/>
        <w:t>common setup mistakes</w:t>
      </w:r>
    </w:p>
    <w:p>
      <w:pPr>
        <w:pStyle w:val="Heading2"/>
        <w:spacing w:before="242"/>
        <w:rPr>
          <w:rFonts w:ascii="Arial"/>
        </w:rPr>
      </w:pPr>
      <w:r>
        <w:rPr>
          <w:rFonts w:ascii="Arial"/>
          <w:color w:val="384D6A"/>
          <w:spacing w:val="-2"/>
        </w:rPr>
        <w:t>Machining Assistant</w:t>
      </w:r>
    </w:p>
    <w:p>
      <w:pPr>
        <w:tabs>
          <w:tab w:pos="4801" w:val="left" w:leader="none"/>
        </w:tabs>
        <w:spacing w:line="280" w:lineRule="auto" w:before="77"/>
        <w:ind w:left="6192" w:right="216" w:hanging="6075"/>
        <w:jc w:val="left"/>
        <w:rPr>
          <w:i/>
          <w:sz w:val="22"/>
        </w:rPr>
      </w:pPr>
      <w:r>
        <w:rPr>
          <w:i/>
          <w:color w:val="384D6A"/>
          <w:sz w:val="22"/>
        </w:rPr>
        <w:t>CoreMetal Works </w:t>
      </w:r>
      <w:r>
        <w:rPr>
          <w:i/>
          <w:color w:val="384D6A"/>
          <w:w w:val="85"/>
          <w:sz w:val="22"/>
        </w:rPr>
        <w:t>| </w:t>
      </w:r>
      <w:r>
        <w:rPr>
          <w:i/>
          <w:color w:val="384D6A"/>
          <w:sz w:val="22"/>
        </w:rPr>
        <w:t>Omaha, NE</w:t>
        <w:tab/>
        <w:t>June</w:t>
      </w:r>
      <w:r>
        <w:rPr>
          <w:i/>
          <w:color w:val="384D6A"/>
          <w:spacing w:val="-11"/>
          <w:sz w:val="22"/>
        </w:rPr>
        <w:t> </w:t>
      </w:r>
      <w:r>
        <w:rPr>
          <w:i/>
          <w:color w:val="384D6A"/>
          <w:sz w:val="22"/>
        </w:rPr>
        <w:t>2017</w:t>
      </w:r>
      <w:r>
        <w:rPr>
          <w:i/>
          <w:color w:val="384D6A"/>
          <w:spacing w:val="-11"/>
          <w:sz w:val="22"/>
        </w:rPr>
        <w:t> </w:t>
      </w:r>
      <w:r>
        <w:rPr>
          <w:i/>
          <w:color w:val="384D6A"/>
          <w:sz w:val="22"/>
        </w:rPr>
        <w:t>-</w:t>
      </w:r>
      <w:r>
        <w:rPr>
          <w:i/>
          <w:color w:val="384D6A"/>
          <w:spacing w:val="-11"/>
          <w:sz w:val="22"/>
        </w:rPr>
        <w:t> </w:t>
      </w:r>
      <w:r>
        <w:rPr>
          <w:i/>
          <w:color w:val="384D6A"/>
          <w:sz w:val="22"/>
        </w:rPr>
        <w:t>August</w:t>
      </w:r>
      <w:r>
        <w:rPr>
          <w:i/>
          <w:color w:val="384D6A"/>
          <w:sz w:val="22"/>
        </w:rPr>
        <w:t> </w:t>
      </w:r>
      <w:r>
        <w:rPr>
          <w:i/>
          <w:color w:val="384D6A"/>
          <w:spacing w:val="-4"/>
          <w:sz w:val="22"/>
        </w:rPr>
        <w:t>2019</w:t>
      </w:r>
    </w:p>
    <w:p>
      <w:pPr>
        <w:pStyle w:val="BodyText"/>
        <w:tabs>
          <w:tab w:pos="489" w:val="left" w:leader="none"/>
        </w:tabs>
        <w:spacing w:line="280" w:lineRule="auto" w:before="108"/>
        <w:ind w:left="489" w:right="1309" w:hanging="346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Assisted</w:t>
      </w:r>
      <w:r>
        <w:rPr>
          <w:spacing w:val="-2"/>
        </w:rPr>
        <w:t> </w:t>
      </w:r>
      <w:r>
        <w:rPr/>
        <w:t>in</w:t>
      </w:r>
      <w:r>
        <w:rPr>
          <w:spacing w:val="-2"/>
        </w:rPr>
        <w:t> </w:t>
      </w:r>
      <w:r>
        <w:rPr/>
        <w:t>fixturing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measured</w:t>
      </w:r>
      <w:r>
        <w:rPr>
          <w:spacing w:val="-2"/>
        </w:rPr>
        <w:t> </w:t>
      </w:r>
      <w:r>
        <w:rPr/>
        <w:t>part</w:t>
      </w:r>
      <w:r>
        <w:rPr>
          <w:spacing w:val="-2"/>
        </w:rPr>
        <w:t> </w:t>
      </w:r>
      <w:r>
        <w:rPr/>
        <w:t>depth</w:t>
      </w:r>
      <w:r>
        <w:rPr>
          <w:spacing w:val="-2"/>
        </w:rPr>
        <w:t> </w:t>
      </w:r>
      <w:r>
        <w:rPr/>
        <w:t>using micrometers and depth gauges</w:t>
      </w:r>
    </w:p>
    <w:p>
      <w:pPr>
        <w:pStyle w:val="BodyText"/>
        <w:tabs>
          <w:tab w:pos="489" w:val="left" w:leader="none"/>
        </w:tabs>
        <w:spacing w:line="280" w:lineRule="auto" w:before="92"/>
        <w:ind w:left="489" w:right="614" w:hanging="346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Documented</w:t>
      </w:r>
      <w:r>
        <w:rPr>
          <w:spacing w:val="-16"/>
        </w:rPr>
        <w:t> </w:t>
      </w:r>
      <w:r>
        <w:rPr/>
        <w:t>tool</w:t>
      </w:r>
      <w:r>
        <w:rPr>
          <w:spacing w:val="-16"/>
        </w:rPr>
        <w:t> </w:t>
      </w:r>
      <w:r>
        <w:rPr/>
        <w:t>life</w:t>
      </w:r>
      <w:r>
        <w:rPr>
          <w:spacing w:val="-16"/>
        </w:rPr>
        <w:t> </w:t>
      </w:r>
      <w:r>
        <w:rPr/>
        <w:t>patterns,</w:t>
      </w:r>
      <w:r>
        <w:rPr>
          <w:spacing w:val="-16"/>
        </w:rPr>
        <w:t> </w:t>
      </w:r>
      <w:r>
        <w:rPr/>
        <w:t>saving</w:t>
      </w:r>
      <w:r>
        <w:rPr>
          <w:spacing w:val="-16"/>
        </w:rPr>
        <w:t> </w:t>
      </w:r>
      <w:r>
        <w:rPr/>
        <w:t>$4,000</w:t>
      </w:r>
      <w:r>
        <w:rPr>
          <w:spacing w:val="-16"/>
        </w:rPr>
        <w:t> </w:t>
      </w:r>
      <w:r>
        <w:rPr/>
        <w:t>in</w:t>
      </w:r>
      <w:r>
        <w:rPr>
          <w:spacing w:val="-16"/>
        </w:rPr>
        <w:t> </w:t>
      </w:r>
      <w:r>
        <w:rPr/>
        <w:t>annual</w:t>
      </w:r>
      <w:r>
        <w:rPr>
          <w:spacing w:val="-16"/>
        </w:rPr>
        <w:t> </w:t>
      </w:r>
      <w:r>
        <w:rPr/>
        <w:t>tool replacement costs</w:t>
      </w:r>
    </w:p>
    <w:p>
      <w:pPr>
        <w:pStyle w:val="BodyText"/>
        <w:spacing w:before="174"/>
      </w:pPr>
    </w:p>
    <w:p>
      <w:pPr>
        <w:pStyle w:val="Heading1"/>
      </w:pPr>
      <w:r>
        <w:rPr>
          <w:color w:val="384D6A"/>
          <w:spacing w:val="-2"/>
        </w:rPr>
        <w:t>Education</w:t>
      </w:r>
    </w:p>
    <w:p>
      <w:pPr>
        <w:pStyle w:val="BodyText"/>
        <w:spacing w:before="10"/>
        <w:rPr>
          <w:rFonts w:ascii="Arial"/>
          <w:b/>
          <w:sz w:val="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2914649</wp:posOffset>
                </wp:positionH>
                <wp:positionV relativeFrom="paragraph">
                  <wp:posOffset>51089</wp:posOffset>
                </wp:positionV>
                <wp:extent cx="4171950" cy="9525"/>
                <wp:effectExtent l="0" t="0" r="0" b="0"/>
                <wp:wrapTopAndBottom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022804pt;width:328.499974pt;height:.75pt;mso-position-horizontal-relative:page;mso-position-vertical-relative:paragraph;z-index:-15728128;mso-wrap-distance-left:0;mso-wrap-distance-right:0" id="docshape16" filled="true" fillcolor="#384d6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28"/>
        <w:ind w:left="117"/>
      </w:pPr>
      <w:r>
        <w:rPr/>
        <w:t>Nebraska</w:t>
      </w:r>
      <w:r>
        <w:rPr>
          <w:spacing w:val="-9"/>
        </w:rPr>
        <w:t> </w:t>
      </w:r>
      <w:r>
        <w:rPr/>
        <w:t>Industrial</w:t>
      </w:r>
      <w:r>
        <w:rPr>
          <w:spacing w:val="-9"/>
        </w:rPr>
        <w:t> </w:t>
      </w:r>
      <w:r>
        <w:rPr/>
        <w:t>School</w:t>
      </w:r>
      <w:r>
        <w:rPr>
          <w:spacing w:val="-9"/>
        </w:rPr>
        <w:t> </w:t>
      </w:r>
      <w:r>
        <w:rPr>
          <w:w w:val="85"/>
        </w:rPr>
        <w:t>|</w:t>
      </w:r>
      <w:r>
        <w:rPr>
          <w:spacing w:val="-8"/>
        </w:rPr>
        <w:t> </w:t>
      </w:r>
      <w:r>
        <w:rPr>
          <w:spacing w:val="-4"/>
        </w:rPr>
        <w:t>2017</w:t>
      </w:r>
    </w:p>
    <w:p>
      <w:pPr>
        <w:spacing w:before="120"/>
        <w:ind w:left="117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384D6A"/>
          <w:spacing w:val="-2"/>
          <w:w w:val="105"/>
          <w:sz w:val="22"/>
        </w:rPr>
        <w:t>Certificate</w:t>
      </w:r>
      <w:r>
        <w:rPr>
          <w:rFonts w:ascii="Arial"/>
          <w:b/>
          <w:color w:val="384D6A"/>
          <w:spacing w:val="-4"/>
          <w:w w:val="105"/>
          <w:sz w:val="22"/>
        </w:rPr>
        <w:t> </w:t>
      </w:r>
      <w:r>
        <w:rPr>
          <w:rFonts w:ascii="Arial"/>
          <w:b/>
          <w:color w:val="384D6A"/>
          <w:spacing w:val="-2"/>
          <w:w w:val="105"/>
          <w:sz w:val="22"/>
        </w:rPr>
        <w:t>in</w:t>
      </w:r>
      <w:r>
        <w:rPr>
          <w:rFonts w:ascii="Arial"/>
          <w:b/>
          <w:color w:val="384D6A"/>
          <w:spacing w:val="-3"/>
          <w:w w:val="105"/>
          <w:sz w:val="22"/>
        </w:rPr>
        <w:t> </w:t>
      </w:r>
      <w:r>
        <w:rPr>
          <w:rFonts w:ascii="Arial"/>
          <w:b/>
          <w:color w:val="384D6A"/>
          <w:spacing w:val="-2"/>
          <w:w w:val="105"/>
          <w:sz w:val="22"/>
        </w:rPr>
        <w:t>Metalworking</w:t>
      </w:r>
    </w:p>
    <w:sectPr>
      <w:type w:val="continuous"/>
      <w:pgSz w:w="11920" w:h="16860"/>
      <w:pgMar w:top="0" w:bottom="0" w:left="440" w:right="540"/>
      <w:cols w:num="2" w:equalWidth="0">
        <w:col w:w="3004" w:space="1033"/>
        <w:col w:w="69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17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01"/>
      <w:ind w:left="117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2025-10-10T15:32:22Z</dcterms:created>
  <dcterms:modified xsi:type="dcterms:W3CDTF">2025-10-10T15:32:22Z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