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384D6A"/>
          <w:w w:val="135"/>
        </w:rPr>
        <w:t>REESE</w:t>
      </w:r>
      <w:r>
        <w:rPr>
          <w:color w:val="384D6A"/>
          <w:spacing w:val="-2"/>
          <w:w w:val="135"/>
        </w:rPr>
        <w:t> </w:t>
      </w:r>
      <w:r>
        <w:rPr>
          <w:color w:val="384D6A"/>
          <w:spacing w:val="-4"/>
          <w:w w:val="135"/>
        </w:rPr>
        <w:t>KING</w:t>
      </w:r>
    </w:p>
    <w:p>
      <w:pPr>
        <w:pStyle w:val="Heading1"/>
        <w:spacing w:before="89"/>
      </w:pPr>
      <w:r>
        <w:rPr>
          <w:w w:val="125"/>
        </w:rPr>
        <w:t>Performing</w:t>
      </w:r>
      <w:r>
        <w:rPr>
          <w:spacing w:val="16"/>
          <w:w w:val="125"/>
        </w:rPr>
        <w:t> </w:t>
      </w:r>
      <w:r>
        <w:rPr>
          <w:w w:val="125"/>
        </w:rPr>
        <w:t>Arts</w:t>
      </w:r>
      <w:r>
        <w:rPr>
          <w:spacing w:val="16"/>
          <w:w w:val="125"/>
        </w:rPr>
        <w:t> </w:t>
      </w:r>
      <w:r>
        <w:rPr>
          <w:w w:val="125"/>
        </w:rPr>
        <w:t>Center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Receptionist</w:t>
      </w:r>
    </w:p>
    <w:p>
      <w:pPr>
        <w:pStyle w:val="BodyText"/>
        <w:spacing w:line="280" w:lineRule="auto" w:before="141"/>
        <w:ind w:left="114" w:right="106"/>
      </w:pPr>
      <w:r>
        <w:rPr/>
        <w:br w:type="column"/>
      </w:r>
      <w:r>
        <w:rPr>
          <w:color w:val="384D6A"/>
          <w:w w:val="105"/>
        </w:rPr>
        <w:t>City, ST </w:t>
      </w:r>
      <w:hyperlink r:id="rId5">
        <w:r>
          <w:rPr>
            <w:color w:val="384D6A"/>
            <w:spacing w:val="-2"/>
          </w:rPr>
          <w:t>reese.king@email.com</w:t>
        </w:r>
      </w:hyperlink>
    </w:p>
    <w:p>
      <w:pPr>
        <w:pStyle w:val="BodyText"/>
        <w:spacing w:before="2"/>
        <w:ind w:left="114"/>
      </w:pPr>
      <w:r>
        <w:rPr>
          <w:color w:val="384D6A"/>
          <w:spacing w:val="-2"/>
          <w:w w:val="110"/>
        </w:rPr>
        <w:t>(000)</w:t>
      </w:r>
      <w:r>
        <w:rPr>
          <w:color w:val="384D6A"/>
          <w:spacing w:val="-13"/>
          <w:w w:val="110"/>
        </w:rPr>
        <w:t> </w:t>
      </w:r>
      <w:r>
        <w:rPr>
          <w:color w:val="384D6A"/>
          <w:spacing w:val="-2"/>
          <w:w w:val="110"/>
        </w:rPr>
        <w:t>000-</w:t>
      </w:r>
      <w:r>
        <w:rPr>
          <w:color w:val="384D6A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700" w:bottom="280" w:left="220" w:right="300"/>
          <w:cols w:num="2" w:equalWidth="0">
            <w:col w:w="5142" w:space="3730"/>
            <w:col w:w="2528"/>
          </w:cols>
        </w:sectPr>
      </w:pPr>
    </w:p>
    <w:p>
      <w:pPr>
        <w:pStyle w:val="BodyText"/>
        <w:spacing w:before="248"/>
      </w:pPr>
    </w:p>
    <w:p>
      <w:pPr>
        <w:spacing w:line="280" w:lineRule="auto"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Creative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detail-oriented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Receptionist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5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working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performance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venues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 </w:t>
      </w:r>
      <w:r>
        <w:rPr>
          <w:b/>
          <w:w w:val="105"/>
          <w:sz w:val="22"/>
        </w:rPr>
        <w:t>arts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organizations</w:t>
      </w:r>
    </w:p>
    <w:p>
      <w:pPr>
        <w:pStyle w:val="BodyText"/>
        <w:spacing w:line="280" w:lineRule="auto" w:before="108"/>
        <w:ind w:left="114" w:right="247"/>
      </w:pPr>
      <w:r>
        <w:rPr/>
        <w:t>Experienced in guest services, box office coordination, and scheduling rehearsals. Brings energy, efficiency, and a love for the arts to every interaction.</w:t>
      </w:r>
    </w:p>
    <w:p>
      <w:pPr>
        <w:pStyle w:val="BodyText"/>
        <w:spacing w:before="109"/>
        <w:rPr>
          <w:sz w:val="26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25"/>
        </w:rPr>
        <w:t>Skills</w:t>
      </w:r>
      <w:r>
        <w:rPr>
          <w:color w:val="FFFFFF"/>
        </w:rPr>
        <w:tab/>
      </w:r>
      <w:r>
        <w:rPr>
          <w:color w:val="384D6A"/>
          <w:w w:val="125"/>
        </w:rPr>
        <w:t>Professional</w:t>
      </w:r>
      <w:r>
        <w:rPr>
          <w:color w:val="384D6A"/>
          <w:spacing w:val="7"/>
          <w:w w:val="130"/>
        </w:rPr>
        <w:t> </w:t>
      </w:r>
      <w:r>
        <w:rPr>
          <w:color w:val="384D6A"/>
          <w:spacing w:val="-2"/>
          <w:w w:val="130"/>
        </w:rPr>
        <w:t>Experience</w:t>
      </w:r>
    </w:p>
    <w:p>
      <w:pPr>
        <w:spacing w:after="0"/>
        <w:sectPr>
          <w:type w:val="continuous"/>
          <w:pgSz w:w="11920" w:h="16860"/>
          <w:pgMar w:top="700" w:bottom="280" w:left="220" w:right="300"/>
        </w:sectPr>
      </w:pPr>
    </w:p>
    <w:p>
      <w:pPr>
        <w:pStyle w:val="BodyText"/>
        <w:spacing w:before="190"/>
        <w:rPr>
          <w:rFonts w:ascii="Calibri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68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6875"/>
                          <a:chExt cx="7568565" cy="9286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907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667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62914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21955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2002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6146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6193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304323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30479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4623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467099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408146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4086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10012" y="2095499"/>
                            <a:ext cx="4762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38400">
                                <a:moveTo>
                                  <a:pt x="47625" y="2411247"/>
                                </a:moveTo>
                                <a:lnTo>
                                  <a:pt x="27165" y="2390775"/>
                                </a:lnTo>
                                <a:lnTo>
                                  <a:pt x="20472" y="2390775"/>
                                </a:lnTo>
                                <a:lnTo>
                                  <a:pt x="0" y="2411247"/>
                                </a:lnTo>
                                <a:lnTo>
                                  <a:pt x="0" y="2414816"/>
                                </a:lnTo>
                                <a:lnTo>
                                  <a:pt x="0" y="2417940"/>
                                </a:lnTo>
                                <a:lnTo>
                                  <a:pt x="20472" y="2438400"/>
                                </a:lnTo>
                                <a:lnTo>
                                  <a:pt x="27165" y="2438400"/>
                                </a:lnTo>
                                <a:lnTo>
                                  <a:pt x="47625" y="2417940"/>
                                </a:lnTo>
                                <a:lnTo>
                                  <a:pt x="47625" y="241124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702335"/>
                                </a:moveTo>
                                <a:lnTo>
                                  <a:pt x="31102" y="685800"/>
                                </a:lnTo>
                                <a:lnTo>
                                  <a:pt x="16535" y="685800"/>
                                </a:lnTo>
                                <a:lnTo>
                                  <a:pt x="0" y="702335"/>
                                </a:lnTo>
                                <a:lnTo>
                                  <a:pt x="0" y="704850"/>
                                </a:lnTo>
                                <a:lnTo>
                                  <a:pt x="0" y="707377"/>
                                </a:lnTo>
                                <a:lnTo>
                                  <a:pt x="16535" y="723900"/>
                                </a:lnTo>
                                <a:lnTo>
                                  <a:pt x="31102" y="723900"/>
                                </a:lnTo>
                                <a:lnTo>
                                  <a:pt x="47625" y="707377"/>
                                </a:lnTo>
                                <a:lnTo>
                                  <a:pt x="47625" y="702335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454685"/>
                                </a:moveTo>
                                <a:lnTo>
                                  <a:pt x="31102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57200"/>
                                </a:lnTo>
                                <a:lnTo>
                                  <a:pt x="0" y="459727"/>
                                </a:lnTo>
                                <a:lnTo>
                                  <a:pt x="16535" y="476250"/>
                                </a:lnTo>
                                <a:lnTo>
                                  <a:pt x="31102" y="476250"/>
                                </a:lnTo>
                                <a:lnTo>
                                  <a:pt x="47625" y="459727"/>
                                </a:lnTo>
                                <a:lnTo>
                                  <a:pt x="47625" y="454685"/>
                                </a:lnTo>
                                <a:close/>
                              </a:path>
                              <a:path w="47625" h="2438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25pt;mso-position-horizontal-relative:page;mso-position-vertical-relative:page;z-index:-15776256" id="docshapegroup1" coordorigin="0,2235" coordsize="11919,14625">
                <v:rect style="position:absolute;left:0;top:6000;width:4035;height:10860" id="docshape2" filled="true" fillcolor="#384d6a" stroked="false">
                  <v:fill type="solid"/>
                </v:rect>
                <v:rect style="position:absolute;left:0;top:2235;width:11919;height:1680" id="docshape3" filled="true" fillcolor="#f1f4f4" stroked="false">
                  <v:fill type="solid"/>
                </v:rect>
                <v:rect style="position:absolute;left:0;top:3915;width:4035;height:9300" id="docshape4" filled="true" fillcolor="#384d6a" stroked="false">
                  <v:fill type="solid"/>
                </v:rect>
                <v:rect style="position:absolute;left:0;top:9525;width:4035;height:15" id="docshape5" filled="true" fillcolor="#ffffff" stroked="false">
                  <v:fill type="solid"/>
                </v:rect>
                <v:rect style="position:absolute;left:337;top:4717;width:3360;height:105" id="docshape6" filled="false" stroked="true" strokeweight=".75pt" strokecolor="#ffffff">
                  <v:stroke dashstyle="solid"/>
                </v:rect>
                <v:rect style="position:absolute;left:345;top:4725;width:3345;height:90" id="docshape7" filled="true" fillcolor="#ffffff" stroked="false">
                  <v:fill type="solid"/>
                </v:rect>
                <v:rect style="position:absolute;left:337;top:5692;width:3360;height:90" id="docshape8" filled="false" stroked="true" strokeweight=".75pt" strokecolor="#ffffff">
                  <v:stroke dashstyle="solid"/>
                </v:rect>
                <v:rect style="position:absolute;left:345;top:5700;width:2670;height:90" id="docshape9" filled="true" fillcolor="#ffffff" stroked="false">
                  <v:fill type="solid"/>
                </v:rect>
                <v:rect style="position:absolute;left:337;top:6352;width:3360;height:105" id="docshape10" filled="false" stroked="true" strokeweight=".75pt" strokecolor="#ffffff">
                  <v:stroke dashstyle="solid"/>
                </v:rect>
                <v:rect style="position:absolute;left:345;top:6360;width:2670;height:90" id="docshape11" filled="true" fillcolor="#ffffff" stroked="false">
                  <v:fill type="solid"/>
                </v:rect>
                <v:rect style="position:absolute;left:337;top:7027;width:3360;height:90" id="docshape12" filled="false" stroked="true" strokeweight=".75pt" strokecolor="#ffffff">
                  <v:stroke dashstyle="solid"/>
                </v:rect>
                <v:rect style="position:absolute;left:345;top:7035;width:2010;height:90" id="docshape13" filled="true" fillcolor="#ffffff" stroked="false">
                  <v:fill type="solid"/>
                </v:rect>
                <v:rect style="position:absolute;left:337;top:7687;width:3360;height:105" id="docshape14" filled="false" stroked="true" strokeweight=".75pt" strokecolor="#ffffff">
                  <v:stroke dashstyle="solid"/>
                </v:rect>
                <v:rect style="position:absolute;left:345;top:7695;width:2010;height:105" id="docshape15" filled="true" fillcolor="#ffffff" stroked="false">
                  <v:fill type="solid"/>
                </v:rect>
                <v:rect style="position:absolute;left:337;top:8662;width:3360;height:90" id="docshape16" filled="false" stroked="true" strokeweight=".75pt" strokecolor="#ffffff">
                  <v:stroke dashstyle="solid"/>
                </v:rect>
                <v:rect style="position:absolute;left:345;top:8670;width:1335;height:90" id="docshape17" filled="true" fillcolor="#ffffff" stroked="false">
                  <v:fill type="solid"/>
                </v:rect>
                <v:shape style="position:absolute;left:6314;top:5535;width:75;height:3840" id="docshape18" coordorigin="6315,5535" coordsize="75,3840" path="m6390,9332l6389,9327,6385,9318,6383,9314,6376,9307,6372,9305,6363,9301,6358,9300,6347,9300,6342,9301,6333,9305,6329,9307,6322,9314,6320,9318,6316,9327,6315,9332,6315,9338,6315,9343,6316,9348,6320,9357,6322,9361,6329,9368,6333,9370,6342,9374,6347,9375,6358,9375,6363,9374,6372,9370,6376,9368,6383,9361,6385,9357,6389,9348,6390,9343,6390,9332xm6390,8942l6389,8937,6385,8928,6383,8924,6376,8917,6372,8915,6363,8911,6358,8910,6347,8910,6342,8911,6333,8915,6329,8917,6322,8924,6320,8928,6316,8937,6315,8942,6315,8948,6315,8953,6316,8958,6320,8967,6322,8971,6329,8978,6333,8980,6342,8984,6347,8985,6358,8985,6363,8984,6372,8980,6376,8978,6383,8971,6385,8967,6389,8958,6390,8953,6390,8942xm6390,8252l6389,8247,6385,8238,6383,8234,6376,8227,6372,8225,6363,8221,6358,8220,6347,8220,6342,8221,6333,8225,6329,8227,6322,8234,6320,8238,6316,8247,6315,8252,6315,8258,6315,8263,6316,8268,6320,8277,6322,8281,6329,8288,6333,8290,6342,8294,6347,8295,6358,8295,6363,8294,6372,8290,6376,8288,6383,8281,6385,8277,6389,8268,6390,8263,6390,8252xm6390,6641l6389,6637,6386,6630,6384,6627,6378,6621,6375,6619,6368,6616,6364,6615,6341,6615,6337,6616,6330,6619,6327,6621,6321,6627,6319,6630,6316,6637,6315,6641,6315,6645,6315,6649,6316,6653,6319,6660,6321,6663,6327,6669,6330,6671,6337,6674,6341,6675,6364,6675,6368,6674,6375,6671,6378,6669,6384,6663,6386,6660,6389,6653,6390,6649,6390,6641xm6390,6251l6389,6247,6386,6240,6384,6237,6378,6231,6375,6229,6368,6226,6364,6225,6341,6225,6337,6226,6330,6229,6327,6231,6321,6237,6319,6240,6316,6247,6315,6251,6315,6255,6315,6259,6316,6263,6319,6270,6321,6273,6327,6279,6330,6281,6337,6284,6341,6285,6364,6285,6368,6284,6375,6281,6378,6279,6384,6273,6386,6270,6389,6263,6390,6259,6390,6251xm6390,5567l6389,5562,6385,5553,6383,5549,6376,5542,6372,5540,6363,5536,6358,5535,6347,5535,6342,5536,6333,5540,6329,5542,6322,5549,6320,5553,6316,5562,6315,5567,6315,5573,6315,5578,6316,5583,6320,5592,6322,5596,6329,5603,6333,5605,6342,5609,6347,5610,6358,5610,6363,5609,6372,5605,6376,5603,6383,5596,6385,5592,6389,5583,6390,5578,6390,556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80" w:lineRule="auto"/>
        <w:ind w:left="114"/>
      </w:pPr>
      <w:r>
        <w:rPr>
          <w:color w:val="FFFFFF"/>
        </w:rPr>
        <w:t>Box office ticketing (AudienceView,</w:t>
      </w:r>
      <w:r>
        <w:rPr>
          <w:color w:val="FFFFFF"/>
          <w:spacing w:val="-17"/>
        </w:rPr>
        <w:t> </w:t>
      </w:r>
      <w:r>
        <w:rPr>
          <w:color w:val="FFFFFF"/>
        </w:rPr>
        <w:t>Tessitura)</w:t>
      </w:r>
    </w:p>
    <w:p>
      <w:pPr>
        <w:pStyle w:val="BodyText"/>
        <w:spacing w:before="107"/>
      </w:pPr>
    </w:p>
    <w:p>
      <w:pPr>
        <w:pStyle w:val="BodyText"/>
        <w:spacing w:line="626" w:lineRule="auto"/>
        <w:ind w:left="114" w:right="753"/>
      </w:pPr>
      <w:r>
        <w:rPr>
          <w:color w:val="FFFFFF"/>
          <w:w w:val="105"/>
        </w:rPr>
        <w:t>Event coordination Patron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communication Volunteer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scheduling</w:t>
      </w:r>
    </w:p>
    <w:p>
      <w:pPr>
        <w:pStyle w:val="BodyText"/>
        <w:spacing w:line="280" w:lineRule="auto" w:before="10"/>
        <w:ind w:left="114"/>
      </w:pPr>
      <w:r>
        <w:rPr>
          <w:color w:val="FFFFFF"/>
          <w:w w:val="105"/>
        </w:rPr>
        <w:t>Rehearsal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calendar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06"/>
      </w:pPr>
    </w:p>
    <w:p>
      <w:pPr>
        <w:pStyle w:val="BodyText"/>
        <w:spacing w:before="1"/>
        <w:ind w:left="114"/>
      </w:pPr>
      <w:r>
        <w:rPr>
          <w:color w:val="FFFFFF"/>
          <w:w w:val="105"/>
        </w:rPr>
        <w:t>Arts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venue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</w:pPr>
    </w:p>
    <w:p>
      <w:pPr>
        <w:pStyle w:val="BodyText"/>
        <w:spacing w:before="167"/>
      </w:pPr>
    </w:p>
    <w:p>
      <w:pPr>
        <w:pStyle w:val="Heading1"/>
      </w:pPr>
      <w:r>
        <w:rPr>
          <w:color w:val="FFFFFF"/>
          <w:spacing w:val="-2"/>
          <w:w w:val="130"/>
        </w:rPr>
        <w:t>Education</w:t>
      </w:r>
    </w:p>
    <w:p>
      <w:pPr>
        <w:spacing w:line="278" w:lineRule="auto" w:before="20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Bachelor</w:t>
      </w:r>
      <w:r>
        <w:rPr>
          <w:rFonts w:ascii="Calibri"/>
          <w:b/>
          <w:color w:val="FFFFFF"/>
          <w:spacing w:val="-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of</w:t>
      </w:r>
      <w:r>
        <w:rPr>
          <w:rFonts w:ascii="Calibri"/>
          <w:b/>
          <w:color w:val="FFFFFF"/>
          <w:spacing w:val="-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Arts</w:t>
      </w:r>
      <w:r>
        <w:rPr>
          <w:rFonts w:ascii="Calibri"/>
          <w:b/>
          <w:color w:val="FFFFFF"/>
          <w:spacing w:val="-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in</w:t>
      </w:r>
      <w:r>
        <w:rPr>
          <w:rFonts w:ascii="Calibri"/>
          <w:b/>
          <w:color w:val="FFFFFF"/>
          <w:spacing w:val="-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Arts </w:t>
      </w:r>
      <w:r>
        <w:rPr>
          <w:rFonts w:ascii="Calibri"/>
          <w:b/>
          <w:color w:val="FFFFFF"/>
          <w:spacing w:val="-2"/>
          <w:w w:val="130"/>
          <w:sz w:val="18"/>
        </w:rPr>
        <w:t>Administration</w:t>
      </w:r>
    </w:p>
    <w:p>
      <w:pPr>
        <w:pStyle w:val="BodyText"/>
        <w:spacing w:line="268" w:lineRule="auto" w:before="10"/>
        <w:ind w:left="114"/>
      </w:pPr>
      <w:r>
        <w:rPr>
          <w:color w:val="FFFFFF"/>
        </w:rPr>
        <w:t>Belmont University, Nashville, TN </w:t>
      </w:r>
      <w:r>
        <w:rPr>
          <w:color w:val="FFFFFF"/>
          <w:w w:val="85"/>
        </w:rPr>
        <w:t>| </w:t>
      </w:r>
      <w:r>
        <w:rPr>
          <w:color w:val="FFFFFF"/>
        </w:rPr>
        <w:t>2018</w:t>
      </w:r>
    </w:p>
    <w:p>
      <w:pPr>
        <w:pStyle w:val="BodyText"/>
        <w:spacing w:line="280" w:lineRule="auto" w:before="189"/>
        <w:ind w:left="114" w:right="38"/>
      </w:pPr>
      <w:r>
        <w:rPr/>
        <w:br w:type="column"/>
      </w:r>
      <w:r>
        <w:rPr>
          <w:color w:val="58585B"/>
          <w:w w:val="105"/>
        </w:rPr>
        <w:t>February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114"/>
      </w:pPr>
      <w:r>
        <w:rPr>
          <w:color w:val="58585B"/>
        </w:rPr>
        <w:t>May</w:t>
      </w:r>
      <w:r>
        <w:rPr>
          <w:color w:val="58585B"/>
          <w:spacing w:val="14"/>
        </w:rPr>
        <w:t> </w:t>
      </w:r>
      <w:r>
        <w:rPr>
          <w:color w:val="58585B"/>
        </w:rPr>
        <w:t>2018</w:t>
      </w:r>
      <w:r>
        <w:rPr>
          <w:color w:val="58585B"/>
          <w:spacing w:val="23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January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4"/>
          <w:w w:val="105"/>
        </w:rPr>
        <w:t>2020</w:t>
      </w:r>
    </w:p>
    <w:p>
      <w:pPr>
        <w:spacing w:line="240" w:lineRule="auto" w:before="1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Receptionist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MainStage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Performing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Arts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Nashville,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5"/>
          <w:sz w:val="22"/>
        </w:rPr>
        <w:t>TN</w:t>
      </w:r>
    </w:p>
    <w:p>
      <w:pPr>
        <w:pStyle w:val="BodyText"/>
        <w:spacing w:line="280" w:lineRule="auto" w:before="225"/>
        <w:ind w:left="486" w:right="167"/>
      </w:pPr>
      <w:r>
        <w:rPr>
          <w:color w:val="58585B"/>
          <w:w w:val="105"/>
        </w:rPr>
        <w:t>Manage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front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desk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operations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40+ staff and visitors</w:t>
      </w:r>
    </w:p>
    <w:p>
      <w:pPr>
        <w:pStyle w:val="BodyText"/>
        <w:spacing w:before="92"/>
        <w:ind w:left="486"/>
      </w:pPr>
      <w:r>
        <w:rPr>
          <w:color w:val="58585B"/>
          <w:w w:val="105"/>
        </w:rPr>
        <w:t>Oversee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ticket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pickups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donor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guest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4"/>
          <w:w w:val="105"/>
        </w:rPr>
        <w:t>lists</w:t>
      </w:r>
    </w:p>
    <w:p>
      <w:pPr>
        <w:pStyle w:val="BodyText"/>
        <w:spacing w:line="280" w:lineRule="auto" w:before="134"/>
        <w:ind w:left="486" w:right="994"/>
      </w:pPr>
      <w:r>
        <w:rPr>
          <w:color w:val="58585B"/>
        </w:rPr>
        <w:t>Coordinate artist arrivals and rehearsal </w:t>
      </w:r>
      <w:r>
        <w:rPr>
          <w:color w:val="58585B"/>
          <w:spacing w:val="-2"/>
          <w:w w:val="105"/>
        </w:rPr>
        <w:t>bookings</w:t>
      </w:r>
    </w:p>
    <w:p>
      <w:pPr>
        <w:pStyle w:val="BodyText"/>
        <w:spacing w:before="22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Administrative</w:t>
      </w:r>
      <w:r>
        <w:rPr>
          <w:rFonts w:ascii="Calibri"/>
          <w:b/>
          <w:color w:val="58585B"/>
          <w:spacing w:val="7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RiverArts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6"/>
          <w:sz w:val="22"/>
        </w:rPr>
        <w:t>Studio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6"/>
          <w:sz w:val="22"/>
        </w:rPr>
        <w:t>Theater,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6"/>
          <w:sz w:val="22"/>
        </w:rPr>
        <w:t>Nashville,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6"/>
          <w:sz w:val="22"/>
        </w:rPr>
        <w:t>TN</w:t>
      </w:r>
    </w:p>
    <w:p>
      <w:pPr>
        <w:pStyle w:val="BodyText"/>
        <w:spacing w:line="280" w:lineRule="auto" w:before="225"/>
        <w:ind w:left="486" w:right="167"/>
      </w:pPr>
      <w:r>
        <w:rPr>
          <w:color w:val="58585B"/>
          <w:w w:val="105"/>
        </w:rPr>
        <w:t>Scheduled performance spaces and tracked tech schedules</w:t>
      </w:r>
    </w:p>
    <w:p>
      <w:pPr>
        <w:pStyle w:val="BodyText"/>
        <w:spacing w:line="367" w:lineRule="auto" w:before="92"/>
        <w:ind w:left="486"/>
      </w:pPr>
      <w:r>
        <w:rPr>
          <w:color w:val="58585B"/>
          <w:w w:val="105"/>
        </w:rPr>
        <w:t>Handled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incoming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calls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box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office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logistics Maintained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artist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database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event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calendar</w:t>
      </w:r>
    </w:p>
    <w:sectPr>
      <w:type w:val="continuous"/>
      <w:pgSz w:w="11920" w:h="16860"/>
      <w:pgMar w:top="700" w:bottom="280" w:left="220" w:right="300"/>
      <w:cols w:num="3" w:equalWidth="0">
        <w:col w:w="3204" w:space="832"/>
        <w:col w:w="1787" w:space="142"/>
        <w:col w:w="54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14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2025-10-16T20:16:32Z</dcterms:created>
  <dcterms:modified xsi:type="dcterms:W3CDTF">2025-10-16T20:16:32Z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