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</w:rPr>
        <w:t>SAM</w:t>
      </w:r>
      <w:r>
        <w:rPr>
          <w:color w:val="FFFFFF"/>
          <w:spacing w:val="-32"/>
        </w:rPr>
        <w:t> </w:t>
      </w:r>
      <w:r>
        <w:rPr>
          <w:color w:val="FFFFFF"/>
          <w:spacing w:val="-2"/>
        </w:rPr>
        <w:t>WRIGHT</w:t>
      </w:r>
    </w:p>
    <w:p>
      <w:pPr>
        <w:spacing w:before="135"/>
        <w:ind w:left="1416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FFFFFF"/>
          <w:sz w:val="33"/>
        </w:rPr>
        <w:t>Remote</w:t>
      </w:r>
      <w:r>
        <w:rPr>
          <w:rFonts w:ascii="Arial"/>
          <w:b/>
          <w:color w:val="FFFFFF"/>
          <w:spacing w:val="27"/>
          <w:sz w:val="33"/>
        </w:rPr>
        <w:t> </w:t>
      </w:r>
      <w:r>
        <w:rPr>
          <w:rFonts w:ascii="Arial"/>
          <w:b/>
          <w:color w:val="FFFFFF"/>
          <w:sz w:val="33"/>
        </w:rPr>
        <w:t>Property</w:t>
      </w:r>
      <w:r>
        <w:rPr>
          <w:rFonts w:ascii="Arial"/>
          <w:b/>
          <w:color w:val="FFFFFF"/>
          <w:spacing w:val="28"/>
          <w:sz w:val="33"/>
        </w:rPr>
        <w:t> </w:t>
      </w:r>
      <w:r>
        <w:rPr>
          <w:rFonts w:ascii="Arial"/>
          <w:b/>
          <w:color w:val="FFFFFF"/>
          <w:spacing w:val="-2"/>
          <w:sz w:val="33"/>
        </w:rPr>
        <w:t>Manager</w:t>
      </w:r>
    </w:p>
    <w:p>
      <w:pPr>
        <w:pStyle w:val="BodyText"/>
        <w:spacing w:line="280" w:lineRule="auto" w:before="86"/>
        <w:ind w:left="1416" w:right="264"/>
      </w:pPr>
      <w:r>
        <w:rPr/>
        <w:br w:type="column"/>
      </w:r>
      <w:r>
        <w:rPr>
          <w:color w:val="FFFFFF"/>
        </w:rPr>
        <w:t>City, ST </w:t>
      </w:r>
      <w:hyperlink r:id="rId5">
        <w:r>
          <w:rPr>
            <w:color w:val="FFFFFF"/>
            <w:spacing w:val="-2"/>
          </w:rPr>
          <w:t>email@example.com</w:t>
        </w:r>
      </w:hyperlink>
    </w:p>
    <w:p>
      <w:pPr>
        <w:pStyle w:val="BodyText"/>
        <w:spacing w:before="2"/>
        <w:ind w:left="1416"/>
      </w:pPr>
      <w:r>
        <w:rPr>
          <w:color w:val="FFFFFF"/>
        </w:rPr>
        <w:t>(123)</w:t>
      </w:r>
      <w:r>
        <w:rPr>
          <w:color w:val="FFFFFF"/>
          <w:spacing w:val="7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spacing w:after="0"/>
        <w:sectPr>
          <w:type w:val="continuous"/>
          <w:pgSz w:w="11920" w:h="16860"/>
          <w:pgMar w:top="740" w:bottom="280" w:left="220" w:right="360"/>
          <w:cols w:num="2" w:equalWidth="0">
            <w:col w:w="5690" w:space="1880"/>
            <w:col w:w="3770"/>
          </w:cols>
        </w:sectPr>
      </w:pPr>
    </w:p>
    <w:p>
      <w:pPr>
        <w:pStyle w:val="BodyText"/>
        <w:spacing w:before="233"/>
      </w:pPr>
    </w:p>
    <w:p>
      <w:pPr>
        <w:pStyle w:val="Heading2"/>
        <w:ind w:left="114"/>
      </w:pPr>
      <w:r>
        <w:rPr>
          <w:color w:val="FFFFFF"/>
          <w:spacing w:val="-4"/>
        </w:rPr>
        <w:t>Remote</w:t>
      </w:r>
      <w:r>
        <w:rPr>
          <w:color w:val="FFFFFF"/>
          <w:spacing w:val="-1"/>
        </w:rPr>
        <w:t> </w:t>
      </w:r>
      <w:r>
        <w:rPr>
          <w:color w:val="FFFFFF"/>
          <w:spacing w:val="-4"/>
        </w:rPr>
        <w:t>Property</w:t>
      </w:r>
      <w:r>
        <w:rPr>
          <w:color w:val="FFFFFF"/>
          <w:spacing w:val="-1"/>
        </w:rPr>
        <w:t> </w:t>
      </w:r>
      <w:r>
        <w:rPr>
          <w:color w:val="FFFFFF"/>
          <w:spacing w:val="-4"/>
        </w:rPr>
        <w:t>Manager</w:t>
      </w:r>
      <w:r>
        <w:rPr>
          <w:color w:val="FFFFFF"/>
        </w:rPr>
        <w:t> </w:t>
      </w:r>
      <w:r>
        <w:rPr>
          <w:color w:val="FFFFFF"/>
          <w:spacing w:val="-4"/>
        </w:rPr>
        <w:t>with</w:t>
      </w:r>
      <w:r>
        <w:rPr>
          <w:color w:val="FFFFFF"/>
          <w:spacing w:val="-1"/>
        </w:rPr>
        <w:t> </w:t>
      </w:r>
      <w:r>
        <w:rPr>
          <w:color w:val="FFFFFF"/>
          <w:spacing w:val="-4"/>
        </w:rPr>
        <w:t>strong</w:t>
      </w:r>
      <w:r>
        <w:rPr>
          <w:color w:val="FFFFFF"/>
          <w:spacing w:val="-1"/>
        </w:rPr>
        <w:t> </w:t>
      </w:r>
      <w:r>
        <w:rPr>
          <w:color w:val="FFFFFF"/>
          <w:spacing w:val="-4"/>
        </w:rPr>
        <w:t>digital</w:t>
      </w:r>
      <w:r>
        <w:rPr>
          <w:color w:val="FFFFFF"/>
        </w:rPr>
        <w:t> </w:t>
      </w:r>
      <w:r>
        <w:rPr>
          <w:color w:val="FFFFFF"/>
          <w:spacing w:val="-4"/>
        </w:rPr>
        <w:t>tools</w:t>
      </w:r>
      <w:r>
        <w:rPr>
          <w:color w:val="FFFFFF"/>
          <w:spacing w:val="-1"/>
        </w:rPr>
        <w:t> </w:t>
      </w:r>
      <w:r>
        <w:rPr>
          <w:color w:val="FFFFFF"/>
          <w:spacing w:val="-4"/>
        </w:rPr>
        <w:t>proficiency</w:t>
      </w:r>
      <w:r>
        <w:rPr>
          <w:color w:val="FFFFFF"/>
          <w:spacing w:val="-1"/>
        </w:rPr>
        <w:t> </w:t>
      </w:r>
      <w:r>
        <w:rPr>
          <w:color w:val="FFFFFF"/>
          <w:spacing w:val="-4"/>
        </w:rPr>
        <w:t>and</w:t>
      </w:r>
      <w:r>
        <w:rPr>
          <w:color w:val="FFFFFF"/>
        </w:rPr>
        <w:t> </w:t>
      </w:r>
      <w:r>
        <w:rPr>
          <w:color w:val="FFFFFF"/>
          <w:spacing w:val="-4"/>
        </w:rPr>
        <w:t>cross-location</w:t>
      </w:r>
      <w:r>
        <w:rPr>
          <w:color w:val="FFFFFF"/>
          <w:spacing w:val="-1"/>
        </w:rPr>
        <w:t> </w:t>
      </w:r>
      <w:r>
        <w:rPr>
          <w:color w:val="FFFFFF"/>
          <w:spacing w:val="-4"/>
        </w:rPr>
        <w:t>coordination</w:t>
      </w:r>
      <w:r>
        <w:rPr>
          <w:color w:val="FFFFFF"/>
        </w:rPr>
        <w:t> </w:t>
      </w:r>
      <w:r>
        <w:rPr>
          <w:color w:val="FFFFFF"/>
          <w:spacing w:val="-4"/>
        </w:rPr>
        <w:t>experience</w:t>
      </w:r>
    </w:p>
    <w:p>
      <w:pPr>
        <w:pStyle w:val="BodyText"/>
        <w:spacing w:line="280" w:lineRule="auto" w:before="150"/>
        <w:ind w:left="114"/>
      </w:pPr>
      <w:r>
        <w:rPr>
          <w:color w:val="FFFFFF"/>
        </w:rPr>
        <w:t>5</w:t>
      </w:r>
      <w:r>
        <w:rPr>
          <w:color w:val="FFFFFF"/>
          <w:spacing w:val="-11"/>
        </w:rPr>
        <w:t> </w:t>
      </w:r>
      <w:r>
        <w:rPr>
          <w:color w:val="FFFFFF"/>
        </w:rPr>
        <w:t>years</w:t>
      </w:r>
      <w:r>
        <w:rPr>
          <w:color w:val="FFFFFF"/>
          <w:spacing w:val="-11"/>
        </w:rPr>
        <w:t> </w:t>
      </w:r>
      <w:r>
        <w:rPr>
          <w:color w:val="FFFFFF"/>
        </w:rPr>
        <w:t>of</w:t>
      </w:r>
      <w:r>
        <w:rPr>
          <w:color w:val="FFFFFF"/>
          <w:spacing w:val="-11"/>
        </w:rPr>
        <w:t> </w:t>
      </w:r>
      <w:r>
        <w:rPr>
          <w:color w:val="FFFFFF"/>
        </w:rPr>
        <w:t>managing</w:t>
      </w:r>
      <w:r>
        <w:rPr>
          <w:color w:val="FFFFFF"/>
          <w:spacing w:val="-11"/>
        </w:rPr>
        <w:t> </w:t>
      </w:r>
      <w:r>
        <w:rPr>
          <w:color w:val="FFFFFF"/>
        </w:rPr>
        <w:t>residential</w:t>
      </w:r>
      <w:r>
        <w:rPr>
          <w:color w:val="FFFFFF"/>
          <w:spacing w:val="-11"/>
        </w:rPr>
        <w:t> </w:t>
      </w:r>
      <w:r>
        <w:rPr>
          <w:color w:val="FFFFFF"/>
        </w:rPr>
        <w:t>portfolios</w:t>
      </w:r>
      <w:r>
        <w:rPr>
          <w:color w:val="FFFFFF"/>
          <w:spacing w:val="-11"/>
        </w:rPr>
        <w:t> </w:t>
      </w:r>
      <w:r>
        <w:rPr>
          <w:color w:val="FFFFFF"/>
        </w:rPr>
        <w:t>across</w:t>
      </w:r>
      <w:r>
        <w:rPr>
          <w:color w:val="FFFFFF"/>
          <w:spacing w:val="-11"/>
        </w:rPr>
        <w:t> </w:t>
      </w:r>
      <w:r>
        <w:rPr>
          <w:color w:val="FFFFFF"/>
        </w:rPr>
        <w:t>multiple</w:t>
      </w:r>
      <w:r>
        <w:rPr>
          <w:color w:val="FFFFFF"/>
          <w:spacing w:val="-11"/>
        </w:rPr>
        <w:t> </w:t>
      </w:r>
      <w:r>
        <w:rPr>
          <w:color w:val="FFFFFF"/>
        </w:rPr>
        <w:t>states</w:t>
      </w:r>
      <w:r>
        <w:rPr>
          <w:color w:val="FFFFFF"/>
          <w:spacing w:val="-11"/>
        </w:rPr>
        <w:t> </w:t>
      </w:r>
      <w:r>
        <w:rPr>
          <w:color w:val="FFFFFF"/>
        </w:rPr>
        <w:t>from</w:t>
      </w:r>
      <w:r>
        <w:rPr>
          <w:color w:val="FFFFFF"/>
          <w:spacing w:val="-11"/>
        </w:rPr>
        <w:t> </w:t>
      </w:r>
      <w:r>
        <w:rPr>
          <w:color w:val="FFFFFF"/>
        </w:rPr>
        <w:t>a</w:t>
      </w:r>
      <w:r>
        <w:rPr>
          <w:color w:val="FFFFFF"/>
          <w:spacing w:val="-11"/>
        </w:rPr>
        <w:t> </w:t>
      </w:r>
      <w:r>
        <w:rPr>
          <w:color w:val="FFFFFF"/>
        </w:rPr>
        <w:t>remote</w:t>
      </w:r>
      <w:r>
        <w:rPr>
          <w:color w:val="FFFFFF"/>
          <w:spacing w:val="-11"/>
        </w:rPr>
        <w:t> </w:t>
      </w:r>
      <w:r>
        <w:rPr>
          <w:color w:val="FFFFFF"/>
        </w:rPr>
        <w:t>office.</w:t>
      </w:r>
      <w:r>
        <w:rPr>
          <w:color w:val="FFFFFF"/>
          <w:spacing w:val="-11"/>
        </w:rPr>
        <w:t> </w:t>
      </w:r>
      <w:r>
        <w:rPr>
          <w:color w:val="FFFFFF"/>
        </w:rPr>
        <w:t>Skilled</w:t>
      </w:r>
      <w:r>
        <w:rPr>
          <w:color w:val="FFFFFF"/>
          <w:spacing w:val="-11"/>
        </w:rPr>
        <w:t> </w:t>
      </w:r>
      <w:r>
        <w:rPr>
          <w:color w:val="FFFFFF"/>
        </w:rPr>
        <w:t>in</w:t>
      </w:r>
      <w:r>
        <w:rPr>
          <w:color w:val="FFFFFF"/>
          <w:spacing w:val="-11"/>
        </w:rPr>
        <w:t> </w:t>
      </w:r>
      <w:r>
        <w:rPr>
          <w:color w:val="FFFFFF"/>
        </w:rPr>
        <w:t>virtual</w:t>
      </w:r>
      <w:r>
        <w:rPr>
          <w:color w:val="FFFFFF"/>
          <w:spacing w:val="-11"/>
        </w:rPr>
        <w:t> </w:t>
      </w:r>
      <w:r>
        <w:rPr>
          <w:color w:val="FFFFFF"/>
        </w:rPr>
        <w:t>property tours, software platforms, and long-distance vendor coordination.</w:t>
      </w:r>
    </w:p>
    <w:p>
      <w:pPr>
        <w:pStyle w:val="BodyText"/>
        <w:spacing w:before="12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220" w:right="36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20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609849"/>
                            <a:ext cx="2571750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8096250">
                                <a:moveTo>
                                  <a:pt x="2571749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2571749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954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95425"/>
                                </a:lnTo>
                                <a:lnTo>
                                  <a:pt x="7568171" y="14954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2362199"/>
                            <a:ext cx="2552700" cy="558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5581650">
                                <a:moveTo>
                                  <a:pt x="2552699" y="5581649"/>
                                </a:moveTo>
                                <a:lnTo>
                                  <a:pt x="0" y="55816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5581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6286499"/>
                            <a:ext cx="25527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9525">
                                <a:moveTo>
                                  <a:pt x="25526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28860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28860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28860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28860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28860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3432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3432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3432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3432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3432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8099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809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809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809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809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2671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2671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2671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2671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2671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7243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7243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7243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7243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7243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51911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51911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51911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51911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51911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56483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56483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56483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56483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56483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" name="Graphic 42"/>
                        <wps:cNvSpPr/>
                        <wps:spPr>
                          <a:xfrm>
                            <a:off x="0" y="1476374"/>
                            <a:ext cx="756856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76300">
                                <a:moveTo>
                                  <a:pt x="7568183" y="876299"/>
                                </a:moveTo>
                                <a:lnTo>
                                  <a:pt x="0" y="876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76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2819387" y="2943224"/>
                            <a:ext cx="190500" cy="272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724150">
                                <a:moveTo>
                                  <a:pt x="19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71650"/>
                                </a:lnTo>
                                <a:lnTo>
                                  <a:pt x="19050" y="1771650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  <a:path w="190500" h="2724150">
                                <a:moveTo>
                                  <a:pt x="190500" y="2696997"/>
                                </a:moveTo>
                                <a:lnTo>
                                  <a:pt x="170040" y="2676525"/>
                                </a:lnTo>
                                <a:lnTo>
                                  <a:pt x="163347" y="2676525"/>
                                </a:lnTo>
                                <a:lnTo>
                                  <a:pt x="142875" y="2696997"/>
                                </a:lnTo>
                                <a:lnTo>
                                  <a:pt x="142875" y="2700566"/>
                                </a:lnTo>
                                <a:lnTo>
                                  <a:pt x="142875" y="2703690"/>
                                </a:lnTo>
                                <a:lnTo>
                                  <a:pt x="163347" y="2724150"/>
                                </a:lnTo>
                                <a:lnTo>
                                  <a:pt x="170040" y="2724150"/>
                                </a:lnTo>
                                <a:lnTo>
                                  <a:pt x="190500" y="2703690"/>
                                </a:lnTo>
                                <a:lnTo>
                                  <a:pt x="190500" y="2696997"/>
                                </a:lnTo>
                                <a:close/>
                              </a:path>
                              <a:path w="190500" h="2724150">
                                <a:moveTo>
                                  <a:pt x="190500" y="2268372"/>
                                </a:moveTo>
                                <a:lnTo>
                                  <a:pt x="170040" y="2247900"/>
                                </a:lnTo>
                                <a:lnTo>
                                  <a:pt x="163347" y="2247900"/>
                                </a:lnTo>
                                <a:lnTo>
                                  <a:pt x="142875" y="2268372"/>
                                </a:lnTo>
                                <a:lnTo>
                                  <a:pt x="142875" y="2271941"/>
                                </a:lnTo>
                                <a:lnTo>
                                  <a:pt x="142875" y="2275065"/>
                                </a:lnTo>
                                <a:lnTo>
                                  <a:pt x="163347" y="2295525"/>
                                </a:lnTo>
                                <a:lnTo>
                                  <a:pt x="170040" y="2295525"/>
                                </a:lnTo>
                                <a:lnTo>
                                  <a:pt x="190500" y="2275065"/>
                                </a:lnTo>
                                <a:lnTo>
                                  <a:pt x="190500" y="2268372"/>
                                </a:lnTo>
                                <a:close/>
                              </a:path>
                              <a:path w="190500" h="2724150">
                                <a:moveTo>
                                  <a:pt x="190500" y="1182522"/>
                                </a:moveTo>
                                <a:lnTo>
                                  <a:pt x="170040" y="1162050"/>
                                </a:lnTo>
                                <a:lnTo>
                                  <a:pt x="163347" y="1162050"/>
                                </a:lnTo>
                                <a:lnTo>
                                  <a:pt x="142875" y="1182522"/>
                                </a:lnTo>
                                <a:lnTo>
                                  <a:pt x="142875" y="1186091"/>
                                </a:lnTo>
                                <a:lnTo>
                                  <a:pt x="142875" y="1189215"/>
                                </a:lnTo>
                                <a:lnTo>
                                  <a:pt x="163347" y="1209675"/>
                                </a:lnTo>
                                <a:lnTo>
                                  <a:pt x="170040" y="1209675"/>
                                </a:lnTo>
                                <a:lnTo>
                                  <a:pt x="190500" y="1189215"/>
                                </a:lnTo>
                                <a:lnTo>
                                  <a:pt x="190500" y="1182522"/>
                                </a:lnTo>
                                <a:close/>
                              </a:path>
                              <a:path w="190500" h="2724150">
                                <a:moveTo>
                                  <a:pt x="190500" y="744372"/>
                                </a:moveTo>
                                <a:lnTo>
                                  <a:pt x="170040" y="723900"/>
                                </a:lnTo>
                                <a:lnTo>
                                  <a:pt x="163347" y="723900"/>
                                </a:lnTo>
                                <a:lnTo>
                                  <a:pt x="142875" y="744372"/>
                                </a:lnTo>
                                <a:lnTo>
                                  <a:pt x="142875" y="747941"/>
                                </a:lnTo>
                                <a:lnTo>
                                  <a:pt x="142875" y="751065"/>
                                </a:lnTo>
                                <a:lnTo>
                                  <a:pt x="163347" y="771525"/>
                                </a:lnTo>
                                <a:lnTo>
                                  <a:pt x="170040" y="771525"/>
                                </a:lnTo>
                                <a:lnTo>
                                  <a:pt x="190500" y="751065"/>
                                </a:lnTo>
                                <a:lnTo>
                                  <a:pt x="190500" y="744372"/>
                                </a:lnTo>
                                <a:close/>
                              </a:path>
                              <a:path w="190500" h="2724150">
                                <a:moveTo>
                                  <a:pt x="190500" y="496722"/>
                                </a:moveTo>
                                <a:lnTo>
                                  <a:pt x="170040" y="476250"/>
                                </a:lnTo>
                                <a:lnTo>
                                  <a:pt x="163347" y="476250"/>
                                </a:lnTo>
                                <a:lnTo>
                                  <a:pt x="142875" y="496722"/>
                                </a:lnTo>
                                <a:lnTo>
                                  <a:pt x="142875" y="500291"/>
                                </a:lnTo>
                                <a:lnTo>
                                  <a:pt x="142875" y="503415"/>
                                </a:lnTo>
                                <a:lnTo>
                                  <a:pt x="163347" y="523875"/>
                                </a:lnTo>
                                <a:lnTo>
                                  <a:pt x="170040" y="523875"/>
                                </a:lnTo>
                                <a:lnTo>
                                  <a:pt x="190500" y="503415"/>
                                </a:lnTo>
                                <a:lnTo>
                                  <a:pt x="190500" y="4967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599" y="6953249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2905124"/>
                            <a:ext cx="114299" cy="1142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" name="Image 46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4676774"/>
                            <a:ext cx="114299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804416" id="docshapegroup1" coordorigin="0,0" coordsize="11919,16860">
                <v:rect style="position:absolute;left:0;top:4110;width:4050;height:12750" id="docshape2" filled="true" fillcolor="#f1f4f4" stroked="false">
                  <v:fill type="solid"/>
                </v:rect>
                <v:shape style="position:absolute;left:0;top:0;width:11919;height:2355" id="docshape3" coordorigin="0,0" coordsize="11919,2355" path="m11918,0l0,0,0,510,0,525,0,2355,11918,2355,11918,525,11918,510,11918,0xe" filled="true" fillcolor="#8b0000" stroked="false">
                  <v:path arrowok="t"/>
                  <v:fill type="solid"/>
                </v:shape>
                <v:shape style="position:absolute;left:330;top:900;width:1005;height:1005" type="#_x0000_t75" id="docshape4" stroked="false">
                  <v:imagedata r:id="rId6" o:title=""/>
                </v:shape>
                <v:rect style="position:absolute;left:0;top:3720;width:4020;height:8790" id="docshape5" filled="true" fillcolor="#f1f4f4" stroked="false">
                  <v:fill type="solid"/>
                </v:rect>
                <v:rect style="position:absolute;left:0;top:9900;width:4020;height:15" id="docshape6" filled="true" fillcolor="#8b0000" stroked="false">
                  <v:fill type="solid"/>
                </v:rect>
                <v:shape style="position:absolute;left:330;top:4545;width:150;height:150" type="#_x0000_t75" id="docshape7" stroked="false">
                  <v:imagedata r:id="rId7" o:title=""/>
                </v:shape>
                <v:shape style="position:absolute;left:705;top:4545;width:150;height:150" type="#_x0000_t75" id="docshape8" stroked="false">
                  <v:imagedata r:id="rId7" o:title=""/>
                </v:shape>
                <v:shape style="position:absolute;left:1080;top:4545;width:150;height:150" type="#_x0000_t75" id="docshape9" stroked="false">
                  <v:imagedata r:id="rId7" o:title=""/>
                </v:shape>
                <v:shape style="position:absolute;left:1455;top:4545;width:150;height:150" type="#_x0000_t75" id="docshape10" stroked="false">
                  <v:imagedata r:id="rId8" o:title=""/>
                </v:shape>
                <v:shape style="position:absolute;left:1815;top:4545;width:150;height:150" type="#_x0000_t75" id="docshape11" stroked="false">
                  <v:imagedata r:id="rId7" o:title=""/>
                </v:shape>
                <v:shape style="position:absolute;left:330;top:5265;width:150;height:150" type="#_x0000_t75" id="docshape12" stroked="false">
                  <v:imagedata r:id="rId7" o:title=""/>
                </v:shape>
                <v:shape style="position:absolute;left:705;top:5265;width:150;height:150" type="#_x0000_t75" id="docshape13" stroked="false">
                  <v:imagedata r:id="rId7" o:title=""/>
                </v:shape>
                <v:shape style="position:absolute;left:1080;top:5265;width:150;height:150" type="#_x0000_t75" id="docshape14" stroked="false">
                  <v:imagedata r:id="rId7" o:title=""/>
                </v:shape>
                <v:shape style="position:absolute;left:1455;top:5265;width:150;height:150" type="#_x0000_t75" id="docshape15" stroked="false">
                  <v:imagedata r:id="rId7" o:title=""/>
                </v:shape>
                <v:shape style="position:absolute;left:1815;top:5265;width:150;height:150" type="#_x0000_t75" id="docshape16" stroked="false">
                  <v:imagedata r:id="rId9" o:title=""/>
                </v:shape>
                <v:shape style="position:absolute;left:330;top:6000;width:150;height:150" type="#_x0000_t75" id="docshape17" stroked="false">
                  <v:imagedata r:id="rId7" o:title=""/>
                </v:shape>
                <v:shape style="position:absolute;left:705;top:6000;width:150;height:150" type="#_x0000_t75" id="docshape18" stroked="false">
                  <v:imagedata r:id="rId7" o:title=""/>
                </v:shape>
                <v:shape style="position:absolute;left:1080;top:6000;width:150;height:150" type="#_x0000_t75" id="docshape19" stroked="false">
                  <v:imagedata r:id="rId7" o:title=""/>
                </v:shape>
                <v:shape style="position:absolute;left:1455;top:6000;width:150;height:150" type="#_x0000_t75" id="docshape20" stroked="false">
                  <v:imagedata r:id="rId8" o:title=""/>
                </v:shape>
                <v:shape style="position:absolute;left:1815;top:6000;width:150;height:150" type="#_x0000_t75" id="docshape21" stroked="false">
                  <v:imagedata r:id="rId10" o:title=""/>
                </v:shape>
                <v:shape style="position:absolute;left:330;top:6720;width:150;height:150" type="#_x0000_t75" id="docshape22" stroked="false">
                  <v:imagedata r:id="rId7" o:title=""/>
                </v:shape>
                <v:shape style="position:absolute;left:705;top:6720;width:150;height:150" type="#_x0000_t75" id="docshape23" stroked="false">
                  <v:imagedata r:id="rId7" o:title=""/>
                </v:shape>
                <v:shape style="position:absolute;left:1080;top:6720;width:150;height:150" type="#_x0000_t75" id="docshape24" stroked="false">
                  <v:imagedata r:id="rId7" o:title=""/>
                </v:shape>
                <v:shape style="position:absolute;left:1455;top:6720;width:150;height:150" type="#_x0000_t75" id="docshape25" stroked="false">
                  <v:imagedata r:id="rId9" o:title=""/>
                </v:shape>
                <v:shape style="position:absolute;left:1815;top:6720;width:150;height:150" type="#_x0000_t75" id="docshape26" stroked="false">
                  <v:imagedata r:id="rId9" o:title=""/>
                </v:shape>
                <v:shape style="position:absolute;left:330;top:7440;width:150;height:150" type="#_x0000_t75" id="docshape27" stroked="false">
                  <v:imagedata r:id="rId7" o:title=""/>
                </v:shape>
                <v:shape style="position:absolute;left:705;top:7440;width:150;height:150" type="#_x0000_t75" id="docshape28" stroked="false">
                  <v:imagedata r:id="rId7" o:title=""/>
                </v:shape>
                <v:shape style="position:absolute;left:1080;top:7440;width:150;height:150" type="#_x0000_t75" id="docshape29" stroked="false">
                  <v:imagedata r:id="rId7" o:title=""/>
                </v:shape>
                <v:shape style="position:absolute;left:1455;top:7440;width:150;height:150" type="#_x0000_t75" id="docshape30" stroked="false">
                  <v:imagedata r:id="rId9" o:title=""/>
                </v:shape>
                <v:shape style="position:absolute;left:1815;top:7440;width:150;height:150" type="#_x0000_t75" id="docshape31" stroked="false">
                  <v:imagedata r:id="rId9" o:title=""/>
                </v:shape>
                <v:shape style="position:absolute;left:330;top:8175;width:150;height:150" type="#_x0000_t75" id="docshape32" stroked="false">
                  <v:imagedata r:id="rId7" o:title=""/>
                </v:shape>
                <v:shape style="position:absolute;left:705;top:8175;width:150;height:150" type="#_x0000_t75" id="docshape33" stroked="false">
                  <v:imagedata r:id="rId7" o:title=""/>
                </v:shape>
                <v:shape style="position:absolute;left:1080;top:8175;width:150;height:150" type="#_x0000_t75" id="docshape34" stroked="false">
                  <v:imagedata r:id="rId9" o:title=""/>
                </v:shape>
                <v:shape style="position:absolute;left:1455;top:8175;width:150;height:150" type="#_x0000_t75" id="docshape35" stroked="false">
                  <v:imagedata r:id="rId11" o:title=""/>
                </v:shape>
                <v:shape style="position:absolute;left:1815;top:8175;width:150;height:150" type="#_x0000_t75" id="docshape36" stroked="false">
                  <v:imagedata r:id="rId9" o:title=""/>
                </v:shape>
                <v:shape style="position:absolute;left:330;top:8895;width:150;height:150" type="#_x0000_t75" id="docshape37" stroked="false">
                  <v:imagedata r:id="rId7" o:title=""/>
                </v:shape>
                <v:shape style="position:absolute;left:705;top:8895;width:150;height:150" type="#_x0000_t75" id="docshape38" stroked="false">
                  <v:imagedata r:id="rId7" o:title=""/>
                </v:shape>
                <v:shape style="position:absolute;left:1080;top:8895;width:150;height:150" type="#_x0000_t75" id="docshape39" stroked="false">
                  <v:imagedata r:id="rId10" o:title=""/>
                </v:shape>
                <v:shape style="position:absolute;left:1455;top:8895;width:150;height:150" type="#_x0000_t75" id="docshape40" stroked="false">
                  <v:imagedata r:id="rId12" o:title=""/>
                </v:shape>
                <v:shape style="position:absolute;left:1815;top:8895;width:150;height:150" type="#_x0000_t75" id="docshape41" stroked="false">
                  <v:imagedata r:id="rId10" o:title=""/>
                </v:shape>
                <v:rect style="position:absolute;left:0;top:2325;width:11919;height:1380" id="docshape42" filled="true" fillcolor="#8b0000" stroked="false">
                  <v:fill type="solid"/>
                </v:rect>
                <v:shape style="position:absolute;left:4439;top:4635;width:300;height:4290" id="docshape43" coordorigin="4440,4635" coordsize="300,4290" path="m4470,4635l4440,4635,4440,7425,4470,7425,4470,4635xm4740,8882l4739,8877,4735,8868,4733,8864,4726,8857,4722,8855,4713,8851,4708,8850,4697,8850,4692,8851,4683,8855,4679,8857,4672,8864,4670,8868,4666,8877,4665,8882,4665,8888,4665,8893,4666,8898,4670,8907,4672,8911,4679,8918,4683,8920,4692,8924,4697,8925,4708,8925,4713,8924,4722,8920,4726,8918,4733,8911,4735,8907,4739,8898,4740,8893,4740,8882xm4740,8207l4739,8202,4735,8193,4733,8189,4726,8182,4722,8180,4713,8176,4708,8175,4697,8175,4692,8176,4683,8180,4679,8182,4672,8189,4670,8193,4666,8202,4665,8207,4665,8213,4665,8218,4666,8223,4670,8232,4672,8236,4679,8243,4683,8245,4692,8249,4697,8250,4708,8250,4713,8249,4722,8245,4726,8243,4733,8236,4735,8232,4739,8223,4740,8218,4740,8207xm4740,6497l4739,6492,4735,6483,4733,6479,4726,6472,4722,6470,4713,6466,4708,6465,4697,6465,4692,6466,4683,6470,4679,6472,4672,6479,4670,6483,4666,6492,4665,6497,4665,6503,4665,6508,4666,6513,4670,6522,4672,6526,4679,6533,4683,6535,4692,6539,4697,6540,4708,6540,4713,6539,4722,6535,4726,6533,4733,6526,4735,6522,4739,6513,4740,6508,4740,6497xm4740,5807l4739,5802,4735,5793,4733,5789,4726,5782,4722,5780,4713,5776,4708,5775,4697,5775,4692,5776,4683,5780,4679,5782,4672,5789,4670,5793,4666,5802,4665,5807,4665,5813,4665,5818,4666,5823,4670,5832,4672,5836,4679,5843,4683,5845,4692,5849,4697,5850,4708,5850,4713,5849,4722,5845,4726,5843,4733,5836,4735,5832,4739,5823,4740,5818,4740,5807xm4740,5417l4739,5412,4735,5403,4733,5399,4726,5392,4722,5390,4713,5386,4708,5385,4697,5385,4692,5386,4683,5390,4679,5392,4672,5399,4670,5403,4666,5412,4665,5417,4665,5423,4665,5428,4666,5433,4670,5442,4672,5446,4679,5453,4683,5455,4692,5459,4697,5460,4708,5460,4713,5459,4722,5455,4726,5453,4733,5446,4735,5442,4739,5433,4740,5428,4740,5417xe" filled="true" fillcolor="#8b0000" stroked="false">
                  <v:path arrowok="t"/>
                  <v:fill type="solid"/>
                </v:shape>
                <v:shape style="position:absolute;left:360;top:10950;width:165;height:165" type="#_x0000_t75" id="docshape44" stroked="false">
                  <v:imagedata r:id="rId13" o:title=""/>
                </v:shape>
                <v:shape style="position:absolute;left:4365;top:4575;width:180;height:180" type="#_x0000_t75" id="docshape45" stroked="false">
                  <v:imagedata r:id="rId14" o:title=""/>
                </v:shape>
                <v:shape style="position:absolute;left:4365;top:7365;width:180;height:165" type="#_x0000_t75" id="docshape46" stroked="false">
                  <v:imagedata r:id="rId15" o:title=""/>
                </v:shape>
                <w10:wrap type="none"/>
              </v:group>
            </w:pict>
          </mc:Fallback>
        </mc:AlternateContent>
      </w:r>
      <w:r>
        <w:rPr>
          <w:color w:val="8B0000"/>
          <w:spacing w:val="-5"/>
        </w:rPr>
        <w:t>Key</w:t>
      </w:r>
      <w:r>
        <w:rPr>
          <w:color w:val="8B0000"/>
          <w:spacing w:val="-13"/>
        </w:rPr>
        <w:t> </w:t>
      </w:r>
      <w:r>
        <w:rPr>
          <w:color w:val="8B0000"/>
          <w:spacing w:val="-2"/>
        </w:rPr>
        <w:t>Skills</w:t>
      </w:r>
    </w:p>
    <w:p>
      <w:pPr>
        <w:pStyle w:val="BodyText"/>
        <w:spacing w:before="205"/>
        <w:rPr>
          <w:rFonts w:ascii="Arial"/>
          <w:b/>
          <w:sz w:val="26"/>
        </w:rPr>
      </w:pPr>
    </w:p>
    <w:p>
      <w:pPr>
        <w:pStyle w:val="BodyText"/>
        <w:spacing w:line="681" w:lineRule="auto"/>
        <w:ind w:left="114" w:right="76"/>
      </w:pPr>
      <w:r>
        <w:rPr>
          <w:color w:val="58585B"/>
        </w:rPr>
        <w:t>AppFolio and Buildium</w:t>
      </w:r>
      <w:r>
        <w:rPr>
          <w:color w:val="58585B"/>
          <w:spacing w:val="40"/>
        </w:rPr>
        <w:t> </w:t>
      </w:r>
      <w:r>
        <w:rPr>
          <w:color w:val="58585B"/>
        </w:rPr>
        <w:t>Digital lease processing Remote</w:t>
      </w:r>
      <w:r>
        <w:rPr>
          <w:color w:val="58585B"/>
          <w:spacing w:val="-2"/>
        </w:rPr>
        <w:t> </w:t>
      </w:r>
      <w:r>
        <w:rPr>
          <w:color w:val="58585B"/>
        </w:rPr>
        <w:t>vendor</w:t>
      </w:r>
      <w:r>
        <w:rPr>
          <w:color w:val="58585B"/>
          <w:spacing w:val="-2"/>
        </w:rPr>
        <w:t> </w:t>
      </w:r>
      <w:r>
        <w:rPr>
          <w:color w:val="58585B"/>
        </w:rPr>
        <w:t>management Rent collection systems</w:t>
      </w:r>
    </w:p>
    <w:p>
      <w:pPr>
        <w:pStyle w:val="BodyText"/>
        <w:spacing w:line="691" w:lineRule="auto"/>
        <w:ind w:left="114"/>
      </w:pPr>
      <w:r>
        <w:rPr>
          <w:color w:val="58585B"/>
        </w:rPr>
        <w:t>Site</w:t>
      </w:r>
      <w:r>
        <w:rPr>
          <w:color w:val="58585B"/>
          <w:spacing w:val="-17"/>
        </w:rPr>
        <w:t> </w:t>
      </w:r>
      <w:r>
        <w:rPr>
          <w:color w:val="58585B"/>
        </w:rPr>
        <w:t>performance</w:t>
      </w:r>
      <w:r>
        <w:rPr>
          <w:color w:val="58585B"/>
          <w:spacing w:val="-17"/>
        </w:rPr>
        <w:t> </w:t>
      </w:r>
      <w:r>
        <w:rPr>
          <w:color w:val="58585B"/>
        </w:rPr>
        <w:t>tracking Virtual inspections</w:t>
      </w:r>
    </w:p>
    <w:p>
      <w:pPr>
        <w:pStyle w:val="BodyText"/>
        <w:spacing w:line="239" w:lineRule="exact"/>
        <w:ind w:left="114"/>
      </w:pPr>
      <w:r>
        <w:rPr>
          <w:color w:val="58585B"/>
          <w:spacing w:val="-2"/>
        </w:rPr>
        <w:t>Work</w:t>
      </w:r>
      <w:r>
        <w:rPr>
          <w:color w:val="58585B"/>
          <w:spacing w:val="-11"/>
        </w:rPr>
        <w:t> </w:t>
      </w:r>
      <w:r>
        <w:rPr>
          <w:color w:val="58585B"/>
          <w:spacing w:val="-2"/>
        </w:rPr>
        <w:t>order</w:t>
      </w:r>
      <w:r>
        <w:rPr>
          <w:color w:val="58585B"/>
          <w:spacing w:val="-11"/>
        </w:rPr>
        <w:t> </w:t>
      </w:r>
      <w:r>
        <w:rPr>
          <w:color w:val="58585B"/>
          <w:spacing w:val="-2"/>
        </w:rPr>
        <w:t>systems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4"/>
      </w:pPr>
    </w:p>
    <w:p>
      <w:pPr>
        <w:pStyle w:val="Heading1"/>
        <w:spacing w:before="0"/>
      </w:pPr>
      <w:r>
        <w:rPr>
          <w:color w:val="8B0000"/>
          <w:spacing w:val="-2"/>
        </w:rPr>
        <w:t>Education</w:t>
      </w:r>
    </w:p>
    <w:p>
      <w:pPr>
        <w:pStyle w:val="BodyText"/>
        <w:spacing w:line="280" w:lineRule="auto" w:before="222"/>
        <w:ind w:left="412"/>
      </w:pPr>
      <w:r>
        <w:rPr>
          <w:rFonts w:ascii="Microsoft Sans Serif"/>
          <w:color w:val="58585B"/>
        </w:rPr>
        <w:t>Bachelor of Science in Information Management </w:t>
      </w:r>
      <w:r>
        <w:rPr>
          <w:color w:val="58585B"/>
        </w:rPr>
        <w:t>Arizona State University </w:t>
      </w:r>
      <w:r>
        <w:rPr>
          <w:color w:val="58585B"/>
          <w:w w:val="85"/>
        </w:rPr>
        <w:t>| </w:t>
      </w:r>
      <w:r>
        <w:rPr>
          <w:color w:val="58585B"/>
        </w:rPr>
        <w:t>Graduated: May 2017</w:t>
      </w:r>
    </w:p>
    <w:p>
      <w:pPr>
        <w:pStyle w:val="Heading1"/>
      </w:pPr>
      <w:r>
        <w:rPr>
          <w:b w:val="0"/>
        </w:rPr>
        <w:br w:type="column"/>
      </w:r>
      <w:r>
        <w:rPr>
          <w:color w:val="8B0000"/>
          <w:spacing w:val="-2"/>
        </w:rPr>
        <w:t>Professional</w:t>
      </w:r>
      <w:r>
        <w:rPr>
          <w:color w:val="8B0000"/>
          <w:spacing w:val="2"/>
        </w:rPr>
        <w:t> </w:t>
      </w:r>
      <w:r>
        <w:rPr>
          <w:color w:val="8B0000"/>
          <w:spacing w:val="-2"/>
        </w:rPr>
        <w:t>Experience</w:t>
      </w:r>
    </w:p>
    <w:p>
      <w:pPr>
        <w:pStyle w:val="Heading2"/>
        <w:spacing w:before="219"/>
        <w:rPr>
          <w:rFonts w:ascii="Arial"/>
        </w:rPr>
      </w:pPr>
      <w:r>
        <w:rPr>
          <w:rFonts w:ascii="Arial"/>
          <w:color w:val="58585B"/>
        </w:rPr>
        <w:t>Remote</w:t>
      </w:r>
      <w:r>
        <w:rPr>
          <w:rFonts w:ascii="Arial"/>
          <w:color w:val="58585B"/>
          <w:spacing w:val="16"/>
        </w:rPr>
        <w:t> </w:t>
      </w:r>
      <w:r>
        <w:rPr>
          <w:rFonts w:ascii="Arial"/>
          <w:color w:val="58585B"/>
        </w:rPr>
        <w:t>Property</w:t>
      </w:r>
      <w:r>
        <w:rPr>
          <w:rFonts w:ascii="Arial"/>
          <w:color w:val="58585B"/>
          <w:spacing w:val="17"/>
        </w:rPr>
        <w:t> </w:t>
      </w:r>
      <w:r>
        <w:rPr>
          <w:rFonts w:ascii="Arial"/>
          <w:color w:val="58585B"/>
          <w:spacing w:val="-2"/>
        </w:rPr>
        <w:t>Manager</w:t>
      </w:r>
    </w:p>
    <w:p>
      <w:pPr>
        <w:spacing w:before="32"/>
        <w:ind w:left="412" w:right="0" w:firstLine="0"/>
        <w:jc w:val="left"/>
        <w:rPr>
          <w:i/>
          <w:sz w:val="22"/>
        </w:rPr>
      </w:pPr>
      <w:r>
        <w:rPr>
          <w:i/>
          <w:color w:val="58585B"/>
          <w:w w:val="95"/>
          <w:sz w:val="22"/>
        </w:rPr>
        <w:t>Digital</w:t>
      </w:r>
      <w:r>
        <w:rPr>
          <w:i/>
          <w:color w:val="58585B"/>
          <w:spacing w:val="-5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Dwellings,</w:t>
      </w:r>
      <w:r>
        <w:rPr>
          <w:i/>
          <w:color w:val="58585B"/>
          <w:spacing w:val="-4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Remote</w:t>
      </w:r>
      <w:r>
        <w:rPr>
          <w:i/>
          <w:color w:val="58585B"/>
          <w:spacing w:val="-4"/>
          <w:w w:val="95"/>
          <w:sz w:val="22"/>
        </w:rPr>
        <w:t> </w:t>
      </w:r>
      <w:r>
        <w:rPr>
          <w:i/>
          <w:color w:val="58585B"/>
          <w:w w:val="85"/>
          <w:sz w:val="22"/>
        </w:rPr>
        <w:t>|</w:t>
      </w:r>
      <w:r>
        <w:rPr>
          <w:i/>
          <w:color w:val="58585B"/>
          <w:spacing w:val="-4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August</w:t>
      </w:r>
      <w:r>
        <w:rPr>
          <w:i/>
          <w:color w:val="58585B"/>
          <w:spacing w:val="-4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2020</w:t>
      </w:r>
      <w:r>
        <w:rPr>
          <w:i/>
          <w:color w:val="58585B"/>
          <w:spacing w:val="-4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-</w:t>
      </w:r>
      <w:r>
        <w:rPr>
          <w:i/>
          <w:color w:val="58585B"/>
          <w:spacing w:val="-4"/>
          <w:w w:val="95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Present</w:t>
      </w:r>
    </w:p>
    <w:p>
      <w:pPr>
        <w:pStyle w:val="BodyText"/>
        <w:spacing w:before="224"/>
        <w:ind w:left="784"/>
      </w:pPr>
      <w:r>
        <w:rPr>
          <w:color w:val="58585B"/>
        </w:rPr>
        <w:t>Manage</w:t>
      </w:r>
      <w:r>
        <w:rPr>
          <w:color w:val="58585B"/>
          <w:spacing w:val="7"/>
        </w:rPr>
        <w:t> </w:t>
      </w:r>
      <w:r>
        <w:rPr>
          <w:color w:val="58585B"/>
        </w:rPr>
        <w:t>220</w:t>
      </w:r>
      <w:r>
        <w:rPr>
          <w:color w:val="58585B"/>
          <w:spacing w:val="8"/>
        </w:rPr>
        <w:t> </w:t>
      </w:r>
      <w:r>
        <w:rPr>
          <w:color w:val="58585B"/>
        </w:rPr>
        <w:t>residential</w:t>
      </w:r>
      <w:r>
        <w:rPr>
          <w:color w:val="58585B"/>
          <w:spacing w:val="8"/>
        </w:rPr>
        <w:t> </w:t>
      </w:r>
      <w:r>
        <w:rPr>
          <w:color w:val="58585B"/>
        </w:rPr>
        <w:t>units</w:t>
      </w:r>
      <w:r>
        <w:rPr>
          <w:color w:val="58585B"/>
          <w:spacing w:val="8"/>
        </w:rPr>
        <w:t> </w:t>
      </w:r>
      <w:r>
        <w:rPr>
          <w:color w:val="58585B"/>
        </w:rPr>
        <w:t>across</w:t>
      </w:r>
      <w:r>
        <w:rPr>
          <w:color w:val="58585B"/>
          <w:spacing w:val="8"/>
        </w:rPr>
        <w:t> </w:t>
      </w:r>
      <w:r>
        <w:rPr>
          <w:color w:val="58585B"/>
        </w:rPr>
        <w:t>4</w:t>
      </w:r>
      <w:r>
        <w:rPr>
          <w:color w:val="58585B"/>
          <w:spacing w:val="7"/>
        </w:rPr>
        <w:t> </w:t>
      </w:r>
      <w:r>
        <w:rPr>
          <w:color w:val="58585B"/>
        </w:rPr>
        <w:t>states</w:t>
      </w:r>
      <w:r>
        <w:rPr>
          <w:color w:val="58585B"/>
          <w:spacing w:val="8"/>
        </w:rPr>
        <w:t> </w:t>
      </w:r>
      <w:r>
        <w:rPr>
          <w:color w:val="58585B"/>
          <w:spacing w:val="-2"/>
        </w:rPr>
        <w:t>remotely</w:t>
      </w:r>
    </w:p>
    <w:p>
      <w:pPr>
        <w:pStyle w:val="BodyText"/>
        <w:spacing w:line="280" w:lineRule="auto" w:before="135"/>
        <w:ind w:left="784" w:right="104"/>
      </w:pPr>
      <w:r>
        <w:rPr>
          <w:color w:val="58585B"/>
        </w:rPr>
        <w:t>Conduct virtual leasing and inspections using video conferencing </w:t>
      </w:r>
      <w:r>
        <w:rPr>
          <w:color w:val="58585B"/>
          <w:spacing w:val="-2"/>
        </w:rPr>
        <w:t>tools</w:t>
      </w:r>
    </w:p>
    <w:p>
      <w:pPr>
        <w:pStyle w:val="BodyText"/>
        <w:spacing w:line="280" w:lineRule="auto" w:before="92"/>
        <w:ind w:left="784"/>
      </w:pPr>
      <w:r>
        <w:rPr>
          <w:color w:val="58585B"/>
        </w:rPr>
        <w:t>Coordinate</w:t>
      </w:r>
      <w:r>
        <w:rPr>
          <w:color w:val="58585B"/>
          <w:spacing w:val="-17"/>
        </w:rPr>
        <w:t> </w:t>
      </w:r>
      <w:r>
        <w:rPr>
          <w:color w:val="58585B"/>
        </w:rPr>
        <w:t>with</w:t>
      </w:r>
      <w:r>
        <w:rPr>
          <w:color w:val="58585B"/>
          <w:spacing w:val="-17"/>
        </w:rPr>
        <w:t> </w:t>
      </w:r>
      <w:r>
        <w:rPr>
          <w:color w:val="58585B"/>
        </w:rPr>
        <w:t>local</w:t>
      </w:r>
      <w:r>
        <w:rPr>
          <w:color w:val="58585B"/>
          <w:spacing w:val="-16"/>
        </w:rPr>
        <w:t> </w:t>
      </w:r>
      <w:r>
        <w:rPr>
          <w:color w:val="58585B"/>
        </w:rPr>
        <w:t>contractors</w:t>
      </w:r>
      <w:r>
        <w:rPr>
          <w:color w:val="58585B"/>
          <w:spacing w:val="-17"/>
        </w:rPr>
        <w:t> </w:t>
      </w:r>
      <w:r>
        <w:rPr>
          <w:color w:val="58585B"/>
        </w:rPr>
        <w:t>and</w:t>
      </w:r>
      <w:r>
        <w:rPr>
          <w:color w:val="58585B"/>
          <w:spacing w:val="-16"/>
        </w:rPr>
        <w:t> </w:t>
      </w:r>
      <w:r>
        <w:rPr>
          <w:color w:val="58585B"/>
        </w:rPr>
        <w:t>ensure</w:t>
      </w:r>
      <w:r>
        <w:rPr>
          <w:color w:val="58585B"/>
          <w:spacing w:val="-17"/>
        </w:rPr>
        <w:t> </w:t>
      </w:r>
      <w:r>
        <w:rPr>
          <w:color w:val="58585B"/>
        </w:rPr>
        <w:t>on-time</w:t>
      </w:r>
      <w:r>
        <w:rPr>
          <w:color w:val="58585B"/>
          <w:spacing w:val="-16"/>
        </w:rPr>
        <w:t> </w:t>
      </w:r>
      <w:r>
        <w:rPr>
          <w:color w:val="58585B"/>
        </w:rPr>
        <w:t>repair </w:t>
      </w:r>
      <w:r>
        <w:rPr>
          <w:color w:val="58585B"/>
          <w:spacing w:val="-2"/>
        </w:rPr>
        <w:t>resolution</w:t>
      </w:r>
    </w:p>
    <w:p>
      <w:pPr>
        <w:pStyle w:val="BodyText"/>
        <w:spacing w:before="92"/>
      </w:pPr>
    </w:p>
    <w:p>
      <w:pPr>
        <w:pStyle w:val="Heading2"/>
        <w:rPr>
          <w:rFonts w:ascii="Arial"/>
        </w:rPr>
      </w:pPr>
      <w:r>
        <w:rPr>
          <w:rFonts w:ascii="Arial"/>
          <w:color w:val="58585B"/>
        </w:rPr>
        <w:t>Leasing</w:t>
      </w:r>
      <w:r>
        <w:rPr>
          <w:rFonts w:ascii="Arial"/>
          <w:color w:val="58585B"/>
          <w:spacing w:val="-12"/>
        </w:rPr>
        <w:t> </w:t>
      </w:r>
      <w:r>
        <w:rPr>
          <w:rFonts w:ascii="Arial"/>
          <w:color w:val="58585B"/>
        </w:rPr>
        <w:t>Operations</w:t>
      </w:r>
      <w:r>
        <w:rPr>
          <w:rFonts w:ascii="Arial"/>
          <w:color w:val="58585B"/>
          <w:spacing w:val="-11"/>
        </w:rPr>
        <w:t> </w:t>
      </w:r>
      <w:r>
        <w:rPr>
          <w:rFonts w:ascii="Arial"/>
          <w:color w:val="58585B"/>
          <w:spacing w:val="-2"/>
        </w:rPr>
        <w:t>Coordinator</w:t>
      </w:r>
    </w:p>
    <w:p>
      <w:pPr>
        <w:spacing w:before="32"/>
        <w:ind w:left="412" w:right="0" w:firstLine="0"/>
        <w:jc w:val="left"/>
        <w:rPr>
          <w:i/>
          <w:sz w:val="22"/>
        </w:rPr>
      </w:pPr>
      <w:r>
        <w:rPr>
          <w:i/>
          <w:color w:val="58585B"/>
          <w:w w:val="95"/>
          <w:sz w:val="22"/>
        </w:rPr>
        <w:t>Blue</w:t>
      </w:r>
      <w:r>
        <w:rPr>
          <w:i/>
          <w:color w:val="58585B"/>
          <w:spacing w:val="-9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Horizon</w:t>
      </w:r>
      <w:r>
        <w:rPr>
          <w:i/>
          <w:color w:val="58585B"/>
          <w:spacing w:val="-9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Realty,</w:t>
      </w:r>
      <w:r>
        <w:rPr>
          <w:i/>
          <w:color w:val="58585B"/>
          <w:spacing w:val="-9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Phoenix,</w:t>
      </w:r>
      <w:r>
        <w:rPr>
          <w:i/>
          <w:color w:val="58585B"/>
          <w:spacing w:val="-8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AZ</w:t>
      </w:r>
      <w:r>
        <w:rPr>
          <w:i/>
          <w:color w:val="58585B"/>
          <w:spacing w:val="-9"/>
          <w:w w:val="95"/>
          <w:sz w:val="22"/>
        </w:rPr>
        <w:t> </w:t>
      </w:r>
      <w:r>
        <w:rPr>
          <w:i/>
          <w:color w:val="58585B"/>
          <w:w w:val="85"/>
          <w:sz w:val="22"/>
        </w:rPr>
        <w:t>|</w:t>
      </w:r>
      <w:r>
        <w:rPr>
          <w:i/>
          <w:color w:val="58585B"/>
          <w:spacing w:val="-2"/>
          <w:w w:val="85"/>
          <w:sz w:val="22"/>
        </w:rPr>
        <w:t> </w:t>
      </w:r>
      <w:r>
        <w:rPr>
          <w:i/>
          <w:color w:val="58585B"/>
          <w:w w:val="95"/>
          <w:sz w:val="22"/>
        </w:rPr>
        <w:t>July</w:t>
      </w:r>
      <w:r>
        <w:rPr>
          <w:i/>
          <w:color w:val="58585B"/>
          <w:spacing w:val="-9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2017</w:t>
      </w:r>
      <w:r>
        <w:rPr>
          <w:i/>
          <w:color w:val="58585B"/>
          <w:spacing w:val="-8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-</w:t>
      </w:r>
      <w:r>
        <w:rPr>
          <w:i/>
          <w:color w:val="58585B"/>
          <w:spacing w:val="-9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July</w:t>
      </w:r>
      <w:r>
        <w:rPr>
          <w:i/>
          <w:color w:val="58585B"/>
          <w:spacing w:val="-9"/>
          <w:w w:val="95"/>
          <w:sz w:val="22"/>
        </w:rPr>
        <w:t> </w:t>
      </w:r>
      <w:r>
        <w:rPr>
          <w:i/>
          <w:color w:val="58585B"/>
          <w:spacing w:val="-4"/>
          <w:w w:val="95"/>
          <w:sz w:val="22"/>
        </w:rPr>
        <w:t>2020</w:t>
      </w:r>
    </w:p>
    <w:p>
      <w:pPr>
        <w:pStyle w:val="BodyText"/>
        <w:spacing w:line="280" w:lineRule="auto" w:before="225"/>
        <w:ind w:left="784" w:right="34"/>
      </w:pPr>
      <w:r>
        <w:rPr>
          <w:color w:val="58585B"/>
        </w:rPr>
        <w:t>Created onboarding packets and managed resident communication portals</w:t>
      </w:r>
    </w:p>
    <w:p>
      <w:pPr>
        <w:pStyle w:val="BodyText"/>
        <w:spacing w:before="92"/>
        <w:ind w:left="784"/>
      </w:pPr>
      <w:r>
        <w:rPr>
          <w:color w:val="58585B"/>
        </w:rPr>
        <w:t>Processed</w:t>
      </w:r>
      <w:r>
        <w:rPr>
          <w:color w:val="58585B"/>
          <w:spacing w:val="-2"/>
        </w:rPr>
        <w:t> </w:t>
      </w:r>
      <w:r>
        <w:rPr>
          <w:color w:val="58585B"/>
        </w:rPr>
        <w:t>electronic</w:t>
      </w:r>
      <w:r>
        <w:rPr>
          <w:color w:val="58585B"/>
          <w:spacing w:val="-1"/>
        </w:rPr>
        <w:t> </w:t>
      </w:r>
      <w:r>
        <w:rPr>
          <w:color w:val="58585B"/>
        </w:rPr>
        <w:t>lease</w:t>
      </w:r>
      <w:r>
        <w:rPr>
          <w:color w:val="58585B"/>
          <w:spacing w:val="-1"/>
        </w:rPr>
        <w:t> </w:t>
      </w:r>
      <w:r>
        <w:rPr>
          <w:color w:val="58585B"/>
        </w:rPr>
        <w:t>applications</w:t>
      </w:r>
      <w:r>
        <w:rPr>
          <w:color w:val="58585B"/>
          <w:spacing w:val="-1"/>
        </w:rPr>
        <w:t> </w:t>
      </w:r>
      <w:r>
        <w:rPr>
          <w:color w:val="58585B"/>
        </w:rPr>
        <w:t>and</w:t>
      </w:r>
      <w:r>
        <w:rPr>
          <w:color w:val="58585B"/>
          <w:spacing w:val="-2"/>
        </w:rPr>
        <w:t> renewals</w:t>
      </w:r>
    </w:p>
    <w:sectPr>
      <w:type w:val="continuous"/>
      <w:pgSz w:w="11920" w:h="16860"/>
      <w:pgMar w:top="740" w:bottom="280" w:left="220" w:right="360"/>
      <w:cols w:num="2" w:equalWidth="0">
        <w:col w:w="3054" w:space="963"/>
        <w:col w:w="732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9"/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12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4"/>
      <w:ind w:left="1416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2025-10-16T17:59:46Z</dcterms:created>
  <dcterms:modified xsi:type="dcterms:W3CDTF">2025-10-16T17:59:46Z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2025-10-16T00:00:00Z</vt:filetime>
  </property>
  <property fmtid="{D5CDD505-2E9C-101B-9397-08002B2CF9AE}" pid="5" name="Producer">
    <vt:lpwstr>Skia/PDF m121</vt:lpwstr>
  </property>
</Properties>
</file>