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"/>
        <w:ind w:left="0"/>
        <w:rPr>
          <w:rFonts w:ascii="Times New Roman"/>
          <w:sz w:val="14"/>
        </w:rPr>
      </w:pPr>
    </w:p>
    <w:p>
      <w:pPr>
        <w:spacing w:after="0"/>
        <w:rPr>
          <w:rFonts w:ascii="Times New Roman"/>
          <w:sz w:val="14"/>
        </w:rPr>
        <w:sectPr>
          <w:type w:val="continuous"/>
          <w:pgSz w:w="11920" w:h="16860"/>
          <w:pgMar w:top="820" w:bottom="280" w:left="220" w:right="3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209550</wp:posOffset>
            </wp:positionH>
            <wp:positionV relativeFrom="paragraph">
              <wp:posOffset>-107687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E360CA"/>
          <w:w w:val="130"/>
        </w:rPr>
        <w:t>Sam</w:t>
      </w:r>
      <w:r>
        <w:rPr>
          <w:color w:val="E360CA"/>
          <w:spacing w:val="-2"/>
          <w:w w:val="130"/>
        </w:rPr>
        <w:t> Wright</w:t>
      </w:r>
    </w:p>
    <w:p>
      <w:pPr>
        <w:pStyle w:val="Heading1"/>
        <w:spacing w:before="145"/>
        <w:ind w:left="2067"/>
      </w:pPr>
      <w:r>
        <w:rPr>
          <w:w w:val="125"/>
        </w:rPr>
        <w:t>Mechanical</w:t>
      </w:r>
      <w:r>
        <w:rPr>
          <w:spacing w:val="1"/>
          <w:w w:val="125"/>
        </w:rPr>
        <w:t> </w:t>
      </w:r>
      <w:r>
        <w:rPr>
          <w:w w:val="125"/>
        </w:rPr>
        <w:t>Site</w:t>
      </w:r>
      <w:r>
        <w:rPr>
          <w:spacing w:val="2"/>
          <w:w w:val="125"/>
        </w:rPr>
        <w:t> </w:t>
      </w:r>
      <w:r>
        <w:rPr>
          <w:spacing w:val="-2"/>
          <w:w w:val="125"/>
        </w:rPr>
        <w:t>Engineer</w:t>
      </w:r>
    </w:p>
    <w:p>
      <w:pPr>
        <w:pStyle w:val="BodyText"/>
        <w:spacing w:line="280" w:lineRule="auto" w:before="224"/>
        <w:ind w:left="2067"/>
      </w:pPr>
      <w:r>
        <w:rPr/>
        <w:br w:type="column"/>
      </w:r>
      <w:r>
        <w:rPr>
          <w:color w:val="E360CA"/>
        </w:rPr>
        <w:t>City, ST </w:t>
      </w:r>
      <w:hyperlink r:id="rId6">
        <w:r>
          <w:rPr>
            <w:color w:val="E360CA"/>
            <w:spacing w:val="-2"/>
          </w:rPr>
          <w:t>sam.wright@email.com</w:t>
        </w:r>
      </w:hyperlink>
    </w:p>
    <w:p>
      <w:pPr>
        <w:pStyle w:val="BodyText"/>
        <w:spacing w:before="2"/>
        <w:ind w:left="2067"/>
      </w:pPr>
      <w:r>
        <w:rPr>
          <w:color w:val="E360CA"/>
        </w:rPr>
        <w:t>(555)</w:t>
      </w:r>
      <w:r>
        <w:rPr>
          <w:color w:val="E360CA"/>
          <w:spacing w:val="7"/>
        </w:rPr>
        <w:t> </w:t>
      </w:r>
      <w:r>
        <w:rPr>
          <w:color w:val="E360CA"/>
        </w:rPr>
        <w:t>999-</w:t>
      </w:r>
      <w:r>
        <w:rPr>
          <w:color w:val="E360CA"/>
          <w:spacing w:val="-4"/>
        </w:rPr>
        <w:t>0000</w:t>
      </w:r>
    </w:p>
    <w:p>
      <w:pPr>
        <w:spacing w:after="0"/>
        <w:sectPr>
          <w:type w:val="continuous"/>
          <w:pgSz w:w="11920" w:h="16860"/>
          <w:pgMar w:top="820" w:bottom="280" w:left="220" w:right="320"/>
          <w:cols w:num="2" w:equalWidth="0">
            <w:col w:w="5605" w:space="1251"/>
            <w:col w:w="4524"/>
          </w:cols>
        </w:sectPr>
      </w:pPr>
    </w:p>
    <w:p>
      <w:pPr>
        <w:pStyle w:val="BodyText"/>
        <w:ind w:left="0"/>
      </w:pPr>
    </w:p>
    <w:p>
      <w:pPr>
        <w:pStyle w:val="BodyText"/>
        <w:spacing w:before="38"/>
        <w:ind w:left="0"/>
      </w:pPr>
    </w:p>
    <w:p>
      <w:pPr>
        <w:pStyle w:val="BodyText"/>
        <w:spacing w:line="276" w:lineRule="auto"/>
        <w:ind w:left="114" w:right="44"/>
      </w:pPr>
      <w:r>
        <w:rPr/>
        <w:t>Mechanical</w:t>
      </w:r>
      <w:r>
        <w:rPr>
          <w:spacing w:val="-3"/>
        </w:rPr>
        <w:t> </w:t>
      </w:r>
      <w:r>
        <w:rPr/>
        <w:t>Site</w:t>
      </w:r>
      <w:r>
        <w:rPr>
          <w:spacing w:val="-3"/>
        </w:rPr>
        <w:t> </w:t>
      </w:r>
      <w:r>
        <w:rPr/>
        <w:t>Engineer</w:t>
      </w:r>
      <w:r>
        <w:rPr>
          <w:spacing w:val="-3"/>
        </w:rPr>
        <w:t> </w:t>
      </w:r>
      <w:r>
        <w:rPr/>
        <w:t>with</w:t>
      </w:r>
      <w:r>
        <w:rPr>
          <w:spacing w:val="-3"/>
        </w:rPr>
        <w:t> </w:t>
      </w:r>
      <w:r>
        <w:rPr/>
        <w:t>6</w:t>
      </w:r>
      <w:r>
        <w:rPr>
          <w:spacing w:val="-3"/>
        </w:rPr>
        <w:t> </w:t>
      </w:r>
      <w:r>
        <w:rPr/>
        <w:t>years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experience</w:t>
      </w:r>
      <w:r>
        <w:rPr>
          <w:spacing w:val="-3"/>
        </w:rPr>
        <w:t> </w:t>
      </w:r>
      <w:r>
        <w:rPr/>
        <w:t>overseeing</w:t>
      </w:r>
      <w:r>
        <w:rPr>
          <w:spacing w:val="-3"/>
        </w:rPr>
        <w:t> </w:t>
      </w:r>
      <w:r>
        <w:rPr/>
        <w:t>on-site</w:t>
      </w:r>
      <w:r>
        <w:rPr>
          <w:spacing w:val="-3"/>
        </w:rPr>
        <w:t> </w:t>
      </w:r>
      <w:r>
        <w:rPr/>
        <w:t>installation,</w:t>
      </w:r>
      <w:r>
        <w:rPr>
          <w:spacing w:val="-3"/>
        </w:rPr>
        <w:t> </w:t>
      </w:r>
      <w:r>
        <w:rPr/>
        <w:t>inspection,</w:t>
      </w:r>
      <w:r>
        <w:rPr>
          <w:spacing w:val="-3"/>
        </w:rPr>
        <w:t> </w:t>
      </w:r>
      <w:r>
        <w:rPr/>
        <w:t>and commissioning of mechanical systems for industrial and commercial projects. Known for proactive issue resolution and ensuring safety and compliance in fast-paced environments.</w:t>
      </w:r>
    </w:p>
    <w:p>
      <w:pPr>
        <w:pStyle w:val="BodyText"/>
        <w:spacing w:before="7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214627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899818pt;width:563.249955pt;height:.75pt;mso-position-horizontal-relative:page;mso-position-vertical-relative:paragraph;z-index:15728640" id="docshape1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w w:val="130"/>
        </w:rPr>
        <w:t>Key</w:t>
      </w:r>
      <w:r>
        <w:rPr>
          <w:color w:val="E360CA"/>
          <w:spacing w:val="-17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64"/>
        <w:ind w:right="782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Construction site management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Equipment installation</w:t>
      </w:r>
    </w:p>
    <w:p>
      <w:pPr>
        <w:pStyle w:val="BodyText"/>
        <w:tabs>
          <w:tab w:pos="486" w:val="left" w:leader="none"/>
        </w:tabs>
        <w:spacing w:line="367" w:lineRule="auto"/>
        <w:ind w:right="794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Health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safety</w:t>
      </w:r>
      <w:r>
        <w:rPr>
          <w:spacing w:val="-9"/>
        </w:rPr>
        <w:t> </w:t>
      </w:r>
      <w:r>
        <w:rPr/>
        <w:t>compliance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Mechanical inspections</w:t>
      </w:r>
    </w:p>
    <w:p>
      <w:pPr>
        <w:pStyle w:val="BodyText"/>
        <w:tabs>
          <w:tab w:pos="486" w:val="left" w:leader="none"/>
        </w:tabs>
        <w:spacing w:line="367" w:lineRule="auto"/>
        <w:ind w:right="8991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Project</w:t>
      </w:r>
      <w:r>
        <w:rPr>
          <w:spacing w:val="-17"/>
        </w:rPr>
        <w:t> </w:t>
      </w:r>
      <w:r>
        <w:rPr/>
        <w:t>supervision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Quality control</w:t>
      </w:r>
    </w:p>
    <w:p>
      <w:pPr>
        <w:pStyle w:val="BodyText"/>
        <w:tabs>
          <w:tab w:pos="486" w:val="left" w:leader="none"/>
        </w:tabs>
        <w:spacing w:line="254" w:lineRule="exact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Vendor</w:t>
      </w:r>
      <w:r>
        <w:rPr>
          <w:spacing w:val="-9"/>
        </w:rPr>
        <w:t> </w:t>
      </w:r>
      <w:r>
        <w:rPr>
          <w:spacing w:val="-2"/>
        </w:rPr>
        <w:t>coordination</w:t>
      </w:r>
    </w:p>
    <w:p>
      <w:pPr>
        <w:pStyle w:val="BodyText"/>
        <w:spacing w:before="29"/>
        <w:ind w:left="0"/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214862</wp:posOffset>
                </wp:positionV>
                <wp:extent cx="7153275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8282pt;width:563.249955pt;height:.75pt;mso-position-horizontal-relative:page;mso-position-vertical-relative:paragraph;z-index:15729152" id="docshape2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w w:val="125"/>
        </w:rPr>
        <w:t>Professional</w:t>
      </w:r>
      <w:r>
        <w:rPr>
          <w:color w:val="E360CA"/>
          <w:spacing w:val="10"/>
          <w:w w:val="125"/>
        </w:rPr>
        <w:t> </w:t>
      </w:r>
      <w:r>
        <w:rPr>
          <w:color w:val="E360CA"/>
          <w:spacing w:val="-2"/>
          <w:w w:val="125"/>
        </w:rPr>
        <w:t>Experience</w:t>
      </w:r>
    </w:p>
    <w:p>
      <w:pPr>
        <w:spacing w:before="263"/>
        <w:ind w:left="114" w:right="0" w:firstLine="0"/>
        <w:jc w:val="both"/>
        <w:rPr>
          <w:i/>
          <w:sz w:val="22"/>
        </w:rPr>
      </w:pPr>
      <w:r>
        <w:rPr>
          <w:rFonts w:ascii="Calibri"/>
          <w:b/>
          <w:w w:val="120"/>
          <w:sz w:val="18"/>
        </w:rPr>
        <w:t>Mechanical</w:t>
      </w:r>
      <w:r>
        <w:rPr>
          <w:rFonts w:ascii="Calibri"/>
          <w:b/>
          <w:spacing w:val="4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Site</w:t>
      </w:r>
      <w:r>
        <w:rPr>
          <w:rFonts w:ascii="Calibri"/>
          <w:b/>
          <w:spacing w:val="5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Engineer</w:t>
      </w:r>
      <w:r>
        <w:rPr>
          <w:rFonts w:ascii="Calibri"/>
          <w:b/>
          <w:spacing w:val="33"/>
          <w:w w:val="120"/>
          <w:sz w:val="18"/>
        </w:rPr>
        <w:t>  </w:t>
      </w:r>
      <w:r>
        <w:rPr>
          <w:i/>
          <w:sz w:val="22"/>
        </w:rPr>
        <w:t>BuildMech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Corp.</w:t>
      </w:r>
      <w:r>
        <w:rPr>
          <w:i/>
          <w:spacing w:val="-10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Phoenix,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AZ</w:t>
      </w:r>
      <w:r>
        <w:rPr>
          <w:i/>
          <w:spacing w:val="-10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January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45"/>
        <w:ind w:right="3232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Supervised installation of HVAC and piping systems in 10+ industrial facilities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Ensured</w:t>
      </w:r>
      <w:r>
        <w:rPr>
          <w:spacing w:val="-2"/>
        </w:rPr>
        <w:t> </w:t>
      </w:r>
      <w:r>
        <w:rPr/>
        <w:t>code</w:t>
      </w:r>
      <w:r>
        <w:rPr>
          <w:spacing w:val="-2"/>
        </w:rPr>
        <w:t> </w:t>
      </w:r>
      <w:r>
        <w:rPr/>
        <w:t>compliance</w:t>
      </w:r>
      <w:r>
        <w:rPr>
          <w:spacing w:val="-2"/>
        </w:rPr>
        <w:t> </w:t>
      </w:r>
      <w:r>
        <w:rPr/>
        <w:t>through</w:t>
      </w:r>
      <w:r>
        <w:rPr>
          <w:spacing w:val="-2"/>
        </w:rPr>
        <w:t> </w:t>
      </w:r>
      <w:r>
        <w:rPr/>
        <w:t>regular</w:t>
      </w:r>
      <w:r>
        <w:rPr>
          <w:spacing w:val="-2"/>
        </w:rPr>
        <w:t> </w:t>
      </w:r>
      <w:r>
        <w:rPr/>
        <w:t>inspection</w:t>
      </w:r>
      <w:r>
        <w:rPr>
          <w:spacing w:val="-2"/>
        </w:rPr>
        <w:t> </w:t>
      </w:r>
      <w:r>
        <w:rPr/>
        <w:t>reports</w:t>
      </w:r>
      <w:r>
        <w:rPr>
          <w:spacing w:val="-2"/>
        </w:rPr>
        <w:t> </w:t>
      </w:r>
      <w:r>
        <w:rPr/>
        <w:t>and</w:t>
      </w:r>
      <w:r>
        <w:rPr>
          <w:spacing w:val="-2"/>
        </w:rPr>
        <w:t> </w:t>
      </w:r>
      <w:r>
        <w:rPr/>
        <w:t>field</w:t>
      </w:r>
      <w:r>
        <w:rPr>
          <w:spacing w:val="-2"/>
        </w:rPr>
        <w:t> </w:t>
      </w:r>
      <w:r>
        <w:rPr/>
        <w:t>testing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/>
        <w:t>Liaised with contractors to address on-site design changes</w:t>
      </w:r>
    </w:p>
    <w:p>
      <w:pPr>
        <w:spacing w:before="132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Site</w:t>
      </w:r>
      <w:r>
        <w:rPr>
          <w:rFonts w:ascii="Calibri"/>
          <w:b/>
          <w:spacing w:val="8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Mechanical</w:t>
      </w:r>
      <w:r>
        <w:rPr>
          <w:rFonts w:ascii="Calibri"/>
          <w:b/>
          <w:spacing w:val="9"/>
          <w:w w:val="120"/>
          <w:sz w:val="18"/>
        </w:rPr>
        <w:t> </w:t>
      </w:r>
      <w:r>
        <w:rPr>
          <w:rFonts w:ascii="Calibri"/>
          <w:b/>
          <w:w w:val="120"/>
          <w:sz w:val="18"/>
        </w:rPr>
        <w:t>Technician</w:t>
      </w:r>
      <w:r>
        <w:rPr>
          <w:rFonts w:ascii="Calibri"/>
          <w:b/>
          <w:spacing w:val="39"/>
          <w:w w:val="120"/>
          <w:sz w:val="18"/>
        </w:rPr>
        <w:t>  </w:t>
      </w:r>
      <w:r>
        <w:rPr>
          <w:i/>
          <w:sz w:val="22"/>
        </w:rPr>
        <w:t>AllTech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Services</w:t>
      </w:r>
      <w:r>
        <w:rPr>
          <w:i/>
          <w:spacing w:val="-6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Mesa,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AZ</w:t>
      </w:r>
      <w:r>
        <w:rPr>
          <w:i/>
          <w:spacing w:val="-6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December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tabs>
          <w:tab w:pos="486" w:val="left" w:leader="none"/>
        </w:tabs>
        <w:spacing w:before="3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Assisted</w:t>
      </w:r>
      <w:r>
        <w:rPr>
          <w:spacing w:val="-8"/>
        </w:rPr>
        <w:t> </w:t>
      </w:r>
      <w:r>
        <w:rPr/>
        <w:t>in</w:t>
      </w:r>
      <w:r>
        <w:rPr>
          <w:spacing w:val="-7"/>
        </w:rPr>
        <w:t> </w:t>
      </w:r>
      <w:r>
        <w:rPr/>
        <w:t>the</w:t>
      </w:r>
      <w:r>
        <w:rPr>
          <w:spacing w:val="-8"/>
        </w:rPr>
        <w:t> </w:t>
      </w:r>
      <w:r>
        <w:rPr/>
        <w:t>layout</w:t>
      </w:r>
      <w:r>
        <w:rPr>
          <w:spacing w:val="-7"/>
        </w:rPr>
        <w:t> </w:t>
      </w:r>
      <w:r>
        <w:rPr/>
        <w:t>and</w:t>
      </w:r>
      <w:r>
        <w:rPr>
          <w:spacing w:val="-8"/>
        </w:rPr>
        <w:t> </w:t>
      </w:r>
      <w:r>
        <w:rPr/>
        <w:t>alignment</w:t>
      </w:r>
      <w:r>
        <w:rPr>
          <w:spacing w:val="-7"/>
        </w:rPr>
        <w:t> </w:t>
      </w:r>
      <w:r>
        <w:rPr/>
        <w:t>of</w:t>
      </w:r>
      <w:r>
        <w:rPr>
          <w:spacing w:val="-8"/>
        </w:rPr>
        <w:t> </w:t>
      </w:r>
      <w:r>
        <w:rPr/>
        <w:t>mechanical</w:t>
      </w:r>
      <w:r>
        <w:rPr>
          <w:spacing w:val="-7"/>
        </w:rPr>
        <w:t> </w:t>
      </w:r>
      <w:r>
        <w:rPr>
          <w:spacing w:val="-2"/>
        </w:rPr>
        <w:t>systems</w:t>
      </w:r>
    </w:p>
    <w:p>
      <w:pPr>
        <w:pStyle w:val="BodyText"/>
        <w:tabs>
          <w:tab w:pos="486" w:val="left" w:leader="none"/>
        </w:tabs>
        <w:spacing w:before="1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</w:rPr>
        <w:t>Coordinated</w:t>
      </w:r>
      <w:r>
        <w:rPr>
          <w:spacing w:val="-10"/>
        </w:rPr>
        <w:t> </w:t>
      </w:r>
      <w:r>
        <w:rPr>
          <w:spacing w:val="-2"/>
        </w:rPr>
        <w:t>with</w:t>
      </w:r>
      <w:r>
        <w:rPr>
          <w:spacing w:val="-9"/>
        </w:rPr>
        <w:t> </w:t>
      </w:r>
      <w:r>
        <w:rPr>
          <w:spacing w:val="-2"/>
        </w:rPr>
        <w:t>vendors</w:t>
      </w:r>
      <w:r>
        <w:rPr>
          <w:spacing w:val="-10"/>
        </w:rPr>
        <w:t> </w:t>
      </w:r>
      <w:r>
        <w:rPr>
          <w:spacing w:val="-2"/>
        </w:rPr>
        <w:t>to</w:t>
      </w:r>
      <w:r>
        <w:rPr>
          <w:spacing w:val="-9"/>
        </w:rPr>
        <w:t> </w:t>
      </w:r>
      <w:r>
        <w:rPr>
          <w:spacing w:val="-2"/>
        </w:rPr>
        <w:t>ensure</w:t>
      </w:r>
      <w:r>
        <w:rPr>
          <w:spacing w:val="-10"/>
        </w:rPr>
        <w:t> </w:t>
      </w:r>
      <w:r>
        <w:rPr>
          <w:spacing w:val="-2"/>
        </w:rPr>
        <w:t>timely</w:t>
      </w:r>
      <w:r>
        <w:rPr>
          <w:spacing w:val="-9"/>
        </w:rPr>
        <w:t> </w:t>
      </w:r>
      <w:r>
        <w:rPr>
          <w:spacing w:val="-2"/>
        </w:rPr>
        <w:t>delivery</w:t>
      </w:r>
      <w:r>
        <w:rPr>
          <w:spacing w:val="-10"/>
        </w:rPr>
        <w:t> </w:t>
      </w:r>
      <w:r>
        <w:rPr>
          <w:spacing w:val="-2"/>
        </w:rPr>
        <w:t>and</w:t>
      </w:r>
      <w:r>
        <w:rPr>
          <w:spacing w:val="-9"/>
        </w:rPr>
        <w:t> </w:t>
      </w:r>
      <w:r>
        <w:rPr>
          <w:spacing w:val="-2"/>
        </w:rPr>
        <w:t>installation</w:t>
      </w:r>
    </w:p>
    <w:p>
      <w:pPr>
        <w:pStyle w:val="BodyText"/>
        <w:spacing w:before="48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214772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6.911226pt;width:563.249955pt;height:.75pt;mso-position-horizontal-relative:page;mso-position-vertical-relative:paragraph;z-index:15729664" id="docshape3" filled="true" fillcolor="#e360ca" stroked="false">
                <v:fill type="solid"/>
                <w10:wrap type="none"/>
              </v:rect>
            </w:pict>
          </mc:Fallback>
        </mc:AlternateContent>
      </w:r>
      <w:r>
        <w:rPr>
          <w:color w:val="E360CA"/>
          <w:spacing w:val="-2"/>
          <w:w w:val="130"/>
        </w:rPr>
        <w:t>Education</w:t>
      </w:r>
    </w:p>
    <w:p>
      <w:pPr>
        <w:spacing w:before="264"/>
        <w:ind w:left="114" w:right="0" w:firstLine="0"/>
        <w:jc w:val="left"/>
        <w:rPr>
          <w:sz w:val="22"/>
        </w:rPr>
      </w:pPr>
      <w:r>
        <w:rPr>
          <w:rFonts w:ascii="Calibri"/>
          <w:b/>
          <w:w w:val="125"/>
          <w:sz w:val="18"/>
        </w:rPr>
        <w:t>Bachelor of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Science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in</w:t>
      </w:r>
      <w:r>
        <w:rPr>
          <w:rFonts w:ascii="Calibri"/>
          <w:b/>
          <w:spacing w:val="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Mechanical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Engineering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sz w:val="18"/>
        </w:rPr>
        <w:t>|</w:t>
      </w:r>
      <w:r>
        <w:rPr>
          <w:rFonts w:ascii="Calibri"/>
          <w:b/>
          <w:spacing w:val="2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May</w:t>
      </w:r>
      <w:r>
        <w:rPr>
          <w:rFonts w:ascii="Calibri"/>
          <w:b/>
          <w:spacing w:val="3"/>
          <w:w w:val="125"/>
          <w:sz w:val="18"/>
        </w:rPr>
        <w:t> </w:t>
      </w:r>
      <w:r>
        <w:rPr>
          <w:rFonts w:ascii="Calibri"/>
          <w:b/>
          <w:w w:val="125"/>
          <w:sz w:val="18"/>
        </w:rPr>
        <w:t>2017</w:t>
      </w:r>
      <w:r>
        <w:rPr>
          <w:rFonts w:ascii="Calibri"/>
          <w:b/>
          <w:spacing w:val="31"/>
          <w:w w:val="125"/>
          <w:sz w:val="18"/>
        </w:rPr>
        <w:t>  </w:t>
      </w:r>
      <w:r>
        <w:rPr>
          <w:sz w:val="22"/>
        </w:rPr>
        <w:t>Arizona</w:t>
      </w:r>
      <w:r>
        <w:rPr>
          <w:spacing w:val="-10"/>
          <w:sz w:val="22"/>
        </w:rPr>
        <w:t> </w:t>
      </w:r>
      <w:r>
        <w:rPr>
          <w:sz w:val="22"/>
        </w:rPr>
        <w:t>State</w:t>
      </w:r>
      <w:r>
        <w:rPr>
          <w:spacing w:val="-10"/>
          <w:sz w:val="22"/>
        </w:rPr>
        <w:t> </w:t>
      </w:r>
      <w:r>
        <w:rPr>
          <w:sz w:val="22"/>
        </w:rPr>
        <w:t>University</w:t>
      </w:r>
      <w:r>
        <w:rPr>
          <w:spacing w:val="-10"/>
          <w:sz w:val="22"/>
        </w:rPr>
        <w:t> </w:t>
      </w:r>
      <w:r>
        <w:rPr>
          <w:w w:val="85"/>
          <w:sz w:val="22"/>
        </w:rPr>
        <w:t>|</w:t>
      </w:r>
      <w:r>
        <w:rPr>
          <w:spacing w:val="-4"/>
          <w:w w:val="85"/>
          <w:sz w:val="22"/>
        </w:rPr>
        <w:t> </w:t>
      </w:r>
      <w:r>
        <w:rPr>
          <w:sz w:val="22"/>
        </w:rPr>
        <w:t>Tempe,</w:t>
      </w:r>
      <w:r>
        <w:rPr>
          <w:spacing w:val="-10"/>
          <w:sz w:val="22"/>
        </w:rPr>
        <w:t> </w:t>
      </w:r>
      <w:r>
        <w:rPr>
          <w:spacing w:val="-5"/>
          <w:w w:val="125"/>
          <w:sz w:val="22"/>
        </w:rPr>
        <w:t>AZ</w:t>
      </w:r>
    </w:p>
    <w:sectPr>
      <w:type w:val="continuous"/>
      <w:pgSz w:w="11920" w:h="16860"/>
      <w:pgMar w:top="820" w:bottom="280" w:left="22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39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6"/>
      <w:ind w:left="2067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sam.wright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2025-10-10T14:58:28Z</dcterms:created>
  <dcterms:modified xsi:type="dcterms:W3CDTF">2025-10-10T14:58:28Z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