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160"/>
        <w:rPr>
          <w:rFonts w:ascii="Times New Roman"/>
          <w:sz w:val="22"/>
        </w:rPr>
      </w:pPr>
    </w:p>
    <w:p>
      <w:pPr>
        <w:pStyle w:val="BodyText"/>
        <w:spacing w:line="249" w:lineRule="auto" w:before="1"/>
        <w:ind w:left="4135"/>
        <w:rPr>
          <w:rFonts w:ascii="Arial"/>
        </w:rPr>
      </w:pPr>
      <w:r>
        <w:rPr>
          <w:rFonts w:ascii="Arial"/>
          <w:color w:val="0F2973"/>
          <w:spacing w:val="-2"/>
          <w:w w:val="85"/>
        </w:rPr>
        <w:t>Organized Warehouse Clerk with 6 years of experience supporting </w:t>
      </w:r>
      <w:r>
        <w:rPr>
          <w:rFonts w:ascii="Arial"/>
          <w:color w:val="0F2973"/>
          <w:w w:val="90"/>
        </w:rPr>
        <w:t>logistics and data entry</w:t>
      </w:r>
    </w:p>
    <w:p>
      <w:pPr>
        <w:pStyle w:val="BodyText"/>
        <w:spacing w:line="249" w:lineRule="auto" w:before="107"/>
        <w:ind w:left="4135"/>
        <w:rPr>
          <w:rFonts w:ascii="Arial"/>
        </w:rPr>
      </w:pPr>
      <w:r>
        <w:rPr>
          <w:rFonts w:ascii="Arial"/>
          <w:color w:val="0F2973"/>
          <w:w w:val="85"/>
        </w:rPr>
        <w:t>Experienced</w:t>
      </w:r>
      <w:r>
        <w:rPr>
          <w:rFonts w:ascii="Arial"/>
          <w:color w:val="0F2973"/>
          <w:spacing w:val="-1"/>
          <w:w w:val="85"/>
        </w:rPr>
        <w:t> </w:t>
      </w:r>
      <w:r>
        <w:rPr>
          <w:rFonts w:ascii="Arial"/>
          <w:color w:val="0F2973"/>
          <w:w w:val="85"/>
        </w:rPr>
        <w:t>in</w:t>
      </w:r>
      <w:r>
        <w:rPr>
          <w:rFonts w:ascii="Arial"/>
          <w:color w:val="0F2973"/>
          <w:spacing w:val="-1"/>
          <w:w w:val="85"/>
        </w:rPr>
        <w:t> </w:t>
      </w:r>
      <w:r>
        <w:rPr>
          <w:rFonts w:ascii="Arial"/>
          <w:color w:val="0F2973"/>
          <w:w w:val="85"/>
        </w:rPr>
        <w:t>inventory</w:t>
      </w:r>
      <w:r>
        <w:rPr>
          <w:rFonts w:ascii="Arial"/>
          <w:color w:val="0F2973"/>
          <w:spacing w:val="-1"/>
          <w:w w:val="85"/>
        </w:rPr>
        <w:t> </w:t>
      </w:r>
      <w:r>
        <w:rPr>
          <w:rFonts w:ascii="Arial"/>
          <w:color w:val="0F2973"/>
          <w:w w:val="85"/>
        </w:rPr>
        <w:t>tracking,</w:t>
      </w:r>
      <w:r>
        <w:rPr>
          <w:rFonts w:ascii="Arial"/>
          <w:color w:val="0F2973"/>
          <w:spacing w:val="-1"/>
          <w:w w:val="85"/>
        </w:rPr>
        <w:t> </w:t>
      </w:r>
      <w:r>
        <w:rPr>
          <w:rFonts w:ascii="Arial"/>
          <w:color w:val="0F2973"/>
          <w:w w:val="85"/>
        </w:rPr>
        <w:t>managing</w:t>
      </w:r>
      <w:r>
        <w:rPr>
          <w:rFonts w:ascii="Arial"/>
          <w:color w:val="0F2973"/>
          <w:spacing w:val="-1"/>
          <w:w w:val="85"/>
        </w:rPr>
        <w:t> </w:t>
      </w:r>
      <w:r>
        <w:rPr>
          <w:rFonts w:ascii="Arial"/>
          <w:color w:val="0F2973"/>
          <w:w w:val="85"/>
        </w:rPr>
        <w:t>shipment</w:t>
      </w:r>
      <w:r>
        <w:rPr>
          <w:rFonts w:ascii="Arial"/>
          <w:color w:val="0F2973"/>
          <w:spacing w:val="-1"/>
          <w:w w:val="85"/>
        </w:rPr>
        <w:t> </w:t>
      </w:r>
      <w:r>
        <w:rPr>
          <w:rFonts w:ascii="Arial"/>
          <w:color w:val="0F2973"/>
          <w:w w:val="85"/>
        </w:rPr>
        <w:t>paperwork,</w:t>
      </w:r>
      <w:r>
        <w:rPr>
          <w:rFonts w:ascii="Arial"/>
          <w:color w:val="0F2973"/>
          <w:spacing w:val="-1"/>
          <w:w w:val="85"/>
        </w:rPr>
        <w:t> </w:t>
      </w:r>
      <w:r>
        <w:rPr>
          <w:rFonts w:ascii="Arial"/>
          <w:color w:val="0F2973"/>
          <w:w w:val="85"/>
        </w:rPr>
        <w:t>and organizing warehouse records. Skilled in Microsoft Excel, barcode systems,</w:t>
      </w:r>
      <w:r>
        <w:rPr>
          <w:rFonts w:ascii="Arial"/>
          <w:color w:val="0F2973"/>
          <w:spacing w:val="-7"/>
          <w:w w:val="85"/>
        </w:rPr>
        <w:t> </w:t>
      </w:r>
      <w:r>
        <w:rPr>
          <w:rFonts w:ascii="Arial"/>
          <w:color w:val="0F2973"/>
          <w:w w:val="85"/>
        </w:rPr>
        <w:t>and</w:t>
      </w:r>
      <w:r>
        <w:rPr>
          <w:rFonts w:ascii="Arial"/>
          <w:color w:val="0F2973"/>
          <w:spacing w:val="-7"/>
          <w:w w:val="85"/>
        </w:rPr>
        <w:t> </w:t>
      </w:r>
      <w:r>
        <w:rPr>
          <w:rFonts w:ascii="Arial"/>
          <w:color w:val="0F2973"/>
          <w:w w:val="85"/>
        </w:rPr>
        <w:t>warehouse</w:t>
      </w:r>
      <w:r>
        <w:rPr>
          <w:rFonts w:ascii="Arial"/>
          <w:color w:val="0F2973"/>
          <w:spacing w:val="-7"/>
          <w:w w:val="85"/>
        </w:rPr>
        <w:t> </w:t>
      </w:r>
      <w:r>
        <w:rPr>
          <w:rFonts w:ascii="Arial"/>
          <w:color w:val="0F2973"/>
          <w:w w:val="85"/>
        </w:rPr>
        <w:t>software.</w:t>
      </w:r>
    </w:p>
    <w:p>
      <w:pPr>
        <w:pStyle w:val="BodyText"/>
        <w:spacing w:before="151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1920" w:h="16860"/>
          <w:pgMar w:top="0" w:bottom="0" w:left="440" w:right="580"/>
        </w:sectPr>
      </w:pPr>
    </w:p>
    <w:p>
      <w:pPr>
        <w:pStyle w:val="Title"/>
      </w:pPr>
      <w:r>
        <w:rPr>
          <w:color w:val="FFFFFF"/>
          <w:w w:val="85"/>
        </w:rPr>
        <w:t>Avery</w:t>
      </w:r>
      <w:r>
        <w:rPr>
          <w:color w:val="FFFFFF"/>
          <w:spacing w:val="-15"/>
          <w:w w:val="95"/>
        </w:rPr>
        <w:t> </w:t>
      </w:r>
      <w:r>
        <w:rPr>
          <w:color w:val="FFFFFF"/>
          <w:spacing w:val="-2"/>
          <w:w w:val="95"/>
        </w:rPr>
        <w:t>Harris</w:t>
      </w:r>
    </w:p>
    <w:p>
      <w:pPr>
        <w:spacing w:before="233"/>
        <w:ind w:left="117" w:right="0" w:firstLine="0"/>
        <w:jc w:val="left"/>
        <w:rPr>
          <w:rFonts w:ascii="Arial"/>
          <w:sz w:val="31"/>
        </w:rPr>
      </w:pPr>
      <w:r>
        <w:rPr>
          <w:rFonts w:ascii="Arial"/>
          <w:color w:val="FFFFFF"/>
          <w:spacing w:val="-2"/>
          <w:w w:val="85"/>
          <w:sz w:val="31"/>
        </w:rPr>
        <w:t>Warehouse</w:t>
      </w:r>
      <w:r>
        <w:rPr>
          <w:rFonts w:ascii="Arial"/>
          <w:color w:val="FFFFFF"/>
          <w:spacing w:val="-6"/>
          <w:sz w:val="31"/>
        </w:rPr>
        <w:t> </w:t>
      </w:r>
      <w:r>
        <w:rPr>
          <w:rFonts w:ascii="Arial"/>
          <w:color w:val="FFFFFF"/>
          <w:spacing w:val="-4"/>
          <w:sz w:val="31"/>
        </w:rPr>
        <w:t>Clerk</w:t>
      </w:r>
    </w:p>
    <w:p>
      <w:pPr>
        <w:pStyle w:val="BodyText"/>
        <w:spacing w:before="143"/>
        <w:rPr>
          <w:rFonts w:ascii="Arial"/>
          <w:sz w:val="29"/>
        </w:rPr>
      </w:pPr>
    </w:p>
    <w:p>
      <w:pPr>
        <w:pStyle w:val="BodyText"/>
        <w:ind w:left="117"/>
      </w:pPr>
      <w:r>
        <w:rPr>
          <w:color w:val="FFFFFF"/>
          <w:spacing w:val="-4"/>
        </w:rPr>
        <w:t>City,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ST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00000</w:t>
      </w:r>
    </w:p>
    <w:p>
      <w:pPr>
        <w:pStyle w:val="BodyText"/>
        <w:spacing w:before="100"/>
        <w:ind w:left="117"/>
      </w:pPr>
      <w:r>
        <w:rPr>
          <w:color w:val="FFFFFF"/>
          <w:w w:val="80"/>
        </w:rPr>
        <w:t>(123)</w:t>
      </w:r>
      <w:r>
        <w:rPr>
          <w:color w:val="FFFFFF"/>
          <w:spacing w:val="27"/>
        </w:rPr>
        <w:t> </w:t>
      </w:r>
      <w:r>
        <w:rPr>
          <w:color w:val="FFFFFF"/>
          <w:w w:val="80"/>
        </w:rPr>
        <w:t>456-</w:t>
      </w:r>
      <w:r>
        <w:rPr>
          <w:color w:val="FFFFFF"/>
          <w:spacing w:val="-4"/>
          <w:w w:val="80"/>
        </w:rPr>
        <w:t>7890</w:t>
      </w:r>
    </w:p>
    <w:p>
      <w:pPr>
        <w:pStyle w:val="BodyText"/>
        <w:spacing w:before="100"/>
        <w:ind w:left="117"/>
      </w:pPr>
      <w:hyperlink r:id="rId5">
        <w:r>
          <w:rPr>
            <w:color w:val="FFFFFF"/>
            <w:spacing w:val="-2"/>
            <w:w w:val="90"/>
          </w:rPr>
          <w:t>avery.harris</w:t>
        </w:r>
        <w:r>
          <w:rPr>
            <w:rFonts w:ascii="Adobe Jenson Pro Subh"/>
            <w:color w:val="FFFFFF"/>
            <w:spacing w:val="-2"/>
            <w:w w:val="90"/>
            <w:sz w:val="18"/>
          </w:rPr>
          <w:t>@</w:t>
        </w:r>
        <w:r>
          <w:rPr>
            <w:color w:val="FFFFFF"/>
            <w:spacing w:val="-2"/>
            <w:w w:val="90"/>
          </w:rPr>
          <w:t>email.com</w:t>
        </w:r>
      </w:hyperlink>
    </w:p>
    <w:p>
      <w:pPr>
        <w:pStyle w:val="Heading1"/>
        <w:spacing w:line="415" w:lineRule="exact"/>
      </w:pPr>
      <w:r>
        <w:rPr/>
        <w:br w:type="column"/>
      </w:r>
      <w:r>
        <w:rPr>
          <w:color w:val="0F2973"/>
          <w:w w:val="80"/>
        </w:rPr>
        <w:t>Professional</w:t>
      </w:r>
      <w:r>
        <w:rPr>
          <w:color w:val="0F2973"/>
          <w:spacing w:val="34"/>
        </w:rPr>
        <w:t> </w:t>
      </w:r>
      <w:r>
        <w:rPr>
          <w:color w:val="0F2973"/>
          <w:spacing w:val="-2"/>
          <w:w w:val="95"/>
        </w:rPr>
        <w:t>Experience</w:t>
      </w:r>
    </w:p>
    <w:p>
      <w:pPr>
        <w:pStyle w:val="BodyText"/>
        <w:spacing w:before="5"/>
        <w:rPr>
          <w:rFonts w:ascii="Tahoma"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64461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5.075675pt;width:328.499974pt;height:.75pt;mso-position-horizontal-relative:page;mso-position-vertical-relative:paragraph;z-index:-15728640;mso-wrap-distance-left:0;mso-wrap-distance-right:0" id="docshape1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5"/>
        <w:ind w:left="117"/>
        <w:rPr>
          <w:rFonts w:ascii="Arial"/>
        </w:rPr>
      </w:pPr>
      <w:r>
        <w:rPr>
          <w:rFonts w:ascii="Arial"/>
          <w:color w:val="0F2973"/>
          <w:spacing w:val="-4"/>
          <w:w w:val="80"/>
        </w:rPr>
        <w:t>Warehouse</w:t>
      </w:r>
      <w:r>
        <w:rPr>
          <w:rFonts w:ascii="Arial"/>
          <w:color w:val="0F2973"/>
          <w:spacing w:val="-2"/>
        </w:rPr>
        <w:t> </w:t>
      </w:r>
      <w:r>
        <w:rPr>
          <w:rFonts w:ascii="Arial"/>
          <w:color w:val="0F2973"/>
          <w:spacing w:val="-4"/>
        </w:rPr>
        <w:t>Clerk</w:t>
      </w:r>
    </w:p>
    <w:p>
      <w:pPr>
        <w:tabs>
          <w:tab w:pos="4691" w:val="left" w:leader="none"/>
        </w:tabs>
        <w:spacing w:before="54"/>
        <w:ind w:left="117" w:right="0" w:firstLine="0"/>
        <w:jc w:val="left"/>
        <w:rPr>
          <w:i/>
          <w:sz w:val="25"/>
        </w:rPr>
      </w:pPr>
      <w:r>
        <w:rPr>
          <w:i/>
          <w:color w:val="0F2973"/>
          <w:w w:val="80"/>
          <w:sz w:val="25"/>
        </w:rPr>
        <w:t>LogiServe,</w:t>
      </w:r>
      <w:r>
        <w:rPr>
          <w:i/>
          <w:color w:val="0F2973"/>
          <w:spacing w:val="18"/>
          <w:sz w:val="25"/>
        </w:rPr>
        <w:t> </w:t>
      </w:r>
      <w:r>
        <w:rPr>
          <w:i/>
          <w:color w:val="0F2973"/>
          <w:w w:val="80"/>
          <w:sz w:val="25"/>
        </w:rPr>
        <w:t>Inc.,</w:t>
      </w:r>
      <w:r>
        <w:rPr>
          <w:i/>
          <w:color w:val="0F2973"/>
          <w:spacing w:val="19"/>
          <w:sz w:val="25"/>
        </w:rPr>
        <w:t> </w:t>
      </w:r>
      <w:r>
        <w:rPr>
          <w:i/>
          <w:color w:val="0F2973"/>
          <w:w w:val="80"/>
          <w:sz w:val="25"/>
        </w:rPr>
        <w:t>Minneapolis,</w:t>
      </w:r>
      <w:r>
        <w:rPr>
          <w:i/>
          <w:color w:val="0F2973"/>
          <w:spacing w:val="18"/>
          <w:sz w:val="25"/>
        </w:rPr>
        <w:t> </w:t>
      </w:r>
      <w:r>
        <w:rPr>
          <w:i/>
          <w:color w:val="0F2973"/>
          <w:spacing w:val="-5"/>
          <w:w w:val="80"/>
          <w:sz w:val="25"/>
        </w:rPr>
        <w:t>MN</w:t>
      </w:r>
      <w:r>
        <w:rPr>
          <w:i/>
          <w:color w:val="0F2973"/>
          <w:sz w:val="25"/>
        </w:rPr>
        <w:tab/>
      </w:r>
      <w:r>
        <w:rPr>
          <w:i/>
          <w:color w:val="0F2973"/>
          <w:w w:val="80"/>
          <w:sz w:val="25"/>
        </w:rPr>
        <w:t>February</w:t>
      </w:r>
      <w:r>
        <w:rPr>
          <w:i/>
          <w:color w:val="0F2973"/>
          <w:spacing w:val="2"/>
          <w:sz w:val="25"/>
        </w:rPr>
        <w:t> </w:t>
      </w:r>
      <w:r>
        <w:rPr>
          <w:i/>
          <w:color w:val="0F2973"/>
          <w:w w:val="80"/>
          <w:sz w:val="25"/>
        </w:rPr>
        <w:t>2020</w:t>
      </w:r>
      <w:r>
        <w:rPr>
          <w:i/>
          <w:color w:val="0F2973"/>
          <w:spacing w:val="3"/>
          <w:sz w:val="25"/>
        </w:rPr>
        <w:t> </w:t>
      </w:r>
      <w:r>
        <w:rPr>
          <w:i/>
          <w:color w:val="0F2973"/>
          <w:w w:val="80"/>
          <w:sz w:val="25"/>
        </w:rPr>
        <w:t>-</w:t>
      </w:r>
      <w:r>
        <w:rPr>
          <w:i/>
          <w:color w:val="0F2973"/>
          <w:spacing w:val="2"/>
          <w:sz w:val="25"/>
        </w:rPr>
        <w:t> </w:t>
      </w:r>
      <w:r>
        <w:rPr>
          <w:i/>
          <w:color w:val="0F2973"/>
          <w:spacing w:val="-2"/>
          <w:w w:val="80"/>
          <w:sz w:val="25"/>
        </w:rPr>
        <w:t>Present</w:t>
      </w:r>
    </w:p>
    <w:p>
      <w:pPr>
        <w:pStyle w:val="BodyText"/>
        <w:tabs>
          <w:tab w:pos="489" w:val="left" w:leader="none"/>
        </w:tabs>
        <w:spacing w:line="223" w:lineRule="auto" w:before="132"/>
        <w:ind w:left="489" w:right="363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80"/>
        </w:rPr>
        <w:t>Maintain detailed shipping logs and receiving records for over 100 daily </w:t>
      </w:r>
      <w:r>
        <w:rPr>
          <w:spacing w:val="-2"/>
          <w:w w:val="95"/>
        </w:rPr>
        <w:t>orders</w:t>
      </w:r>
    </w:p>
    <w:p>
      <w:pPr>
        <w:pStyle w:val="BodyText"/>
        <w:tabs>
          <w:tab w:pos="489" w:val="left" w:leader="none"/>
        </w:tabs>
        <w:spacing w:line="235" w:lineRule="auto" w:before="95"/>
        <w:ind w:left="489" w:right="96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80"/>
        </w:rPr>
        <w:t>Input inventory data and reconcile discrepancies across multiple </w:t>
      </w:r>
      <w:r>
        <w:rPr>
          <w:spacing w:val="-2"/>
          <w:w w:val="90"/>
        </w:rPr>
        <w:t>departments</w:t>
      </w:r>
    </w:p>
    <w:p>
      <w:pPr>
        <w:pStyle w:val="BodyText"/>
        <w:tabs>
          <w:tab w:pos="489" w:val="left" w:leader="none"/>
        </w:tabs>
        <w:spacing w:before="87"/>
        <w:ind w:left="143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80"/>
        </w:rPr>
        <w:t>Process</w:t>
      </w:r>
      <w:r>
        <w:rPr>
          <w:spacing w:val="-4"/>
        </w:rPr>
        <w:t> </w:t>
      </w:r>
      <w:r>
        <w:rPr>
          <w:w w:val="80"/>
        </w:rPr>
        <w:t>return</w:t>
      </w:r>
      <w:r>
        <w:rPr>
          <w:spacing w:val="-3"/>
        </w:rPr>
        <w:t> </w:t>
      </w:r>
      <w:r>
        <w:rPr>
          <w:w w:val="80"/>
        </w:rPr>
        <w:t>paperwork</w:t>
      </w:r>
      <w:r>
        <w:rPr>
          <w:spacing w:val="-3"/>
        </w:rPr>
        <w:t> </w:t>
      </w:r>
      <w:r>
        <w:rPr>
          <w:w w:val="80"/>
        </w:rPr>
        <w:t>and</w:t>
      </w:r>
      <w:r>
        <w:rPr>
          <w:spacing w:val="-3"/>
        </w:rPr>
        <w:t> </w:t>
      </w:r>
      <w:r>
        <w:rPr>
          <w:w w:val="80"/>
        </w:rPr>
        <w:t>issue</w:t>
      </w:r>
      <w:r>
        <w:rPr>
          <w:spacing w:val="-3"/>
        </w:rPr>
        <w:t> </w:t>
      </w:r>
      <w:r>
        <w:rPr>
          <w:w w:val="80"/>
        </w:rPr>
        <w:t>inventory</w:t>
      </w:r>
      <w:r>
        <w:rPr>
          <w:spacing w:val="-4"/>
        </w:rPr>
        <w:t> </w:t>
      </w:r>
      <w:r>
        <w:rPr>
          <w:w w:val="80"/>
        </w:rPr>
        <w:t>updates</w:t>
      </w:r>
      <w:r>
        <w:rPr>
          <w:spacing w:val="-3"/>
        </w:rPr>
        <w:t> </w:t>
      </w:r>
      <w:r>
        <w:rPr>
          <w:w w:val="80"/>
        </w:rPr>
        <w:t>in</w:t>
      </w:r>
      <w:r>
        <w:rPr>
          <w:spacing w:val="-3"/>
        </w:rPr>
        <w:t> </w:t>
      </w:r>
      <w:r>
        <w:rPr>
          <w:spacing w:val="-5"/>
          <w:w w:val="80"/>
        </w:rPr>
        <w:t>WMS</w:t>
      </w:r>
    </w:p>
    <w:p>
      <w:pPr>
        <w:spacing w:after="0"/>
        <w:sectPr>
          <w:type w:val="continuous"/>
          <w:pgSz w:w="11920" w:h="16860"/>
          <w:pgMar w:top="0" w:bottom="0" w:left="440" w:right="580"/>
          <w:cols w:num="2" w:equalWidth="0">
            <w:col w:w="2960" w:space="1077"/>
            <w:col w:w="6863"/>
          </w:cols>
        </w:sect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0" w:left="440" w:right="580"/>
        </w:sectPr>
      </w:pPr>
    </w:p>
    <w:p>
      <w:pPr>
        <w:pStyle w:val="BodyText"/>
        <w:spacing w:before="90"/>
        <w:rPr>
          <w:sz w:val="33"/>
        </w:rPr>
      </w:pPr>
    </w:p>
    <w:p>
      <w:pPr>
        <w:pStyle w:val="Heading1"/>
      </w:pPr>
      <w:r>
        <w:rPr>
          <w:color w:val="FFFFFF"/>
          <w:spacing w:val="-2"/>
          <w:w w:val="90"/>
        </w:rPr>
        <w:t>Key</w:t>
      </w:r>
      <w:r>
        <w:rPr>
          <w:color w:val="FFFFFF"/>
          <w:spacing w:val="-28"/>
          <w:w w:val="90"/>
        </w:rPr>
        <w:t> </w:t>
      </w:r>
      <w:r>
        <w:rPr>
          <w:color w:val="FFFFFF"/>
          <w:spacing w:val="-2"/>
          <w:w w:val="95"/>
        </w:rPr>
        <w:t>Skills</w:t>
      </w:r>
    </w:p>
    <w:p>
      <w:pPr>
        <w:pStyle w:val="BodyText"/>
        <w:spacing w:before="23"/>
        <w:ind w:left="117"/>
        <w:rPr>
          <w:rFonts w:ascii="Arial"/>
        </w:rPr>
      </w:pPr>
      <w:r>
        <w:rPr/>
        <w:br w:type="column"/>
      </w:r>
      <w:r>
        <w:rPr>
          <w:rFonts w:ascii="Arial"/>
          <w:color w:val="0F2973"/>
          <w:w w:val="80"/>
        </w:rPr>
        <w:t>Receiving</w:t>
      </w:r>
      <w:r>
        <w:rPr>
          <w:rFonts w:ascii="Arial"/>
          <w:color w:val="0F2973"/>
          <w:spacing w:val="14"/>
        </w:rPr>
        <w:t> </w:t>
      </w:r>
      <w:r>
        <w:rPr>
          <w:rFonts w:ascii="Arial"/>
          <w:color w:val="0F2973"/>
          <w:spacing w:val="-2"/>
        </w:rPr>
        <w:t>Assistant</w:t>
      </w:r>
    </w:p>
    <w:p>
      <w:pPr>
        <w:spacing w:line="223" w:lineRule="auto" w:before="86"/>
        <w:ind w:left="117" w:right="0" w:firstLine="0"/>
        <w:jc w:val="left"/>
        <w:rPr>
          <w:i/>
          <w:sz w:val="25"/>
        </w:rPr>
      </w:pPr>
      <w:r>
        <w:rPr>
          <w:i/>
          <w:color w:val="0F2973"/>
          <w:spacing w:val="-2"/>
          <w:w w:val="85"/>
          <w:sz w:val="25"/>
        </w:rPr>
        <w:t>Minnesota Packing Co., Minneapolis,</w:t>
      </w:r>
      <w:r>
        <w:rPr>
          <w:i/>
          <w:color w:val="0F2973"/>
          <w:spacing w:val="-2"/>
          <w:w w:val="85"/>
          <w:sz w:val="25"/>
        </w:rPr>
        <w:t> </w:t>
      </w:r>
      <w:r>
        <w:rPr>
          <w:i/>
          <w:color w:val="0F2973"/>
          <w:spacing w:val="-6"/>
          <w:sz w:val="25"/>
        </w:rPr>
        <w:t>MN</w:t>
      </w:r>
    </w:p>
    <w:p>
      <w:pPr>
        <w:spacing w:line="240" w:lineRule="auto" w:before="11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117" w:right="0" w:firstLine="0"/>
        <w:jc w:val="left"/>
        <w:rPr>
          <w:i/>
          <w:sz w:val="25"/>
        </w:rPr>
      </w:pPr>
      <w:r>
        <w:rPr>
          <w:i/>
          <w:color w:val="0F2973"/>
          <w:w w:val="80"/>
          <w:sz w:val="25"/>
        </w:rPr>
        <w:t>June</w:t>
      </w:r>
      <w:r>
        <w:rPr>
          <w:i/>
          <w:color w:val="0F2973"/>
          <w:spacing w:val="1"/>
          <w:sz w:val="25"/>
        </w:rPr>
        <w:t> </w:t>
      </w:r>
      <w:r>
        <w:rPr>
          <w:i/>
          <w:color w:val="0F2973"/>
          <w:w w:val="80"/>
          <w:sz w:val="25"/>
        </w:rPr>
        <w:t>2017</w:t>
      </w:r>
      <w:r>
        <w:rPr>
          <w:i/>
          <w:color w:val="0F2973"/>
          <w:spacing w:val="2"/>
          <w:sz w:val="25"/>
        </w:rPr>
        <w:t> </w:t>
      </w:r>
      <w:r>
        <w:rPr>
          <w:i/>
          <w:color w:val="0F2973"/>
          <w:w w:val="80"/>
          <w:sz w:val="25"/>
        </w:rPr>
        <w:t>-</w:t>
      </w:r>
      <w:r>
        <w:rPr>
          <w:i/>
          <w:color w:val="0F2973"/>
          <w:spacing w:val="2"/>
          <w:sz w:val="25"/>
        </w:rPr>
        <w:t> </w:t>
      </w:r>
      <w:r>
        <w:rPr>
          <w:i/>
          <w:color w:val="0F2973"/>
          <w:w w:val="80"/>
          <w:sz w:val="25"/>
        </w:rPr>
        <w:t>January</w:t>
      </w:r>
      <w:r>
        <w:rPr>
          <w:i/>
          <w:color w:val="0F2973"/>
          <w:spacing w:val="2"/>
          <w:sz w:val="25"/>
        </w:rPr>
        <w:t> </w:t>
      </w:r>
      <w:r>
        <w:rPr>
          <w:i/>
          <w:color w:val="0F2973"/>
          <w:spacing w:val="-4"/>
          <w:w w:val="80"/>
          <w:sz w:val="25"/>
        </w:rPr>
        <w:t>2020</w:t>
      </w:r>
    </w:p>
    <w:p>
      <w:pPr>
        <w:spacing w:after="0"/>
        <w:jc w:val="left"/>
        <w:rPr>
          <w:sz w:val="25"/>
        </w:rPr>
        <w:sectPr>
          <w:type w:val="continuous"/>
          <w:pgSz w:w="11920" w:h="16860"/>
          <w:pgMar w:top="0" w:bottom="0" w:left="440" w:right="580"/>
          <w:cols w:num="3" w:equalWidth="0">
            <w:col w:w="1545" w:space="2491"/>
            <w:col w:w="3305" w:space="1115"/>
            <w:col w:w="2444"/>
          </w:cols>
        </w:sectPr>
      </w:pPr>
    </w:p>
    <w:p>
      <w:pPr>
        <w:pStyle w:val="BodyText"/>
        <w:spacing w:before="3"/>
        <w:rPr>
          <w:i/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0" w:bottom="0" w:left="440" w:right="580"/>
        </w:sectPr>
      </w:pPr>
    </w:p>
    <w:p>
      <w:pPr>
        <w:pStyle w:val="BodyText"/>
        <w:spacing w:line="235" w:lineRule="auto" w:before="205"/>
        <w:ind w:left="117" w:right="382"/>
      </w:pPr>
      <w:r>
        <w:rPr>
          <w:color w:val="FFFFFF"/>
          <w:spacing w:val="-2"/>
          <w:w w:val="80"/>
        </w:rPr>
        <w:t>Barcode </w:t>
      </w:r>
      <w:r>
        <w:rPr>
          <w:color w:val="FFFFFF"/>
          <w:spacing w:val="-2"/>
          <w:w w:val="85"/>
        </w:rPr>
        <w:t>systems</w:t>
      </w:r>
    </w:p>
    <w:p>
      <w:pPr>
        <w:pStyle w:val="BodyText"/>
        <w:spacing w:before="147"/>
        <w:ind w:left="117"/>
      </w:pPr>
      <w:r>
        <w:rPr>
          <w:color w:val="FFFFFF"/>
          <w:w w:val="85"/>
        </w:rPr>
        <w:t>Data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2"/>
          <w:w w:val="95"/>
        </w:rPr>
        <w:t>entry</w:t>
      </w:r>
    </w:p>
    <w:p>
      <w:pPr>
        <w:pStyle w:val="BodyText"/>
        <w:spacing w:line="230" w:lineRule="auto" w:before="154"/>
        <w:ind w:left="117"/>
      </w:pPr>
      <w:r>
        <w:rPr>
          <w:color w:val="FFFFFF"/>
          <w:w w:val="95"/>
        </w:rPr>
        <w:t>Filing</w:t>
      </w:r>
      <w:r>
        <w:rPr>
          <w:color w:val="FFFFFF"/>
          <w:spacing w:val="-5"/>
          <w:w w:val="95"/>
        </w:rPr>
        <w:t> </w:t>
      </w:r>
      <w:r>
        <w:rPr>
          <w:color w:val="FFFFFF"/>
          <w:w w:val="95"/>
        </w:rPr>
        <w:t>and </w:t>
      </w:r>
      <w:r>
        <w:rPr>
          <w:color w:val="FFFFFF"/>
          <w:spacing w:val="-2"/>
          <w:w w:val="80"/>
        </w:rPr>
        <w:t>documentat </w:t>
      </w:r>
      <w:r>
        <w:rPr>
          <w:color w:val="FFFFFF"/>
          <w:spacing w:val="-4"/>
          <w:w w:val="95"/>
        </w:rPr>
        <w:t>ion</w:t>
      </w:r>
    </w:p>
    <w:p>
      <w:pPr>
        <w:pStyle w:val="BodyText"/>
        <w:spacing w:line="235" w:lineRule="auto" w:before="152"/>
        <w:ind w:left="117" w:right="133"/>
      </w:pPr>
      <w:r>
        <w:rPr>
          <w:color w:val="FFFFFF"/>
          <w:spacing w:val="-2"/>
          <w:w w:val="95"/>
        </w:rPr>
        <w:t>Inventory </w:t>
      </w:r>
      <w:r>
        <w:rPr>
          <w:color w:val="FFFFFF"/>
          <w:spacing w:val="-2"/>
          <w:w w:val="85"/>
        </w:rPr>
        <w:t>reconciliati </w:t>
      </w:r>
      <w:r>
        <w:rPr>
          <w:color w:val="FFFFFF"/>
          <w:spacing w:val="-6"/>
          <w:w w:val="95"/>
        </w:rPr>
        <w:t>on</w:t>
      </w:r>
    </w:p>
    <w:p>
      <w:pPr>
        <w:pStyle w:val="BodyText"/>
        <w:tabs>
          <w:tab w:pos="489" w:val="left" w:leader="none"/>
        </w:tabs>
        <w:spacing w:before="20"/>
        <w:ind w:left="143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80"/>
        </w:rPr>
        <w:t>Filed</w:t>
      </w:r>
      <w:r>
        <w:rPr>
          <w:spacing w:val="13"/>
        </w:rPr>
        <w:t> </w:t>
      </w:r>
      <w:r>
        <w:rPr>
          <w:w w:val="80"/>
        </w:rPr>
        <w:t>shipping</w:t>
      </w:r>
      <w:r>
        <w:rPr>
          <w:spacing w:val="14"/>
        </w:rPr>
        <w:t> </w:t>
      </w:r>
      <w:r>
        <w:rPr>
          <w:w w:val="80"/>
        </w:rPr>
        <w:t>documentation</w:t>
      </w:r>
      <w:r>
        <w:rPr>
          <w:spacing w:val="13"/>
        </w:rPr>
        <w:t> </w:t>
      </w:r>
      <w:r>
        <w:rPr>
          <w:w w:val="80"/>
        </w:rPr>
        <w:t>and</w:t>
      </w:r>
      <w:r>
        <w:rPr>
          <w:spacing w:val="14"/>
        </w:rPr>
        <w:t> </w:t>
      </w:r>
      <w:r>
        <w:rPr>
          <w:w w:val="80"/>
        </w:rPr>
        <w:t>updated</w:t>
      </w:r>
      <w:r>
        <w:rPr>
          <w:spacing w:val="13"/>
        </w:rPr>
        <w:t> </w:t>
      </w:r>
      <w:r>
        <w:rPr>
          <w:w w:val="80"/>
        </w:rPr>
        <w:t>stock</w:t>
      </w:r>
      <w:r>
        <w:rPr>
          <w:spacing w:val="14"/>
        </w:rPr>
        <w:t> </w:t>
      </w:r>
      <w:r>
        <w:rPr>
          <w:spacing w:val="-2"/>
          <w:w w:val="80"/>
        </w:rPr>
        <w:t>counts</w:t>
      </w:r>
    </w:p>
    <w:p>
      <w:pPr>
        <w:pStyle w:val="BodyText"/>
        <w:tabs>
          <w:tab w:pos="489" w:val="left" w:leader="none"/>
        </w:tabs>
        <w:spacing w:line="235" w:lineRule="auto" w:before="90"/>
        <w:ind w:left="489" w:right="359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85"/>
        </w:rPr>
        <w:t>Coordinated with dock workers and inventory teams to verify inbound </w:t>
      </w:r>
      <w:r>
        <w:rPr>
          <w:spacing w:val="-2"/>
          <w:w w:val="95"/>
        </w:rPr>
        <w:t>orders</w:t>
      </w:r>
    </w:p>
    <w:p>
      <w:pPr>
        <w:pStyle w:val="BodyText"/>
        <w:tabs>
          <w:tab w:pos="489" w:val="left" w:leader="none"/>
        </w:tabs>
        <w:spacing w:before="87"/>
        <w:ind w:left="143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80"/>
        </w:rPr>
        <w:t>Improved</w:t>
      </w:r>
      <w:r>
        <w:rPr>
          <w:spacing w:val="8"/>
        </w:rPr>
        <w:t> </w:t>
      </w:r>
      <w:r>
        <w:rPr>
          <w:w w:val="80"/>
        </w:rPr>
        <w:t>recordkeeping</w:t>
      </w:r>
      <w:r>
        <w:rPr>
          <w:spacing w:val="8"/>
        </w:rPr>
        <w:t> </w:t>
      </w:r>
      <w:r>
        <w:rPr>
          <w:w w:val="80"/>
        </w:rPr>
        <w:t>process</w:t>
      </w:r>
      <w:r>
        <w:rPr>
          <w:spacing w:val="8"/>
        </w:rPr>
        <w:t> </w:t>
      </w:r>
      <w:r>
        <w:rPr>
          <w:w w:val="80"/>
        </w:rPr>
        <w:t>by</w:t>
      </w:r>
      <w:r>
        <w:rPr>
          <w:spacing w:val="7"/>
        </w:rPr>
        <w:t> </w:t>
      </w:r>
      <w:r>
        <w:rPr>
          <w:w w:val="80"/>
        </w:rPr>
        <w:t>digitizing</w:t>
      </w:r>
      <w:r>
        <w:rPr>
          <w:spacing w:val="8"/>
        </w:rPr>
        <w:t> </w:t>
      </w:r>
      <w:r>
        <w:rPr>
          <w:w w:val="80"/>
        </w:rPr>
        <w:t>daily</w:t>
      </w:r>
      <w:r>
        <w:rPr>
          <w:spacing w:val="8"/>
        </w:rPr>
        <w:t> </w:t>
      </w:r>
      <w:r>
        <w:rPr>
          <w:spacing w:val="-4"/>
          <w:w w:val="80"/>
        </w:rPr>
        <w:t>logs</w:t>
      </w:r>
    </w:p>
    <w:p>
      <w:pPr>
        <w:pStyle w:val="BodyText"/>
        <w:spacing w:before="64"/>
        <w:rPr>
          <w:sz w:val="22"/>
        </w:rPr>
      </w:pPr>
    </w:p>
    <w:p>
      <w:pPr>
        <w:pStyle w:val="Heading1"/>
      </w:pPr>
      <w:r>
        <w:rPr>
          <w:color w:val="0F2973"/>
          <w:spacing w:val="-6"/>
        </w:rPr>
        <w:t>Education</w:t>
      </w:r>
    </w:p>
    <w:p>
      <w:pPr>
        <w:pStyle w:val="BodyText"/>
        <w:spacing w:before="5"/>
        <w:rPr>
          <w:rFonts w:ascii="Tahoma"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64520</wp:posOffset>
                </wp:positionV>
                <wp:extent cx="41719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5.080347pt;width:328.499974pt;height:.75pt;mso-position-horizontal-relative:page;mso-position-vertical-relative:paragraph;z-index:-15728128;mso-wrap-distance-left:0;mso-wrap-distance-right:0" id="docshape2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3" w:lineRule="auto" w:before="212"/>
        <w:ind w:left="117" w:right="874"/>
        <w:rPr>
          <w:rFonts w:ascii="Arial"/>
        </w:rPr>
      </w:pPr>
      <w:r>
        <w:rPr>
          <w:w w:val="85"/>
        </w:rPr>
        <w:t>Minneapolis Community College, Minneapolis, MN </w:t>
      </w:r>
      <w:r>
        <w:rPr>
          <w:rFonts w:ascii="Adobe Jenson Pro Subh"/>
          <w:w w:val="85"/>
          <w:sz w:val="18"/>
        </w:rPr>
        <w:t>|</w:t>
      </w:r>
      <w:r>
        <w:rPr>
          <w:rFonts w:ascii="Adobe Jenson Pro Subh"/>
          <w:spacing w:val="30"/>
          <w:sz w:val="18"/>
        </w:rPr>
        <w:t> </w:t>
      </w:r>
      <w:r>
        <w:rPr>
          <w:w w:val="85"/>
        </w:rPr>
        <w:t>2017 </w:t>
      </w:r>
      <w:r>
        <w:rPr>
          <w:rFonts w:ascii="Arial"/>
          <w:color w:val="0F2973"/>
          <w:w w:val="85"/>
        </w:rPr>
        <w:t>Associate Degree in Logistics</w:t>
      </w:r>
    </w:p>
    <w:p>
      <w:pPr>
        <w:spacing w:after="0" w:line="273" w:lineRule="auto"/>
        <w:rPr>
          <w:rFonts w:ascii="Arial"/>
        </w:rPr>
        <w:sectPr>
          <w:type w:val="continuous"/>
          <w:pgSz w:w="11920" w:h="16860"/>
          <w:pgMar w:top="0" w:bottom="0" w:left="440" w:right="580"/>
          <w:cols w:num="2" w:equalWidth="0">
            <w:col w:w="1198" w:space="2839"/>
            <w:col w:w="6863"/>
          </w:cols>
        </w:sectPr>
      </w:pPr>
    </w:p>
    <w:p>
      <w:pPr>
        <w:pStyle w:val="BodyText"/>
        <w:spacing w:line="223" w:lineRule="auto" w:before="164"/>
        <w:ind w:left="117" w:right="91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8771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87717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166812" y="5110162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5114924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66812" y="5491162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71574" y="54959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66812" y="595788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1574" y="5962649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66812" y="662463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171574" y="6629399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166812" y="7186611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171574" y="7191374"/>
                            <a:ext cx="200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04775">
                                <a:moveTo>
                                  <a:pt x="200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37887"/>
                            <a:ext cx="2554223" cy="402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4960" id="docshapegroup3" coordorigin="0,0" coordsize="4023,16860">
                <v:shape style="position:absolute;left:0;top:0;width:4020;height:16860" id="docshape4" coordorigin="0,0" coordsize="4020,16860" path="m4020,0l0,0,0,510,0,525,0,4110,0,12405,0,16860,4020,16860,4020,12405,4020,4110,4020,525,4020,510,4020,0xe" filled="true" fillcolor="#0f2973" stroked="false">
                  <v:path arrowok="t"/>
                  <v:fill type="solid"/>
                </v:shape>
                <v:shape style="position:absolute;left:555;top:1605;width:1395;height:1395" type="#_x0000_t75" id="docshape5" stroked="false">
                  <v:imagedata r:id="rId7" o:title=""/>
                </v:shape>
                <v:rect style="position:absolute;left:1837;top:8047;width:1650;height:165" id="docshape6" filled="false" stroked="true" strokeweight=".75pt" strokecolor="#ffffff">
                  <v:stroke dashstyle="solid"/>
                </v:rect>
                <v:rect style="position:absolute;left:1845;top:8055;width:1635;height:165" id="docshape7" filled="true" fillcolor="#ffffff" stroked="false">
                  <v:fill type="solid"/>
                </v:rect>
                <v:rect style="position:absolute;left:1837;top:8647;width:1650;height:165" id="docshape8" filled="false" stroked="true" strokeweight=".75pt" strokecolor="#ffffff">
                  <v:stroke dashstyle="solid"/>
                </v:rect>
                <v:rect style="position:absolute;left:1845;top:8655;width:1305;height:165" id="docshape9" filled="true" fillcolor="#ffffff" stroked="false">
                  <v:fill type="solid"/>
                </v:rect>
                <v:rect style="position:absolute;left:1837;top:9382;width:1650;height:180" id="docshape10" filled="false" stroked="true" strokeweight=".75pt" strokecolor="#ffffff">
                  <v:stroke dashstyle="solid"/>
                </v:rect>
                <v:rect style="position:absolute;left:1845;top:9390;width:975;height:165" id="docshape11" filled="true" fillcolor="#ffffff" stroked="false">
                  <v:fill type="solid"/>
                </v:rect>
                <v:rect style="position:absolute;left:1837;top:10432;width:1650;height:165" id="docshape12" filled="false" stroked="true" strokeweight=".75pt" strokecolor="#ffffff">
                  <v:stroke dashstyle="solid"/>
                </v:rect>
                <v:rect style="position:absolute;left:1845;top:10440;width:645;height:165" id="docshape13" filled="true" fillcolor="#ffffff" stroked="false">
                  <v:fill type="solid"/>
                </v:rect>
                <v:rect style="position:absolute;left:1837;top:11317;width:1650;height:180" id="docshape14" filled="false" stroked="true" strokeweight=".75pt" strokecolor="#ffffff">
                  <v:stroke dashstyle="solid"/>
                </v:rect>
                <v:rect style="position:absolute;left:1845;top:11325;width:315;height:165" id="docshape15" filled="true" fillcolor="#ffffff" stroked="false">
                  <v:fill type="solid"/>
                </v:rect>
                <v:shape style="position:absolute;left:0;top:6988;width:4023;height:634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95"/>
        </w:rPr>
        <w:t>Shipping </w:t>
      </w:r>
      <w:r>
        <w:rPr>
          <w:color w:val="FFFFFF"/>
          <w:spacing w:val="-2"/>
          <w:w w:val="80"/>
        </w:rPr>
        <w:t>paperwork</w:t>
      </w:r>
    </w:p>
    <w:sectPr>
      <w:type w:val="continuous"/>
      <w:pgSz w:w="11920" w:h="16860"/>
      <w:pgMar w:top="0" w:bottom="0" w:left="44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Jenson Pro Subh">
    <w:altName w:val="Adobe Jenson Pro Subh"/>
    <w:charset w:val="0"/>
    <w:family w:val="roman"/>
    <w:pitch w:val="variable"/>
  </w:font>
  <w:font w:name="Tahoma">
    <w:altName w:val="Tahom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Tahoma" w:hAnsi="Tahoma" w:eastAsia="Tahoma" w:cs="Tahoma"/>
      <w:sz w:val="38"/>
      <w:szCs w:val="3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12"/>
      <w:ind w:left="117"/>
    </w:pPr>
    <w:rPr>
      <w:rFonts w:ascii="Arial" w:hAnsi="Arial" w:eastAsia="Arial" w:cs="Arial"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2025-10-07T13:21:50Z</dcterms:created>
  <dcterms:modified xsi:type="dcterms:W3CDTF">2025-10-07T13:21:50Z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