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9"/>
        </w:rPr>
        <w:t>Jesse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Martin</w:t>
      </w:r>
    </w:p>
    <w:p>
      <w:pPr>
        <w:spacing w:before="149"/>
        <w:ind w:left="130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Assembly</w:t>
      </w:r>
      <w:r>
        <w:rPr>
          <w:rFonts w:ascii="Microsoft Sans Serif"/>
          <w:color w:val="FFFFFF"/>
          <w:spacing w:val="8"/>
          <w:sz w:val="29"/>
        </w:rPr>
        <w:t> </w:t>
      </w:r>
      <w:r>
        <w:rPr>
          <w:rFonts w:ascii="Microsoft Sans Serif"/>
          <w:color w:val="FFFFFF"/>
          <w:sz w:val="29"/>
        </w:rPr>
        <w:t>Line</w:t>
      </w:r>
      <w:r>
        <w:rPr>
          <w:rFonts w:ascii="Microsoft Sans Serif"/>
          <w:color w:val="FFFFFF"/>
          <w:spacing w:val="8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Operator</w:t>
      </w:r>
    </w:p>
    <w:p>
      <w:pPr>
        <w:pStyle w:val="BodyText"/>
        <w:spacing w:before="86"/>
        <w:ind w:right="98"/>
        <w:jc w:val="right"/>
      </w:pPr>
      <w:r>
        <w:rPr/>
        <w:br w:type="column"/>
      </w: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04"/>
        <w:ind w:right="98"/>
        <w:jc w:val="right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40" w:bottom="280" w:left="1220" w:right="900"/>
          <w:cols w:num="2" w:equalWidth="0">
            <w:col w:w="4595" w:space="1708"/>
            <w:col w:w="349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line="280" w:lineRule="auto" w:before="101"/>
        <w:ind w:left="118" w:right="973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Reliable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Assembly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Line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Operator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high-volume </w:t>
      </w:r>
      <w:r>
        <w:rPr>
          <w:b/>
          <w:sz w:val="22"/>
        </w:rPr>
        <w:t>production experience</w:t>
      </w:r>
    </w:p>
    <w:p>
      <w:pPr>
        <w:spacing w:line="280" w:lineRule="auto" w:before="107"/>
        <w:ind w:left="118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Fast,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efficient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operator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5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electronics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assembly. </w:t>
      </w:r>
      <w:r>
        <w:rPr>
          <w:b/>
          <w:sz w:val="22"/>
        </w:rPr>
        <w:t>Helped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boost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productivity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by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22%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through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layout optimization.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Maintained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99.7%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defect-free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rate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across over 500,000 assembled units.</w:t>
      </w:r>
    </w:p>
    <w:p>
      <w:pPr>
        <w:pStyle w:val="BodyText"/>
        <w:spacing w:before="162"/>
        <w:rPr>
          <w:b/>
        </w:rPr>
      </w:pPr>
    </w:p>
    <w:p>
      <w:pPr>
        <w:pStyle w:val="Heading1"/>
      </w:pP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  <w:spacing w:val="-4"/>
        </w:rPr>
        <w:t>Assembly</w:t>
      </w:r>
      <w:r>
        <w:rPr>
          <w:rFonts w:ascii="Arial"/>
          <w:spacing w:val="1"/>
        </w:rPr>
        <w:t> </w:t>
      </w:r>
      <w:r>
        <w:rPr>
          <w:rFonts w:ascii="Arial"/>
          <w:spacing w:val="-2"/>
        </w:rPr>
        <w:t>Operator</w:t>
      </w:r>
    </w:p>
    <w:p>
      <w:pPr>
        <w:spacing w:line="240" w:lineRule="auto" w:before="230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Heading1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03"/>
        <w:ind w:left="118"/>
      </w:pPr>
      <w:r>
        <w:rPr/>
        <w:t>Assembly</w:t>
      </w:r>
      <w:r>
        <w:rPr>
          <w:spacing w:val="5"/>
        </w:rPr>
        <w:t> </w:t>
      </w:r>
      <w:r>
        <w:rPr/>
        <w:t>line</w:t>
      </w:r>
      <w:r>
        <w:rPr>
          <w:spacing w:val="6"/>
        </w:rPr>
        <w:t> </w:t>
      </w:r>
      <w:r>
        <w:rPr>
          <w:spacing w:val="-4"/>
        </w:rPr>
        <w:t>work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/>
        <w:t>Schematic</w:t>
      </w:r>
      <w:r>
        <w:rPr>
          <w:spacing w:val="16"/>
        </w:rPr>
        <w:t> </w:t>
      </w:r>
      <w:r>
        <w:rPr>
          <w:spacing w:val="-2"/>
        </w:rPr>
        <w:t>reading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spacing w:before="1"/>
        <w:ind w:left="118"/>
      </w:pPr>
      <w:r>
        <w:rPr>
          <w:spacing w:val="-2"/>
          <w:w w:val="105"/>
        </w:rPr>
        <w:t>Hand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tools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160" w:space="629"/>
            <w:col w:w="3011"/>
          </w:cols>
        </w:sectPr>
      </w:pPr>
    </w:p>
    <w:p>
      <w:pPr>
        <w:spacing w:line="280" w:lineRule="auto" w:before="91"/>
        <w:ind w:left="118" w:right="38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ElectroBuild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95"/>
          <w:sz w:val="22"/>
        </w:rPr>
        <w:t>Inc.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5"/>
          <w:w w:val="85"/>
          <w:sz w:val="22"/>
        </w:rPr>
        <w:t> </w:t>
      </w:r>
      <w:r>
        <w:rPr>
          <w:i/>
          <w:spacing w:val="-2"/>
          <w:w w:val="95"/>
          <w:sz w:val="22"/>
        </w:rPr>
        <w:t>Milwaukee,</w:t>
      </w:r>
      <w:r>
        <w:rPr>
          <w:i/>
          <w:spacing w:val="-2"/>
          <w:w w:val="95"/>
          <w:sz w:val="22"/>
        </w:rPr>
        <w:t> </w:t>
      </w:r>
      <w:r>
        <w:rPr>
          <w:i/>
          <w:spacing w:val="-6"/>
          <w:w w:val="95"/>
          <w:sz w:val="22"/>
        </w:rPr>
        <w:t>WI</w:t>
      </w:r>
    </w:p>
    <w:p>
      <w:pPr>
        <w:spacing w:before="91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z w:val="22"/>
        </w:rPr>
        <w:t>June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line="240" w:lineRule="auto" w:before="9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18"/>
      </w:pPr>
      <w:r>
        <w:rPr>
          <w:spacing w:val="-5"/>
        </w:rPr>
        <w:t>Quality</w:t>
      </w:r>
      <w:r>
        <w:rPr>
          <w:spacing w:val="-9"/>
        </w:rPr>
        <w:t> </w:t>
      </w:r>
      <w:r>
        <w:rPr>
          <w:spacing w:val="-2"/>
        </w:rPr>
        <w:t>control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3" w:equalWidth="0">
            <w:col w:w="2977" w:space="1185"/>
            <w:col w:w="2098" w:space="529"/>
            <w:col w:w="3011"/>
          </w:cols>
        </w:sectPr>
      </w:pPr>
    </w:p>
    <w:p>
      <w:pPr>
        <w:pStyle w:val="BodyText"/>
        <w:spacing w:line="280" w:lineRule="auto" w:before="108"/>
        <w:ind w:left="490"/>
      </w:pPr>
      <w:r>
        <w:rPr/>
        <w:t>Assembled</w:t>
      </w:r>
      <w:r>
        <w:rPr>
          <w:spacing w:val="-4"/>
        </w:rPr>
        <w:t> </w:t>
      </w:r>
      <w:r>
        <w:rPr/>
        <w:t>2,000+</w:t>
      </w:r>
      <w:r>
        <w:rPr>
          <w:spacing w:val="-4"/>
        </w:rPr>
        <w:t> </w:t>
      </w:r>
      <w:r>
        <w:rPr/>
        <w:t>electrical</w:t>
      </w:r>
      <w:r>
        <w:rPr>
          <w:spacing w:val="-4"/>
        </w:rPr>
        <w:t> </w:t>
      </w:r>
      <w:r>
        <w:rPr/>
        <w:t>components</w:t>
      </w:r>
      <w:r>
        <w:rPr>
          <w:spacing w:val="-4"/>
        </w:rPr>
        <w:t> </w:t>
      </w:r>
      <w:r>
        <w:rPr/>
        <w:t>per</w:t>
      </w:r>
      <w:r>
        <w:rPr>
          <w:spacing w:val="-4"/>
        </w:rPr>
        <w:t> </w:t>
      </w:r>
      <w:r>
        <w:rPr/>
        <w:t>week</w:t>
      </w:r>
      <w:r>
        <w:rPr>
          <w:spacing w:val="-4"/>
        </w:rPr>
        <w:t> </w:t>
      </w:r>
      <w:r>
        <w:rPr/>
        <w:t>with 99.9% accuracy</w:t>
      </w:r>
    </w:p>
    <w:p>
      <w:pPr>
        <w:pStyle w:val="BodyText"/>
        <w:spacing w:line="280" w:lineRule="auto" w:before="92"/>
        <w:ind w:left="490"/>
      </w:pPr>
      <w:r>
        <w:rPr/>
        <w:t>Exceeded</w:t>
      </w:r>
      <w:r>
        <w:rPr>
          <w:spacing w:val="-1"/>
        </w:rPr>
        <w:t> </w:t>
      </w:r>
      <w:r>
        <w:rPr/>
        <w:t>daily</w:t>
      </w:r>
      <w:r>
        <w:rPr>
          <w:spacing w:val="-1"/>
        </w:rPr>
        <w:t> </w:t>
      </w:r>
      <w:r>
        <w:rPr/>
        <w:t>output</w:t>
      </w:r>
      <w:r>
        <w:rPr>
          <w:spacing w:val="-1"/>
        </w:rPr>
        <w:t> </w:t>
      </w:r>
      <w:r>
        <w:rPr/>
        <w:t>quotas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25%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10</w:t>
      </w:r>
      <w:r>
        <w:rPr>
          <w:spacing w:val="-1"/>
        </w:rPr>
        <w:t> </w:t>
      </w:r>
      <w:r>
        <w:rPr/>
        <w:t>consecutive </w:t>
      </w:r>
      <w:r>
        <w:rPr>
          <w:spacing w:val="-2"/>
        </w:rPr>
        <w:t>months</w:t>
      </w:r>
    </w:p>
    <w:p>
      <w:pPr>
        <w:pStyle w:val="BodyText"/>
        <w:spacing w:line="280" w:lineRule="auto" w:before="92"/>
        <w:ind w:left="490"/>
      </w:pPr>
      <w:r>
        <w:rPr/>
        <w:t>Identified</w:t>
      </w:r>
      <w:r>
        <w:rPr>
          <w:spacing w:val="-17"/>
        </w:rPr>
        <w:t> </w:t>
      </w:r>
      <w:r>
        <w:rPr/>
        <w:t>a</w:t>
      </w:r>
      <w:r>
        <w:rPr>
          <w:spacing w:val="-17"/>
        </w:rPr>
        <w:t> </w:t>
      </w:r>
      <w:r>
        <w:rPr/>
        <w:t>faulty</w:t>
      </w:r>
      <w:r>
        <w:rPr>
          <w:spacing w:val="-16"/>
        </w:rPr>
        <w:t> </w:t>
      </w:r>
      <w:r>
        <w:rPr/>
        <w:t>process</w:t>
      </w:r>
      <w:r>
        <w:rPr>
          <w:spacing w:val="-17"/>
        </w:rPr>
        <w:t> </w:t>
      </w:r>
      <w:r>
        <w:rPr/>
        <w:t>that</w:t>
      </w:r>
      <w:r>
        <w:rPr>
          <w:spacing w:val="-16"/>
        </w:rPr>
        <w:t> </w:t>
      </w:r>
      <w:r>
        <w:rPr/>
        <w:t>reduced</w:t>
      </w:r>
      <w:r>
        <w:rPr>
          <w:spacing w:val="-17"/>
        </w:rPr>
        <w:t> </w:t>
      </w:r>
      <w:r>
        <w:rPr/>
        <w:t>rework</w:t>
      </w:r>
      <w:r>
        <w:rPr>
          <w:spacing w:val="-16"/>
        </w:rPr>
        <w:t> </w:t>
      </w:r>
      <w:r>
        <w:rPr/>
        <w:t>time</w:t>
      </w:r>
      <w:r>
        <w:rPr>
          <w:spacing w:val="-17"/>
        </w:rPr>
        <w:t> </w:t>
      </w:r>
      <w:r>
        <w:rPr/>
        <w:t>by</w:t>
      </w:r>
      <w:r>
        <w:rPr>
          <w:spacing w:val="-17"/>
        </w:rPr>
        <w:t> </w:t>
      </w:r>
      <w:r>
        <w:rPr/>
        <w:t>12 </w:t>
      </w:r>
      <w:r>
        <w:rPr>
          <w:spacing w:val="-2"/>
        </w:rPr>
        <w:t>hours/month</w:t>
      </w:r>
    </w:p>
    <w:p>
      <w:pPr>
        <w:pStyle w:val="BodyText"/>
        <w:spacing w:line="268" w:lineRule="auto" w:before="92"/>
        <w:ind w:left="490"/>
      </w:pPr>
      <w:r>
        <w:rPr>
          <w:spacing w:val="-2"/>
        </w:rPr>
        <w:t>Participated</w:t>
      </w:r>
      <w:r>
        <w:rPr>
          <w:spacing w:val="-13"/>
        </w:rPr>
        <w:t> </w:t>
      </w:r>
      <w:r>
        <w:rPr>
          <w:spacing w:val="-2"/>
        </w:rPr>
        <w:t>in</w:t>
      </w:r>
      <w:r>
        <w:rPr>
          <w:spacing w:val="-13"/>
        </w:rPr>
        <w:t> </w:t>
      </w:r>
      <w:r>
        <w:rPr>
          <w:spacing w:val="-2"/>
        </w:rPr>
        <w:t>a</w:t>
      </w:r>
      <w:r>
        <w:rPr>
          <w:spacing w:val="-13"/>
        </w:rPr>
        <w:t> </w:t>
      </w:r>
      <w:r>
        <w:rPr>
          <w:spacing w:val="-2"/>
        </w:rPr>
        <w:t>Kaizen</w:t>
      </w:r>
      <w:r>
        <w:rPr>
          <w:spacing w:val="-13"/>
        </w:rPr>
        <w:t> </w:t>
      </w:r>
      <w:r>
        <w:rPr>
          <w:spacing w:val="-2"/>
        </w:rPr>
        <w:t>event,</w:t>
      </w:r>
      <w:r>
        <w:rPr>
          <w:spacing w:val="-13"/>
        </w:rPr>
        <w:t> </w:t>
      </w:r>
      <w:r>
        <w:rPr>
          <w:spacing w:val="-2"/>
        </w:rPr>
        <w:t>helping</w:t>
      </w:r>
      <w:r>
        <w:rPr>
          <w:spacing w:val="-13"/>
        </w:rPr>
        <w:t> </w:t>
      </w:r>
      <w:r>
        <w:rPr>
          <w:spacing w:val="-2"/>
        </w:rPr>
        <w:t>improve</w:t>
      </w:r>
      <w:r>
        <w:rPr>
          <w:spacing w:val="-13"/>
        </w:rPr>
        <w:t> </w:t>
      </w:r>
      <w:r>
        <w:rPr>
          <w:spacing w:val="-2"/>
        </w:rPr>
        <w:t>line </w:t>
      </w:r>
      <w:r>
        <w:rPr/>
        <w:t>efficiency by 18%</w:t>
      </w:r>
    </w:p>
    <w:p>
      <w:pPr>
        <w:spacing w:line="240" w:lineRule="auto" w:before="24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490"/>
      </w:pPr>
      <w:r>
        <w:rPr/>
        <w:t>Fast-paced</w:t>
      </w:r>
      <w:r>
        <w:rPr>
          <w:spacing w:val="-4"/>
        </w:rPr>
        <w:t> </w:t>
      </w:r>
      <w:r>
        <w:rPr>
          <w:spacing w:val="-2"/>
        </w:rPr>
        <w:t>production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205" w:space="212"/>
            <w:col w:w="3383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pStyle w:val="Heading2"/>
        <w:spacing w:before="102"/>
        <w:rPr>
          <w:rFonts w:ascii="Arial"/>
        </w:rPr>
      </w:pPr>
      <w:r>
        <w:rPr>
          <w:rFonts w:ascii="Arial"/>
        </w:rPr>
        <w:t>Production</w:t>
      </w:r>
      <w:r>
        <w:rPr>
          <w:rFonts w:ascii="Arial"/>
          <w:spacing w:val="-10"/>
        </w:rPr>
        <w:t> </w:t>
      </w:r>
      <w:r>
        <w:rPr>
          <w:rFonts w:ascii="Arial"/>
        </w:rPr>
        <w:t>Line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Worker</w:t>
      </w:r>
    </w:p>
    <w:p>
      <w:pPr>
        <w:spacing w:line="268" w:lineRule="auto" w:before="91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MidWest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TechParts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sz w:val="22"/>
        </w:rPr>
        <w:t>Milwaukee, WI</w:t>
      </w:r>
    </w:p>
    <w:p>
      <w:pPr>
        <w:spacing w:line="240" w:lineRule="auto" w:before="19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May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1220" w:right="900"/>
          <w:cols w:num="2" w:equalWidth="0">
            <w:col w:w="2677" w:space="1341"/>
            <w:col w:w="5782"/>
          </w:cols>
        </w:sectPr>
      </w:pPr>
    </w:p>
    <w:p>
      <w:pPr>
        <w:pStyle w:val="BodyText"/>
        <w:spacing w:line="280" w:lineRule="auto" w:before="133"/>
        <w:ind w:left="490" w:right="29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486650">
                                <a:moveTo>
                                  <a:pt x="2600324" y="7486649"/>
                                </a:moveTo>
                                <a:lnTo>
                                  <a:pt x="0" y="74866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486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5765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58127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003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051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6337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385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1671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171949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00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66762" y="4238624"/>
                            <a:ext cx="465772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 h="2990850">
                                <a:moveTo>
                                  <a:pt x="38100" y="2959760"/>
                                </a:moveTo>
                                <a:lnTo>
                                  <a:pt x="21577" y="2943225"/>
                                </a:lnTo>
                                <a:lnTo>
                                  <a:pt x="16535" y="2943225"/>
                                </a:lnTo>
                                <a:lnTo>
                                  <a:pt x="0" y="2959760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327"/>
                                </a:lnTo>
                                <a:lnTo>
                                  <a:pt x="16535" y="2990850"/>
                                </a:lnTo>
                                <a:lnTo>
                                  <a:pt x="21577" y="2990850"/>
                                </a:lnTo>
                                <a:lnTo>
                                  <a:pt x="38100" y="2974327"/>
                                </a:lnTo>
                                <a:lnTo>
                                  <a:pt x="38100" y="2959760"/>
                                </a:lnTo>
                                <a:close/>
                              </a:path>
                              <a:path w="4657725" h="2990850">
                                <a:moveTo>
                                  <a:pt x="38100" y="2521597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597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597"/>
                                </a:lnTo>
                                <a:close/>
                              </a:path>
                              <a:path w="4657725" h="2990850">
                                <a:moveTo>
                                  <a:pt x="38100" y="1330985"/>
                                </a:moveTo>
                                <a:lnTo>
                                  <a:pt x="21577" y="1314450"/>
                                </a:lnTo>
                                <a:lnTo>
                                  <a:pt x="16535" y="1314450"/>
                                </a:lnTo>
                                <a:lnTo>
                                  <a:pt x="0" y="1330985"/>
                                </a:lnTo>
                                <a:lnTo>
                                  <a:pt x="0" y="1343025"/>
                                </a:lnTo>
                                <a:lnTo>
                                  <a:pt x="0" y="1345552"/>
                                </a:lnTo>
                                <a:lnTo>
                                  <a:pt x="16535" y="1362075"/>
                                </a:lnTo>
                                <a:lnTo>
                                  <a:pt x="21577" y="1362075"/>
                                </a:lnTo>
                                <a:lnTo>
                                  <a:pt x="38100" y="1345552"/>
                                </a:lnTo>
                                <a:lnTo>
                                  <a:pt x="38100" y="1330985"/>
                                </a:lnTo>
                                <a:close/>
                              </a:path>
                              <a:path w="4657725" h="299085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4657725" h="29908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4657725" h="29908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4657725" h="2990850">
                                <a:moveTo>
                                  <a:pt x="4657725" y="466725"/>
                                </a:moveTo>
                                <a:lnTo>
                                  <a:pt x="4305300" y="466725"/>
                                </a:lnTo>
                                <a:lnTo>
                                  <a:pt x="4305300" y="571500"/>
                                </a:lnTo>
                                <a:lnTo>
                                  <a:pt x="4657725" y="571500"/>
                                </a:lnTo>
                                <a:lnTo>
                                  <a:pt x="4657725" y="466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888" id="docshapegroup1" coordorigin="0,0" coordsize="11919,16858">
                <v:rect style="position:absolute;left:0;top:0;width:11919;height:525" id="docshape2" filled="true" fillcolor="#25a6ff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25a6ff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1790" id="docshape6" filled="true" fillcolor="#f5f5f5" stroked="false">
                  <v:fill type="solid"/>
                </v:rect>
                <v:rect style="position:absolute;left:8137;top:4057;width:2835;height:165" id="docshape7" filled="false" stroked="true" strokeweight=".75pt" strokecolor="#25a6ff">
                  <v:stroke dashstyle="solid"/>
                </v:rect>
                <v:rect style="position:absolute;left:8145;top:4065;width:2820;height:165" id="docshape8" filled="true" fillcolor="#25a6ff" stroked="false">
                  <v:fill type="solid"/>
                </v:rect>
                <v:rect style="position:absolute;left:8137;top:4882;width:2835;height:180" id="docshape9" filled="false" stroked="true" strokeweight=".75pt" strokecolor="#25a6ff">
                  <v:stroke dashstyle="solid"/>
                </v:rect>
                <v:rect style="position:absolute;left:8145;top:4890;width:2250;height:165" id="docshape10" filled="true" fillcolor="#25a6ff" stroked="false">
                  <v:fill type="solid"/>
                </v:rect>
                <v:rect style="position:absolute;left:8137;top:5722;width:2835;height:165" id="docshape11" filled="false" stroked="true" strokeweight=".75pt" strokecolor="#25a6ff">
                  <v:stroke dashstyle="solid"/>
                </v:rect>
                <v:rect style="position:absolute;left:8145;top:5730;width:1695;height:165" id="docshape12" filled="true" fillcolor="#25a6ff" stroked="false">
                  <v:fill type="solid"/>
                </v:rect>
                <v:rect style="position:absolute;left:8137;top:6562;width:2835;height:165" id="docshape13" filled="false" stroked="true" strokeweight=".75pt" strokecolor="#25a6ff">
                  <v:stroke dashstyle="solid"/>
                </v:rect>
                <v:rect style="position:absolute;left:8145;top:6570;width:1125;height:165" id="docshape14" filled="true" fillcolor="#25a6ff" stroked="false">
                  <v:fill type="solid"/>
                </v:rect>
                <v:rect style="position:absolute;left:8137;top:7402;width:2835;height:165" id="docshape15" filled="false" stroked="true" strokeweight=".75pt" strokecolor="#25a6ff">
                  <v:stroke dashstyle="solid"/>
                </v:rect>
                <v:shape style="position:absolute;left:1364;top:6675;width:7335;height:4710" id="docshape16" coordorigin="1365,6675" coordsize="7335,4710" path="m1425,11336l1424,11332,1421,11325,1419,11322,1413,11316,1410,11314,1403,11311,1399,11310,1391,11310,1387,11311,1380,11314,1377,11316,1371,11322,1369,11325,1366,11332,1365,11336,1365,11355,1365,11359,1366,11363,1369,11370,1371,11373,1377,11379,1380,11381,1387,11384,1391,11385,1399,11385,1403,11384,1410,11381,1413,11379,1419,11373,1421,11370,1424,11363,1425,11359,1425,11336xm1425,10646l1424,10642,1421,10635,1419,10632,1413,10626,1410,10624,1403,10621,1399,10620,1391,10620,1387,10621,1380,10624,1377,10626,1371,10632,1369,10635,1366,10642,1365,10646,1365,10665,1365,10669,1366,10673,1369,10680,1371,10683,1377,10689,1380,10691,1387,10694,1391,10695,1399,10695,1403,10694,1410,10691,1413,10689,1419,10683,1421,10680,1424,10673,1425,10669,1425,10646xm1425,8771l1424,8767,1421,8760,1419,8757,1413,8751,1410,8749,1403,8746,1399,8745,1391,8745,1387,8746,1380,8749,1377,8751,1371,8757,1369,8760,1366,8767,1365,8771,1365,8790,1365,8794,1366,8798,1369,8805,1371,8808,1377,8814,1380,8816,1387,8819,1391,8820,1399,8820,1403,8819,1410,8816,1413,8814,1419,8808,1421,8805,1424,8798,1425,8794,1425,8771xm1425,8081l1424,8077,1421,8070,1419,8067,1413,8061,1410,8059,1403,8056,1399,8055,1391,8055,1387,8056,1380,8059,1377,8061,1371,8067,1369,8070,1366,8077,1365,8081,1365,8100,1365,8104,1366,8108,1369,8115,1371,8118,1377,8124,1380,8126,1387,8129,1391,8130,1399,8130,1403,8129,1410,8126,1413,8124,1419,8118,1421,8115,1424,8108,1425,8104,1425,8081xm1425,7391l1424,7387,1421,7380,1419,7377,1413,7371,1410,7369,1403,7366,1399,7365,1391,7365,1387,7366,1380,7369,1377,7371,1371,7377,1369,7380,1366,7387,1365,7391,1365,7410,1365,7414,1366,7418,1369,7425,1371,7428,1377,7434,1380,7436,1387,7439,1391,7440,1399,7440,1403,7439,1410,7436,1413,7434,1419,7428,1421,7425,1424,7418,1425,7414,1425,7391xm1425,6701l1424,6697,1421,6690,1419,6687,1413,6681,1410,6679,1403,6676,1399,6675,1391,6675,1387,6676,1380,6679,1377,6681,1371,6687,1369,6690,1366,6697,1365,6701,1365,6720,1365,6724,1366,6728,1369,6735,1371,6738,1377,6744,1380,6746,1387,6749,1391,6750,1399,6750,1403,6749,1410,6746,1413,6744,1419,6738,1421,6735,1424,6728,1425,6724,1425,6701xm8700,7410l8145,7410,8145,7575,8700,7575,8700,741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Assisted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redesigning</w:t>
      </w:r>
      <w:r>
        <w:rPr>
          <w:spacing w:val="-5"/>
        </w:rPr>
        <w:t> </w:t>
      </w:r>
      <w:r>
        <w:rPr/>
        <w:t>station</w:t>
      </w:r>
      <w:r>
        <w:rPr>
          <w:spacing w:val="-5"/>
        </w:rPr>
        <w:t> </w:t>
      </w:r>
      <w:r>
        <w:rPr/>
        <w:t>layout,</w:t>
      </w:r>
      <w:r>
        <w:rPr>
          <w:spacing w:val="-5"/>
        </w:rPr>
        <w:t> </w:t>
      </w:r>
      <w:r>
        <w:rPr/>
        <w:t>increasing</w:t>
      </w:r>
      <w:r>
        <w:rPr>
          <w:spacing w:val="-5"/>
        </w:rPr>
        <w:t> </w:t>
      </w:r>
      <w:r>
        <w:rPr/>
        <w:t>part throughput by 22%</w:t>
      </w:r>
    </w:p>
    <w:p>
      <w:pPr>
        <w:pStyle w:val="BodyText"/>
        <w:spacing w:before="92"/>
        <w:ind w:left="490"/>
      </w:pPr>
      <w:r>
        <w:rPr>
          <w:spacing w:val="-2"/>
        </w:rPr>
        <w:t>Trained</w:t>
      </w:r>
      <w:r>
        <w:rPr>
          <w:spacing w:val="-10"/>
        </w:rPr>
        <w:t> </w:t>
      </w:r>
      <w:r>
        <w:rPr>
          <w:spacing w:val="-2"/>
        </w:rPr>
        <w:t>four</w:t>
      </w:r>
      <w:r>
        <w:rPr>
          <w:spacing w:val="-10"/>
        </w:rPr>
        <w:t> </w:t>
      </w:r>
      <w:r>
        <w:rPr>
          <w:spacing w:val="-2"/>
        </w:rPr>
        <w:t>new</w:t>
      </w:r>
      <w:r>
        <w:rPr>
          <w:spacing w:val="-10"/>
        </w:rPr>
        <w:t> </w:t>
      </w:r>
      <w:r>
        <w:rPr>
          <w:spacing w:val="-2"/>
        </w:rPr>
        <w:t>hires,</w:t>
      </w:r>
      <w:r>
        <w:rPr>
          <w:spacing w:val="-10"/>
        </w:rPr>
        <w:t> </w:t>
      </w:r>
      <w:r>
        <w:rPr>
          <w:spacing w:val="-2"/>
        </w:rPr>
        <w:t>reducing</w:t>
      </w:r>
      <w:r>
        <w:rPr>
          <w:spacing w:val="-9"/>
        </w:rPr>
        <w:t> </w:t>
      </w:r>
      <w:r>
        <w:rPr>
          <w:spacing w:val="-2"/>
        </w:rPr>
        <w:t>onboarding</w:t>
      </w:r>
      <w:r>
        <w:rPr>
          <w:spacing w:val="-10"/>
        </w:rPr>
        <w:t> </w:t>
      </w:r>
      <w:r>
        <w:rPr>
          <w:spacing w:val="-2"/>
        </w:rPr>
        <w:t>time</w:t>
      </w:r>
      <w:r>
        <w:rPr>
          <w:spacing w:val="-10"/>
        </w:rPr>
        <w:t> </w:t>
      </w:r>
      <w:r>
        <w:rPr>
          <w:spacing w:val="-2"/>
        </w:rPr>
        <w:t>by</w:t>
      </w:r>
      <w:r>
        <w:rPr>
          <w:spacing w:val="-10"/>
        </w:rPr>
        <w:t> </w:t>
      </w:r>
      <w:r>
        <w:rPr>
          <w:spacing w:val="-5"/>
        </w:rPr>
        <w:t>30%</w:t>
      </w:r>
    </w:p>
    <w:p>
      <w:pPr>
        <w:pStyle w:val="BodyText"/>
        <w:spacing w:before="156"/>
        <w:rPr>
          <w:sz w:val="26"/>
        </w:rPr>
      </w:pPr>
    </w:p>
    <w:p>
      <w:pPr>
        <w:pStyle w:val="Heading1"/>
      </w:pPr>
      <w:r>
        <w:rPr>
          <w:color w:val="25A6FF"/>
          <w:spacing w:val="-2"/>
        </w:rPr>
        <w:t>Education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  <w:spacing w:val="-2"/>
        </w:rPr>
        <w:t>High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before="92"/>
        <w:ind w:left="118"/>
      </w:pPr>
      <w:r>
        <w:rPr/>
        <w:t>North</w:t>
      </w:r>
      <w:r>
        <w:rPr>
          <w:spacing w:val="-13"/>
        </w:rPr>
        <w:t> </w:t>
      </w:r>
      <w:r>
        <w:rPr/>
        <w:t>Milwaukee</w:t>
      </w:r>
      <w:r>
        <w:rPr>
          <w:spacing w:val="-13"/>
        </w:rPr>
        <w:t> </w:t>
      </w:r>
      <w:r>
        <w:rPr/>
        <w:t>High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4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1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309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2025-10-10T15:16:40Z</dcterms:created>
  <dcterms:modified xsi:type="dcterms:W3CDTF">2025-10-10T15:16:40Z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