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</w:pPr>
      <w:r>
        <w:rPr>
          <w:color w:val="2BD879"/>
          <w:w w:val="135"/>
        </w:rPr>
        <w:t>SKYLER</w:t>
      </w:r>
      <w:r>
        <w:rPr>
          <w:color w:val="2BD879"/>
          <w:spacing w:val="-41"/>
          <w:w w:val="135"/>
        </w:rPr>
        <w:t> </w:t>
      </w:r>
      <w:r>
        <w:rPr>
          <w:color w:val="2BD879"/>
          <w:spacing w:val="-2"/>
          <w:w w:val="135"/>
        </w:rPr>
        <w:t>LEWIS</w:t>
      </w:r>
    </w:p>
    <w:p>
      <w:pPr>
        <w:pStyle w:val="Heading1"/>
        <w:spacing w:before="89"/>
        <w:ind w:left="1416"/>
      </w:pPr>
      <w:r>
        <w:rPr>
          <w:w w:val="125"/>
        </w:rPr>
        <w:t>Nonprofit</w:t>
      </w:r>
      <w:r>
        <w:rPr>
          <w:spacing w:val="-16"/>
          <w:w w:val="125"/>
        </w:rPr>
        <w:t> </w:t>
      </w:r>
      <w:r>
        <w:rPr>
          <w:spacing w:val="-2"/>
          <w:w w:val="125"/>
        </w:rPr>
        <w:t>Receptionist</w:t>
      </w:r>
    </w:p>
    <w:p>
      <w:pPr>
        <w:pStyle w:val="BodyText"/>
        <w:spacing w:line="280" w:lineRule="auto" w:before="155"/>
        <w:ind w:left="1416" w:right="90"/>
      </w:pPr>
      <w:r>
        <w:rPr/>
        <w:br w:type="column"/>
      </w:r>
      <w:r>
        <w:rPr>
          <w:color w:val="2BD879"/>
          <w:w w:val="105"/>
        </w:rPr>
        <w:t>City, ST </w:t>
      </w:r>
      <w:hyperlink r:id="rId5">
        <w:r>
          <w:rPr>
            <w:color w:val="2BD879"/>
            <w:spacing w:val="-2"/>
          </w:rPr>
          <w:t>skyler.lewis@email.co</w:t>
        </w:r>
      </w:hyperlink>
      <w:r>
        <w:rPr>
          <w:color w:val="2BD879"/>
          <w:spacing w:val="-2"/>
        </w:rPr>
        <w:t> </w:t>
      </w:r>
      <w:r>
        <w:rPr>
          <w:color w:val="2BD879"/>
          <w:spacing w:val="-10"/>
          <w:w w:val="105"/>
        </w:rPr>
        <w:t>m</w:t>
      </w:r>
    </w:p>
    <w:p>
      <w:pPr>
        <w:pStyle w:val="BodyText"/>
        <w:spacing w:before="3"/>
        <w:ind w:left="1416"/>
      </w:pPr>
      <w:r>
        <w:rPr>
          <w:color w:val="2BD879"/>
          <w:spacing w:val="-2"/>
          <w:w w:val="110"/>
        </w:rPr>
        <w:t>(000)</w:t>
      </w:r>
      <w:r>
        <w:rPr>
          <w:color w:val="2BD879"/>
          <w:spacing w:val="-13"/>
          <w:w w:val="110"/>
        </w:rPr>
        <w:t> </w:t>
      </w:r>
      <w:r>
        <w:rPr>
          <w:color w:val="2BD879"/>
          <w:spacing w:val="-2"/>
          <w:w w:val="110"/>
        </w:rPr>
        <w:t>000-</w:t>
      </w:r>
      <w:r>
        <w:rPr>
          <w:color w:val="2BD879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320"/>
          <w:cols w:num="2" w:equalWidth="0">
            <w:col w:w="6020" w:space="1551"/>
            <w:col w:w="3809"/>
          </w:cols>
        </w:sectPr>
      </w:pPr>
    </w:p>
    <w:p>
      <w:pPr>
        <w:pStyle w:val="BodyText"/>
      </w:pPr>
    </w:p>
    <w:p>
      <w:pPr>
        <w:pStyle w:val="BodyText"/>
        <w:spacing w:before="163"/>
      </w:pPr>
    </w:p>
    <w:p>
      <w:pPr>
        <w:spacing w:line="268" w:lineRule="auto" w:before="1"/>
        <w:ind w:left="114" w:right="212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Mission-driven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Nonprofit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Receptionist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4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supporting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community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organizations </w:t>
      </w:r>
      <w:r>
        <w:rPr>
          <w:b/>
          <w:w w:val="105"/>
          <w:sz w:val="22"/>
        </w:rPr>
        <w:t>and administrative teams</w:t>
      </w:r>
    </w:p>
    <w:p>
      <w:pPr>
        <w:pStyle w:val="BodyText"/>
        <w:spacing w:line="268" w:lineRule="auto" w:before="132"/>
        <w:ind w:left="114" w:right="212"/>
      </w:pPr>
      <w:r>
        <w:rPr/>
        <w:t>Experienced in managing front desk responsibilities, volunteer communications, and donor event support.</w:t>
      </w:r>
      <w:r>
        <w:rPr>
          <w:spacing w:val="80"/>
        </w:rPr>
        <w:t> </w:t>
      </w:r>
      <w:r>
        <w:rPr/>
        <w:t>Brings warmth, efficiency, and strong organizational skills.</w:t>
      </w:r>
    </w:p>
    <w:p>
      <w:pPr>
        <w:pStyle w:val="BodyText"/>
        <w:spacing w:before="10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Heading1"/>
      </w:pPr>
      <w:r>
        <w:rPr>
          <w:color w:val="2BD879"/>
          <w:w w:val="130"/>
        </w:rPr>
        <w:t>Key</w:t>
      </w:r>
      <w:r>
        <w:rPr>
          <w:color w:val="2BD879"/>
          <w:spacing w:val="-17"/>
          <w:w w:val="130"/>
        </w:rPr>
        <w:t> </w:t>
      </w:r>
      <w:r>
        <w:rPr>
          <w:color w:val="2BD879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44"/>
        <w:ind w:left="139" w:right="17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Donor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database support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Volunteer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scheduling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Event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check-</w:t>
      </w:r>
      <w:r>
        <w:rPr>
          <w:color w:val="58585B"/>
          <w:spacing w:val="-5"/>
          <w:w w:val="105"/>
        </w:rPr>
        <w:t>in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4"/>
        </w:rPr>
        <w:t>Office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communication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Scheduling and outreach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Filing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documentation</w:t>
      </w:r>
    </w:p>
    <w:p>
      <w:pPr>
        <w:pStyle w:val="Heading1"/>
      </w:pPr>
      <w:r>
        <w:rPr>
          <w:b w:val="0"/>
        </w:rPr>
        <w:br w:type="column"/>
      </w:r>
      <w:r>
        <w:rPr>
          <w:color w:val="2BD879"/>
          <w:w w:val="125"/>
        </w:rPr>
        <w:t>Professional</w:t>
      </w:r>
      <w:r>
        <w:rPr>
          <w:color w:val="2BD879"/>
          <w:spacing w:val="10"/>
          <w:w w:val="125"/>
        </w:rPr>
        <w:t> </w:t>
      </w:r>
      <w:r>
        <w:rPr>
          <w:color w:val="2BD879"/>
          <w:spacing w:val="-2"/>
          <w:w w:val="125"/>
        </w:rPr>
        <w:t>Experience</w:t>
      </w:r>
    </w:p>
    <w:p>
      <w:pPr>
        <w:spacing w:before="224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Receptionist</w:t>
      </w:r>
    </w:p>
    <w:p>
      <w:pPr>
        <w:spacing w:before="6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Helping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Hands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Outreach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39"/>
        <w:ind w:left="486" w:right="121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Answer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phones,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greet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guests,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manage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inquiries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for community support services</w:t>
      </w:r>
    </w:p>
    <w:p>
      <w:pPr>
        <w:pStyle w:val="BodyText"/>
        <w:tabs>
          <w:tab w:pos="486" w:val="left" w:leader="none"/>
        </w:tabs>
        <w:spacing w:line="367" w:lineRule="auto" w:before="103"/>
        <w:ind w:left="127" w:right="107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donor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correspondence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event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registration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Maintain front office records and supply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orders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20"/>
          <w:cols w:num="2" w:equalWidth="0">
            <w:col w:w="3162" w:space="855"/>
            <w:col w:w="7363"/>
          </w:cols>
        </w:sectPr>
      </w:pPr>
    </w:p>
    <w:p>
      <w:pPr>
        <w:pStyle w:val="BodyText"/>
        <w:spacing w:before="135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384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638425"/>
                          <a:chExt cx="7568565" cy="26384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38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0" y="2638425"/>
                                </a:lnTo>
                                <a:lnTo>
                                  <a:pt x="7568171" y="2638425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9549" y="159067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7.75pt;mso-position-horizontal-relative:page;mso-position-vertical-relative:page;z-index:-15776768" id="docshapegroup1" coordorigin="0,0" coordsize="11919,4155">
                <v:shape style="position:absolute;left:0;top:0;width:11919;height:4155" id="docshape2" coordorigin="0,0" coordsize="11919,4155" path="m11918,0l0,0,0,510,0,525,0,2310,0,4155,11918,4155,11918,2310,11918,525,11918,510,11918,0xe" filled="true" fillcolor="#f1f4f4" stroked="false">
                  <v:path arrowok="t"/>
                  <v:fill type="solid"/>
                </v:shape>
                <v:rect style="position:absolute;left:330;top:2505;width:11265;height:15" id="docshape3" filled="true" fillcolor="#2bd879" stroked="false">
                  <v:fill type="solid"/>
                </v:rect>
                <v:shape style="position:absolute;left:330;top:900;width:1005;height:1005" type="#_x0000_t75" id="docshape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4676774</wp:posOffset>
                </wp:positionV>
                <wp:extent cx="2552700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8.249969pt;width:200.999984pt;height:.75pt;mso-position-horizontal-relative:page;mso-position-vertical-relative:page;z-index:15729152" id="docshape5" filled="true" fillcolor="#2bd87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spacing w:before="0"/>
      </w:pPr>
      <w:r>
        <w:rPr>
          <w:color w:val="2BD879"/>
          <w:spacing w:val="-2"/>
          <w:w w:val="130"/>
        </w:rPr>
        <w:t>Education</w:t>
      </w:r>
    </w:p>
    <w:p>
      <w:pPr>
        <w:spacing w:line="328" w:lineRule="auto" w:before="224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12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11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11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11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Nonprofit Management</w:t>
      </w:r>
    </w:p>
    <w:p>
      <w:pPr>
        <w:pStyle w:val="BodyText"/>
        <w:spacing w:line="233" w:lineRule="exact"/>
        <w:ind w:left="114"/>
      </w:pPr>
      <w:r>
        <w:rPr>
          <w:color w:val="58585B"/>
        </w:rPr>
        <w:t>Portland</w:t>
      </w:r>
      <w:r>
        <w:rPr>
          <w:color w:val="58585B"/>
          <w:spacing w:val="9"/>
        </w:rPr>
        <w:t> </w:t>
      </w:r>
      <w:r>
        <w:rPr>
          <w:color w:val="58585B"/>
        </w:rPr>
        <w:t>State</w:t>
      </w:r>
      <w:r>
        <w:rPr>
          <w:color w:val="58585B"/>
          <w:spacing w:val="10"/>
        </w:rPr>
        <w:t> </w:t>
      </w:r>
      <w:r>
        <w:rPr>
          <w:color w:val="58585B"/>
          <w:spacing w:val="-2"/>
        </w:rPr>
        <w:t>University,</w:t>
      </w:r>
    </w:p>
    <w:p>
      <w:pPr>
        <w:pStyle w:val="BodyText"/>
        <w:spacing w:before="29"/>
        <w:ind w:left="114"/>
      </w:pPr>
      <w:r>
        <w:rPr>
          <w:color w:val="58585B"/>
        </w:rPr>
        <w:t>Portland,</w:t>
      </w:r>
      <w:r>
        <w:rPr>
          <w:color w:val="58585B"/>
          <w:spacing w:val="-16"/>
        </w:rPr>
        <w:t> </w:t>
      </w:r>
      <w:r>
        <w:rPr>
          <w:color w:val="58585B"/>
        </w:rPr>
        <w:t>OR</w:t>
      </w:r>
      <w:r>
        <w:rPr>
          <w:color w:val="58585B"/>
          <w:spacing w:val="-1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6"/>
          <w:w w:val="85"/>
        </w:rPr>
        <w:t> </w:t>
      </w:r>
      <w:r>
        <w:rPr>
          <w:color w:val="58585B"/>
          <w:spacing w:val="-4"/>
        </w:rPr>
        <w:t>2019</w:t>
      </w:r>
    </w:p>
    <w:p>
      <w:pPr>
        <w:spacing w:before="183"/>
        <w:ind w:left="11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spacing w:val="-2"/>
          <w:w w:val="130"/>
          <w:sz w:val="18"/>
        </w:rPr>
        <w:t>Volunteer</w:t>
      </w:r>
      <w:r>
        <w:rPr>
          <w:rFonts w:ascii="Calibri"/>
          <w:b/>
          <w:color w:val="58585B"/>
          <w:spacing w:val="-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Coordinator</w:t>
      </w:r>
      <w:r>
        <w:rPr>
          <w:rFonts w:ascii="Calibri"/>
          <w:b/>
          <w:color w:val="58585B"/>
          <w:spacing w:val="-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6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Hope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First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Foundation,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67" w:lineRule="auto" w:before="225"/>
        <w:ind w:left="127" w:right="37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28"/>
        </w:rPr>
        <w:t> </w:t>
      </w:r>
      <w:r>
        <w:rPr>
          <w:color w:val="58585B"/>
        </w:rPr>
        <w:t>volunteer</w:t>
      </w:r>
      <w:r>
        <w:rPr>
          <w:color w:val="58585B"/>
          <w:spacing w:val="29"/>
        </w:rPr>
        <w:t> </w:t>
      </w:r>
      <w:r>
        <w:rPr>
          <w:color w:val="58585B"/>
        </w:rPr>
        <w:t>schedules</w:t>
      </w:r>
      <w:r>
        <w:rPr>
          <w:color w:val="58585B"/>
          <w:spacing w:val="39"/>
        </w:rPr>
        <w:t> </w:t>
      </w:r>
      <w:r>
        <w:rPr>
          <w:color w:val="58585B"/>
        </w:rPr>
        <w:t>and</w:t>
      </w:r>
      <w:r>
        <w:rPr>
          <w:color w:val="58585B"/>
          <w:spacing w:val="39"/>
        </w:rPr>
        <w:t> </w:t>
      </w:r>
      <w:r>
        <w:rPr>
          <w:color w:val="58585B"/>
        </w:rPr>
        <w:t>tracked</w:t>
      </w:r>
      <w:r>
        <w:rPr>
          <w:color w:val="58585B"/>
          <w:spacing w:val="39"/>
        </w:rPr>
        <w:t> </w:t>
      </w:r>
      <w:r>
        <w:rPr>
          <w:color w:val="58585B"/>
        </w:rPr>
        <w:t>event</w:t>
      </w:r>
      <w:r>
        <w:rPr>
          <w:color w:val="58585B"/>
          <w:spacing w:val="39"/>
        </w:rPr>
        <w:t> </w:t>
      </w:r>
      <w:r>
        <w:rPr>
          <w:color w:val="58585B"/>
        </w:rPr>
        <w:t>participation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Maintained accurate donor contact information</w:t>
      </w:r>
    </w:p>
    <w:sectPr>
      <w:type w:val="continuous"/>
      <w:pgSz w:w="11920" w:h="16860"/>
      <w:pgMar w:top="0" w:bottom="280" w:left="220" w:right="320"/>
      <w:cols w:num="2" w:equalWidth="0">
        <w:col w:w="3154" w:space="863"/>
        <w:col w:w="7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2025-10-16T20:05:31Z</dcterms:created>
  <dcterms:modified xsi:type="dcterms:W3CDTF">2025-10-16T20:05:31Z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