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0f297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541972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5419725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line="259" w:lineRule="auto" w:before="586"/>
                              <w:ind w:left="331" w:right="1922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6"/>
                                <w:sz w:val="59"/>
                              </w:rPr>
                              <w:t>Shawn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59"/>
                              </w:rPr>
                              <w:t>White</w:t>
                            </w:r>
                          </w:p>
                          <w:p>
                            <w:pPr>
                              <w:spacing w:line="285" w:lineRule="auto" w:before="129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Master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3"/>
                                <w:w w:val="105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Automotive Technician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60"/>
                              <w:ind w:left="331" w:right="193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(000) 222-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3344</w:t>
                            </w:r>
                          </w:p>
                          <w:p>
                            <w:pPr>
                              <w:pStyle w:val="BodyText"/>
                              <w:spacing w:before="44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95"/>
                              </w:rPr>
                              <w:t>Portfolio</w:t>
                            </w:r>
                            <w:r>
                              <w:rPr>
                                <w:color w:val="FFFFFF"/>
                                <w:spacing w:val="-11"/>
                                <w:w w:val="9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85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-3"/>
                                <w:w w:val="8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95"/>
                              </w:rPr>
                              <w:t>LinkedIn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line="278" w:lineRule="auto"/>
                              <w:ind w:left="331" w:right="46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Master Automotive Technician with 15 years of experience leading</w:t>
                            </w:r>
                            <w:r>
                              <w:rPr>
                                <w:color w:val="FFFFFF"/>
                                <w:spacing w:val="2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diagnostics</w:t>
                            </w:r>
                            <w:r>
                              <w:rPr>
                                <w:color w:val="FFFFFF"/>
                                <w:spacing w:val="2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8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advanced repairs on gas, diesel, and hybrid vehicles. Specializes</w:t>
                            </w:r>
                            <w:r>
                              <w:rPr>
                                <w:color w:val="FFFFFF"/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in electrical systems, transmissions, and advanced diagnostics. Recognized for mentoring junior technicians and improving shop productivity through streamlined processes.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426.75pt;mso-position-horizontal-relative:page;mso-position-vertical-relative:paragraph;z-index:15734784" type="#_x0000_t202" id="docshape3" filled="true" fillcolor="#0f2973" stroked="false">
                <v:textbox inset="0,0,0,0">
                  <w:txbxContent>
                    <w:p>
                      <w:pPr>
                        <w:spacing w:line="259" w:lineRule="auto" w:before="586"/>
                        <w:ind w:left="331" w:right="1922" w:firstLine="0"/>
                        <w:jc w:val="left"/>
                        <w:rPr>
                          <w:rFonts w:ascii="Arial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6"/>
                          <w:sz w:val="59"/>
                        </w:rPr>
                        <w:t>Shawn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59"/>
                        </w:rPr>
                        <w:t>White</w:t>
                      </w:r>
                    </w:p>
                    <w:p>
                      <w:pPr>
                        <w:spacing w:line="285" w:lineRule="auto" w:before="129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Master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3"/>
                          <w:w w:val="105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Automotive Technician</w:t>
                      </w:r>
                    </w:p>
                    <w:p>
                      <w:pPr>
                        <w:pStyle w:val="BodyText"/>
                        <w:spacing w:line="280" w:lineRule="auto" w:before="160"/>
                        <w:ind w:left="331" w:right="193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(000) 222-</w:t>
                      </w:r>
                      <w:r>
                        <w:rPr>
                          <w:color w:val="FFFFFF"/>
                          <w:spacing w:val="-4"/>
                        </w:rPr>
                        <w:t>3344</w:t>
                      </w:r>
                    </w:p>
                    <w:p>
                      <w:pPr>
                        <w:pStyle w:val="BodyText"/>
                        <w:spacing w:before="44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95"/>
                        </w:rPr>
                        <w:t>Portfolio</w:t>
                      </w:r>
                      <w:r>
                        <w:rPr>
                          <w:color w:val="FFFFFF"/>
                          <w:spacing w:val="-11"/>
                          <w:w w:val="95"/>
                        </w:rPr>
                        <w:t> </w:t>
                      </w:r>
                      <w:r>
                        <w:rPr>
                          <w:color w:val="FFFFFF"/>
                          <w:w w:val="85"/>
                        </w:rPr>
                        <w:t>|</w:t>
                      </w:r>
                      <w:r>
                        <w:rPr>
                          <w:color w:val="FFFFFF"/>
                          <w:spacing w:val="-3"/>
                          <w:w w:val="8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95"/>
                        </w:rPr>
                        <w:t>LinkedIn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89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line="278" w:lineRule="auto"/>
                        <w:ind w:left="331" w:right="46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Master Automotive Technician with 15 years of experience leading</w:t>
                      </w:r>
                      <w:r>
                        <w:rPr>
                          <w:color w:val="FFFFFF"/>
                          <w:spacing w:val="26"/>
                        </w:rPr>
                        <w:t> </w:t>
                      </w:r>
                      <w:r>
                        <w:rPr>
                          <w:color w:val="FFFFFF"/>
                        </w:rPr>
                        <w:t>diagnostics</w:t>
                      </w:r>
                      <w:r>
                        <w:rPr>
                          <w:color w:val="FFFFFF"/>
                          <w:spacing w:val="26"/>
                        </w:rPr>
                        <w:t> </w:t>
                      </w:r>
                      <w:r>
                        <w:rPr>
                          <w:color w:val="FFFFFF"/>
                        </w:rPr>
                        <w:t>and</w:t>
                      </w:r>
                      <w:r>
                        <w:rPr>
                          <w:color w:val="FFFFFF"/>
                          <w:spacing w:val="80"/>
                        </w:rPr>
                        <w:t> </w:t>
                      </w:r>
                      <w:r>
                        <w:rPr>
                          <w:color w:val="FFFFFF"/>
                        </w:rPr>
                        <w:t>advanced repairs on gas, diesel, and hybrid vehicles. Specializes</w:t>
                      </w:r>
                      <w:r>
                        <w:rPr>
                          <w:color w:val="FFFFFF"/>
                          <w:spacing w:val="40"/>
                        </w:rPr>
                        <w:t> </w:t>
                      </w:r>
                      <w:r>
                        <w:rPr>
                          <w:color w:val="FFFFFF"/>
                        </w:rPr>
                        <w:t>in electrical systems, transmissions, and advanced diagnostics. Recognized for mentoring junior technicians and improving shop productivity through streamlined processes.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F2973"/>
        </w:rPr>
        <w:t>Professional</w:t>
      </w:r>
      <w:r>
        <w:rPr>
          <w:color w:val="0F2973"/>
          <w:spacing w:val="-12"/>
        </w:rPr>
        <w:t> </w:t>
      </w:r>
      <w:r>
        <w:rPr>
          <w:color w:val="0F2973"/>
          <w:spacing w:val="-2"/>
        </w:rPr>
        <w:t>Experience</w:t>
      </w:r>
    </w:p>
    <w:p>
      <w:pPr>
        <w:pStyle w:val="Heading2"/>
        <w:spacing w:before="278"/>
        <w:ind w:left="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228599</wp:posOffset>
                </wp:positionH>
                <wp:positionV relativeFrom="paragraph">
                  <wp:posOffset>212681</wp:posOffset>
                </wp:positionV>
                <wp:extent cx="85725" cy="26384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2638425"/>
                          <a:chExt cx="85725" cy="26384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9524"/>
                            <a:ext cx="952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552700">
                                <a:moveTo>
                                  <a:pt x="9524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52699"/>
                            <a:ext cx="85725" cy="857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746605pt;width:6.75pt;height:207.75pt;mso-position-horizontal-relative:page;mso-position-vertical-relative:paragraph;z-index:15734272" id="docshapegroup4" coordorigin="360,335" coordsize="135,4155">
                <v:rect style="position:absolute;left:435;top:349;width:15;height:4020" id="docshape5" filled="true" fillcolor="#0f2973" stroked="false">
                  <v:fill type="solid"/>
                </v:rect>
                <v:shape style="position:absolute;left:360;top:334;width:135;height:150" type="#_x0000_t75" id="docshape6" stroked="false">
                  <v:imagedata r:id="rId6" o:title=""/>
                </v:shape>
                <v:shape style="position:absolute;left:360;top:4354;width:135;height:135" type="#_x0000_t75" id="docshape7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Master</w:t>
      </w:r>
      <w:r>
        <w:rPr>
          <w:color w:val="58585B"/>
          <w:spacing w:val="26"/>
        </w:rPr>
        <w:t> </w:t>
      </w:r>
      <w:r>
        <w:rPr>
          <w:color w:val="58585B"/>
          <w:spacing w:val="-2"/>
        </w:rPr>
        <w:t>Technician</w:t>
      </w:r>
    </w:p>
    <w:p>
      <w:pPr>
        <w:spacing w:before="47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6"/>
          <w:sz w:val="22"/>
        </w:rPr>
        <w:t>HighPoint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6"/>
          <w:sz w:val="22"/>
        </w:rPr>
        <w:t>Motors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6"/>
          <w:sz w:val="22"/>
        </w:rPr>
        <w:t>|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6"/>
          <w:sz w:val="22"/>
        </w:rPr>
        <w:t>Phoenix,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6"/>
          <w:sz w:val="22"/>
        </w:rPr>
        <w:t>AZ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6"/>
          <w:sz w:val="22"/>
        </w:rPr>
        <w:t>|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6"/>
          <w:sz w:val="22"/>
        </w:rPr>
        <w:t>April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6"/>
          <w:sz w:val="22"/>
        </w:rPr>
        <w:t>2014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6"/>
          <w:sz w:val="22"/>
        </w:rPr>
        <w:t>-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6"/>
          <w:sz w:val="22"/>
        </w:rPr>
        <w:t>Present</w:t>
      </w:r>
    </w:p>
    <w:p>
      <w:pPr>
        <w:pStyle w:val="BodyText"/>
        <w:tabs>
          <w:tab w:pos="783" w:val="left" w:leader="none"/>
        </w:tabs>
        <w:spacing w:line="280" w:lineRule="auto" w:before="255"/>
        <w:ind w:left="784" w:right="5140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Serve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lead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diagnostic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expert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electrical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engine issues, completing 500+ complex repairs annually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with accuracy and efficiency.</w:t>
      </w:r>
    </w:p>
    <w:p>
      <w:pPr>
        <w:pStyle w:val="BodyText"/>
        <w:tabs>
          <w:tab w:pos="783" w:val="left" w:leader="none"/>
        </w:tabs>
        <w:spacing w:line="280" w:lineRule="auto" w:before="93"/>
        <w:ind w:left="784" w:right="4883" w:hanging="360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Train and mentor a team of 12 junior technicians, providing hands-on guidance that raised shop productivity scores by</w:t>
      </w:r>
      <w:r>
        <w:rPr>
          <w:color w:val="58585B"/>
          <w:spacing w:val="40"/>
        </w:rPr>
        <w:t> </w:t>
      </w:r>
      <w:r>
        <w:rPr>
          <w:color w:val="58585B"/>
        </w:rPr>
        <w:t>25% in three years.</w:t>
      </w:r>
    </w:p>
    <w:p>
      <w:pPr>
        <w:pStyle w:val="BodyText"/>
        <w:tabs>
          <w:tab w:pos="783" w:val="left" w:leader="none"/>
        </w:tabs>
        <w:spacing w:line="276" w:lineRule="auto" w:before="93"/>
        <w:ind w:left="784" w:right="4544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Created and managed preventative maintenance plans for fleet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customers,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reducing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unexpected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breakdowns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costly repairs by 30%.</w:t>
      </w:r>
    </w:p>
    <w:p>
      <w:pPr>
        <w:pStyle w:val="BodyText"/>
        <w:spacing w:before="94"/>
      </w:pPr>
    </w:p>
    <w:p>
      <w:pPr>
        <w:pStyle w:val="Heading2"/>
        <w:ind w:left="412"/>
      </w:pPr>
      <w:r>
        <w:rPr>
          <w:color w:val="58585B"/>
        </w:rPr>
        <w:t>Senior</w:t>
      </w:r>
      <w:r>
        <w:rPr>
          <w:color w:val="58585B"/>
          <w:spacing w:val="6"/>
        </w:rPr>
        <w:t> </w:t>
      </w:r>
      <w:r>
        <w:rPr>
          <w:color w:val="58585B"/>
        </w:rPr>
        <w:t>Automotive</w:t>
      </w:r>
      <w:r>
        <w:rPr>
          <w:color w:val="58585B"/>
          <w:spacing w:val="6"/>
        </w:rPr>
        <w:t> </w:t>
      </w:r>
      <w:r>
        <w:rPr>
          <w:color w:val="58585B"/>
          <w:spacing w:val="-2"/>
        </w:rPr>
        <w:t>Technician</w:t>
      </w:r>
    </w:p>
    <w:p>
      <w:pPr>
        <w:spacing w:before="32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Desert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2"/>
          <w:sz w:val="22"/>
        </w:rPr>
        <w:t>AutoCare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Phoenix,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AZ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June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2010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March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2014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spacing w:line="280" w:lineRule="auto"/>
        <w:ind w:left="784" w:right="4883" w:hanging="360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Oversaw advanced repairs on transmissions, hybrid systems,</w:t>
      </w:r>
      <w:r>
        <w:rPr>
          <w:color w:val="58585B"/>
          <w:spacing w:val="40"/>
        </w:rPr>
        <w:t> </w:t>
      </w:r>
      <w:r>
        <w:rPr>
          <w:color w:val="58585B"/>
        </w:rPr>
        <w:t>and emissions controls, ensuring compliance with manufacturer</w:t>
      </w:r>
      <w:r>
        <w:rPr>
          <w:color w:val="58585B"/>
          <w:spacing w:val="-4"/>
        </w:rPr>
        <w:t> </w:t>
      </w:r>
      <w:r>
        <w:rPr>
          <w:color w:val="58585B"/>
        </w:rPr>
        <w:t>standards.</w:t>
      </w:r>
    </w:p>
    <w:p>
      <w:pPr>
        <w:pStyle w:val="BodyText"/>
        <w:tabs>
          <w:tab w:pos="783" w:val="left" w:leader="none"/>
        </w:tabs>
        <w:spacing w:line="276" w:lineRule="auto" w:before="93"/>
        <w:ind w:left="784" w:right="4994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Coordinated closely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with service managers to document </w:t>
      </w:r>
      <w:r>
        <w:rPr>
          <w:color w:val="58585B"/>
        </w:rPr>
        <w:t>warranty repairs accurately, reducing claim rejections and </w:t>
      </w:r>
      <w:r>
        <w:rPr>
          <w:color w:val="58585B"/>
          <w:w w:val="105"/>
        </w:rPr>
        <w:t>saving costs for the shop.</w:t>
      </w:r>
    </w:p>
    <w:p>
      <w:pPr>
        <w:pStyle w:val="BodyText"/>
        <w:tabs>
          <w:tab w:pos="783" w:val="left" w:leader="none"/>
        </w:tabs>
        <w:spacing w:line="280" w:lineRule="auto" w:before="94"/>
        <w:ind w:left="784" w:right="4680" w:hanging="360"/>
        <w:jc w:val="both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Introduced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quality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control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checkpoints,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which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reduced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post- service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complaints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10%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boosted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customer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trust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the </w:t>
      </w:r>
      <w:r>
        <w:rPr>
          <w:color w:val="58585B"/>
          <w:spacing w:val="-2"/>
          <w:w w:val="105"/>
        </w:rPr>
        <w:t>department.</w:t>
      </w:r>
    </w:p>
    <w:p>
      <w:pPr>
        <w:pStyle w:val="BodyText"/>
        <w:spacing w:before="1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Heading1"/>
        <w:spacing w:before="3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128806</wp:posOffset>
                </wp:positionV>
                <wp:extent cx="4533900" cy="95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0.142218pt;width:356.999972pt;height:.75pt;mso-position-horizontal-relative:page;mso-position-vertical-relative:paragraph;z-index:15729664" id="docshape8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color w:val="0F2973"/>
          <w:spacing w:val="-2"/>
        </w:rPr>
        <w:t>Education</w:t>
      </w:r>
    </w:p>
    <w:p>
      <w:pPr>
        <w:pStyle w:val="Heading2"/>
        <w:tabs>
          <w:tab w:pos="1834" w:val="left" w:leader="none"/>
        </w:tabs>
        <w:spacing w:line="283" w:lineRule="auto" w:before="279"/>
        <w:ind w:right="38" w:hanging="1720"/>
      </w:pPr>
      <w:r>
        <w:rPr>
          <w:rFonts w:ascii="Trebuchet MS"/>
          <w:b w:val="0"/>
          <w:color w:val="58585B"/>
        </w:rPr>
        <w:t>May</w:t>
      </w:r>
      <w:r>
        <w:rPr>
          <w:rFonts w:ascii="Trebuchet MS"/>
          <w:b w:val="0"/>
          <w:color w:val="58585B"/>
          <w:spacing w:val="-6"/>
        </w:rPr>
        <w:t> </w:t>
      </w:r>
      <w:r>
        <w:rPr>
          <w:rFonts w:ascii="Trebuchet MS"/>
          <w:b w:val="0"/>
          <w:color w:val="58585B"/>
        </w:rPr>
        <w:t>2010</w:t>
        <w:tab/>
      </w:r>
      <w:r>
        <w:rPr>
          <w:color w:val="58585B"/>
        </w:rPr>
        <w:t>Associate</w:t>
      </w:r>
      <w:r>
        <w:rPr>
          <w:color w:val="58585B"/>
          <w:spacing w:val="-6"/>
        </w:rPr>
        <w:t> </w:t>
      </w:r>
      <w:r>
        <w:rPr>
          <w:color w:val="58585B"/>
        </w:rPr>
        <w:t>of</w:t>
      </w:r>
      <w:r>
        <w:rPr>
          <w:color w:val="58585B"/>
          <w:spacing w:val="-6"/>
        </w:rPr>
        <w:t> </w:t>
      </w:r>
      <w:r>
        <w:rPr>
          <w:color w:val="58585B"/>
        </w:rPr>
        <w:t>Science</w:t>
      </w:r>
      <w:r>
        <w:rPr>
          <w:color w:val="58585B"/>
          <w:spacing w:val="-6"/>
        </w:rPr>
        <w:t> </w:t>
      </w:r>
      <w:r>
        <w:rPr>
          <w:color w:val="58585B"/>
        </w:rPr>
        <w:t>in</w:t>
      </w:r>
      <w:r>
        <w:rPr>
          <w:color w:val="58585B"/>
          <w:spacing w:val="-6"/>
        </w:rPr>
        <w:t> </w:t>
      </w:r>
      <w:r>
        <w:rPr>
          <w:color w:val="58585B"/>
        </w:rPr>
        <w:t>Automotive</w:t>
      </w:r>
      <w:r>
        <w:rPr>
          <w:color w:val="58585B"/>
          <w:spacing w:val="-6"/>
        </w:rPr>
        <w:t> </w:t>
      </w:r>
      <w:r>
        <w:rPr>
          <w:color w:val="58585B"/>
        </w:rPr>
        <w:t>Service </w:t>
      </w:r>
      <w:r>
        <w:rPr>
          <w:color w:val="58585B"/>
          <w:spacing w:val="-2"/>
          <w:w w:val="105"/>
        </w:rPr>
        <w:t>Technology</w:t>
      </w:r>
    </w:p>
    <w:p>
      <w:pPr>
        <w:pStyle w:val="BodyText"/>
        <w:ind w:left="1834"/>
      </w:pPr>
      <w:r>
        <w:rPr>
          <w:color w:val="58585B"/>
          <w:w w:val="105"/>
        </w:rPr>
        <w:t>Pima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Community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College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-108181</wp:posOffset>
                </wp:positionV>
                <wp:extent cx="4533900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8.51826pt;width:356.999972pt;height:.75pt;mso-position-horizontal-relative:page;mso-position-vertical-relative:paragraph;z-index:15730176" id="docshape9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color w:val="0F2973"/>
          <w:spacing w:val="-2"/>
          <w:w w:val="115"/>
        </w:rPr>
        <w:t>Certifcations</w:t>
      </w:r>
    </w:p>
    <w:p>
      <w:pPr>
        <w:pStyle w:val="Heading2"/>
        <w:spacing w:before="279"/>
      </w:pPr>
      <w:r>
        <w:rPr>
          <w:color w:val="58585B"/>
        </w:rPr>
        <w:t>ASE</w:t>
      </w:r>
      <w:r>
        <w:rPr>
          <w:color w:val="58585B"/>
          <w:spacing w:val="10"/>
        </w:rPr>
        <w:t> </w:t>
      </w:r>
      <w:r>
        <w:rPr>
          <w:color w:val="58585B"/>
        </w:rPr>
        <w:t>Certifed</w:t>
      </w:r>
      <w:r>
        <w:rPr>
          <w:color w:val="58585B"/>
          <w:spacing w:val="10"/>
        </w:rPr>
        <w:t> </w:t>
      </w:r>
      <w:r>
        <w:rPr>
          <w:color w:val="58585B"/>
        </w:rPr>
        <w:t>Automotive</w:t>
      </w:r>
      <w:r>
        <w:rPr>
          <w:color w:val="58585B"/>
          <w:spacing w:val="10"/>
        </w:rPr>
        <w:t> </w:t>
      </w:r>
      <w:r>
        <w:rPr>
          <w:color w:val="58585B"/>
        </w:rPr>
        <w:t>Technician</w:t>
      </w:r>
      <w:r>
        <w:rPr>
          <w:color w:val="58585B"/>
          <w:spacing w:val="10"/>
        </w:rPr>
        <w:t> </w:t>
      </w:r>
      <w:r>
        <w:rPr>
          <w:color w:val="58585B"/>
        </w:rPr>
        <w:t>|</w:t>
      </w:r>
      <w:r>
        <w:rPr>
          <w:color w:val="58585B"/>
          <w:spacing w:val="9"/>
        </w:rPr>
        <w:t> </w:t>
      </w:r>
      <w:r>
        <w:rPr>
          <w:color w:val="58585B"/>
          <w:spacing w:val="-5"/>
        </w:rPr>
        <w:t>ASE</w:t>
      </w:r>
    </w:p>
    <w:p>
      <w:pPr>
        <w:pStyle w:val="BodyText"/>
        <w:spacing w:before="46"/>
        <w:ind w:left="1834"/>
      </w:pPr>
      <w:r>
        <w:rPr>
          <w:color w:val="58585B"/>
          <w:spacing w:val="-4"/>
          <w:w w:val="105"/>
        </w:rPr>
        <w:t>2018</w:t>
      </w:r>
    </w:p>
    <w:p>
      <w:pPr>
        <w:pStyle w:val="BodyText"/>
      </w:pPr>
    </w:p>
    <w:p>
      <w:pPr>
        <w:pStyle w:val="BodyText"/>
        <w:spacing w:before="29"/>
      </w:pPr>
    </w:p>
    <w:p>
      <w:pPr>
        <w:pStyle w:val="Heading2"/>
      </w:pPr>
      <w:r>
        <w:rPr>
          <w:color w:val="58585B"/>
        </w:rPr>
        <w:t>Hybrid</w:t>
      </w:r>
      <w:r>
        <w:rPr>
          <w:color w:val="58585B"/>
          <w:spacing w:val="3"/>
        </w:rPr>
        <w:t> </w:t>
      </w:r>
      <w:r>
        <w:rPr>
          <w:color w:val="58585B"/>
        </w:rPr>
        <w:t>and</w:t>
      </w:r>
      <w:r>
        <w:rPr>
          <w:color w:val="58585B"/>
          <w:spacing w:val="4"/>
        </w:rPr>
        <w:t> </w:t>
      </w:r>
      <w:r>
        <w:rPr>
          <w:color w:val="58585B"/>
        </w:rPr>
        <w:t>Electric</w:t>
      </w:r>
      <w:r>
        <w:rPr>
          <w:color w:val="58585B"/>
          <w:spacing w:val="4"/>
        </w:rPr>
        <w:t> </w:t>
      </w:r>
      <w:r>
        <w:rPr>
          <w:color w:val="58585B"/>
        </w:rPr>
        <w:t>Vehicle</w:t>
      </w:r>
      <w:r>
        <w:rPr>
          <w:color w:val="58585B"/>
          <w:spacing w:val="4"/>
        </w:rPr>
        <w:t> </w:t>
      </w:r>
      <w:r>
        <w:rPr>
          <w:color w:val="58585B"/>
        </w:rPr>
        <w:t>Safety</w:t>
      </w:r>
      <w:r>
        <w:rPr>
          <w:color w:val="58585B"/>
          <w:spacing w:val="3"/>
        </w:rPr>
        <w:t> </w:t>
      </w:r>
      <w:r>
        <w:rPr>
          <w:color w:val="58585B"/>
          <w:spacing w:val="-2"/>
        </w:rPr>
        <w:t>Training</w:t>
      </w:r>
    </w:p>
    <w:p>
      <w:pPr>
        <w:pStyle w:val="BodyText"/>
        <w:spacing w:before="47"/>
        <w:ind w:left="1834"/>
      </w:pPr>
      <w:r>
        <w:rPr>
          <w:color w:val="58585B"/>
          <w:spacing w:val="-4"/>
        </w:rPr>
        <w:t>2021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F2973"/>
          <w:spacing w:val="-4"/>
        </w:rPr>
        <w:t>Key</w:t>
      </w:r>
      <w:r>
        <w:rPr>
          <w:color w:val="0F2973"/>
          <w:spacing w:val="-16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line="690" w:lineRule="atLeast" w:before="9"/>
        <w:ind w:left="114" w:right="16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165339</wp:posOffset>
                </wp:positionV>
                <wp:extent cx="2171700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3.018827pt;width:171pt;height:6pt;mso-position-horizontal-relative:page;mso-position-vertical-relative:paragraph;z-index:15730688" id="docshapegroup10" coordorigin="8145,260" coordsize="3420,120">
                <v:rect style="position:absolute;left:8152;top:267;width:3405;height:105" id="docshape11" filled="false" stroked="true" strokeweight=".75pt" strokecolor="#0f2973">
                  <v:stroke dashstyle="solid"/>
                </v:rect>
                <v:rect style="position:absolute;left:8160;top:275;width:3390;height:90" id="docshape12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603489</wp:posOffset>
                </wp:positionV>
                <wp:extent cx="2171700" cy="762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7.518826pt;width:171pt;height:6pt;mso-position-horizontal-relative:page;mso-position-vertical-relative:paragraph;z-index:15731200" id="docshapegroup13" coordorigin="8145,950" coordsize="3420,120">
                <v:rect style="position:absolute;left:8152;top:957;width:3405;height:105" id="docshape14" filled="false" stroked="true" strokeweight=".75pt" strokecolor="#0f2973">
                  <v:stroke dashstyle="solid"/>
                </v:rect>
                <v:rect style="position:absolute;left:8160;top:965;width:2715;height:90" id="docshape15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ASE diagnostics Brake repair</w:t>
      </w:r>
    </w:p>
    <w:p>
      <w:pPr>
        <w:pStyle w:val="BodyText"/>
        <w:spacing w:line="690" w:lineRule="atLeast"/>
        <w:ind w:left="114" w:right="10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159624</wp:posOffset>
                </wp:positionV>
                <wp:extent cx="2171700" cy="6667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568822pt;width:171pt;height:5.25pt;mso-position-horizontal-relative:page;mso-position-vertical-relative:paragraph;z-index:15731712" id="docshapegroup16" coordorigin="8145,251" coordsize="3420,105">
                <v:rect style="position:absolute;left:8152;top:258;width:3405;height:90" id="docshape17" filled="false" stroked="true" strokeweight=".75pt" strokecolor="#0f2973">
                  <v:stroke dashstyle="solid"/>
                </v:rect>
                <v:rect style="position:absolute;left:8160;top:266;width:2715;height:90" id="docshape18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5172074</wp:posOffset>
                </wp:positionH>
                <wp:positionV relativeFrom="paragraph">
                  <wp:posOffset>597773</wp:posOffset>
                </wp:positionV>
                <wp:extent cx="2171700" cy="6667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7.068817pt;width:171pt;height:5.25pt;mso-position-horizontal-relative:page;mso-position-vertical-relative:paragraph;z-index:15732224" id="docshapegroup19" coordorigin="8145,941" coordsize="3420,105">
                <v:rect style="position:absolute;left:8152;top:948;width:3405;height:90" id="docshape20" filled="false" stroked="true" strokeweight=".75pt" strokecolor="#0f2973">
                  <v:stroke dashstyle="solid"/>
                </v:rect>
                <v:rect style="position:absolute;left:8160;top:956;width:2040;height:90" id="docshape21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5172074</wp:posOffset>
                </wp:positionH>
                <wp:positionV relativeFrom="paragraph">
                  <wp:posOffset>1035923</wp:posOffset>
                </wp:positionV>
                <wp:extent cx="2171700" cy="66675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81.568817pt;width:171pt;height:5.25pt;mso-position-horizontal-relative:page;mso-position-vertical-relative:paragraph;z-index:15732736" id="docshapegroup22" coordorigin="8145,1631" coordsize="3420,105">
                <v:rect style="position:absolute;left:8152;top:1638;width:3405;height:90" id="docshape23" filled="false" stroked="true" strokeweight=".75pt" strokecolor="#0f2973">
                  <v:stroke dashstyle="solid"/>
                </v:rect>
                <v:rect style="position:absolute;left:8160;top:1646;width:2040;height:90" id="docshape24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5172074</wp:posOffset>
                </wp:positionH>
                <wp:positionV relativeFrom="paragraph">
                  <wp:posOffset>1474073</wp:posOffset>
                </wp:positionV>
                <wp:extent cx="2171700" cy="66675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6.068817pt;width:171pt;height:5.25pt;mso-position-horizontal-relative:page;mso-position-vertical-relative:paragraph;z-index:15733248" id="docshapegroup25" coordorigin="8145,2321" coordsize="3420,105">
                <v:rect style="position:absolute;left:8152;top:2328;width:3405;height:90" id="docshape26" filled="false" stroked="true" strokeweight=".75pt" strokecolor="#0f2973">
                  <v:stroke dashstyle="solid"/>
                </v:rect>
                <v:rect style="position:absolute;left:8160;top:2336;width:1365;height:90" id="docshape27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5172074</wp:posOffset>
                </wp:positionH>
                <wp:positionV relativeFrom="paragraph">
                  <wp:posOffset>1902698</wp:posOffset>
                </wp:positionV>
                <wp:extent cx="2171700" cy="7620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9524" y="9524"/>
                            <a:ext cx="8667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66675">
                                <a:moveTo>
                                  <a:pt x="8667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49.818817pt;width:171pt;height:6pt;mso-position-horizontal-relative:page;mso-position-vertical-relative:paragraph;z-index:15733760" id="docshapegroup28" coordorigin="8145,2996" coordsize="3420,120">
                <v:rect style="position:absolute;left:8152;top:3003;width:3405;height:105" id="docshape29" filled="false" stroked="true" strokeweight=".75pt" strokecolor="#0f2973">
                  <v:stroke dashstyle="solid"/>
                </v:rect>
                <v:rect style="position:absolute;left:8160;top:3011;width:1365;height:105" id="docshape30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Customer service support Electrical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troubleshooting Engine repair</w:t>
      </w:r>
      <w:r>
        <w:rPr>
          <w:color w:val="58585B"/>
          <w:w w:val="105"/>
        </w:rPr>
        <w:t> </w:t>
      </w:r>
      <w:r>
        <w:rPr>
          <w:color w:val="58585B"/>
          <w:spacing w:val="-2"/>
          <w:w w:val="105"/>
        </w:rPr>
        <w:t>Preventative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maintenance </w:t>
      </w:r>
      <w:r>
        <w:rPr>
          <w:color w:val="58585B"/>
          <w:w w:val="105"/>
        </w:rPr>
        <w:t>Safety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inspections</w:t>
      </w:r>
    </w:p>
    <w:p>
      <w:pPr>
        <w:pStyle w:val="BodyText"/>
        <w:spacing w:before="2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5172074</wp:posOffset>
                </wp:positionH>
                <wp:positionV relativeFrom="paragraph">
                  <wp:posOffset>150098</wp:posOffset>
                </wp:positionV>
                <wp:extent cx="2171700" cy="76200"/>
                <wp:effectExtent l="0" t="0" r="0" b="0"/>
                <wp:wrapTopAndBottom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9524" y="952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.818808pt;width:171pt;height:6pt;mso-position-horizontal-relative:page;mso-position-vertical-relative:paragraph;z-index:-15728128;mso-wrap-distance-left:0;mso-wrap-distance-right:0" id="docshapegroup31" coordorigin="8145,236" coordsize="3420,120">
                <v:rect style="position:absolute;left:8152;top:243;width:3405;height:105" id="docshape32" filled="false" stroked="true" strokeweight=".75pt" strokecolor="#0f2973">
                  <v:stroke dashstyle="solid"/>
                </v:rect>
                <v:rect style="position:absolute;left:8160;top:251;width:675;height:90" id="docshape33" filled="true" fillcolor="#0f2973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63"/>
        <w:ind w:left="114"/>
      </w:pPr>
      <w:r>
        <w:rPr>
          <w:color w:val="58585B"/>
          <w:spacing w:val="-2"/>
        </w:rPr>
        <w:t>Tire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services</w:t>
      </w:r>
    </w:p>
    <w:sectPr>
      <w:type w:val="continuous"/>
      <w:pgSz w:w="11920" w:h="16860"/>
      <w:pgMar w:top="780" w:bottom="280" w:left="220" w:right="0"/>
      <w:cols w:num="2" w:equalWidth="0">
        <w:col w:w="6456" w:space="1356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83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86"/>
      <w:ind w:left="331" w:right="1922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2025-10-06T18:46:47Z</dcterms:created>
  <dcterms:modified xsi:type="dcterms:W3CDTF">2025-10-06T18:46:47Z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