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01"/>
        <w:rPr>
          <w:rFonts w:ascii="Times New Roman"/>
        </w:rPr>
      </w:pPr>
    </w:p>
    <w:p>
      <w:pPr>
        <w:pStyle w:val="BodyText"/>
        <w:spacing w:before="1"/>
        <w:ind w:left="118"/>
      </w:pPr>
      <w:r>
        <w:rPr>
          <w:w w:val="85"/>
        </w:rPr>
        <w:t>City,</w:t>
      </w:r>
      <w:r>
        <w:rPr>
          <w:spacing w:val="-4"/>
          <w:w w:val="95"/>
        </w:rPr>
        <w:t> </w:t>
      </w:r>
      <w:r>
        <w:rPr>
          <w:spacing w:val="-5"/>
          <w:w w:val="95"/>
        </w:rPr>
        <w:t>ST</w:t>
      </w:r>
    </w:p>
    <w:p>
      <w:pPr>
        <w:pStyle w:val="BodyText"/>
        <w:spacing w:before="164"/>
        <w:ind w:left="118"/>
      </w:pPr>
      <w:r>
        <w:rPr/>
        <w:t>(555)</w:t>
      </w:r>
      <w:r>
        <w:rPr>
          <w:spacing w:val="7"/>
        </w:rPr>
        <w:t> </w:t>
      </w:r>
      <w:r>
        <w:rPr/>
        <w:t>222-</w:t>
      </w:r>
      <w:r>
        <w:rPr>
          <w:spacing w:val="-4"/>
        </w:rPr>
        <w:t>3333</w:t>
      </w:r>
    </w:p>
    <w:p>
      <w:pPr>
        <w:spacing w:before="93"/>
        <w:ind w:left="78" w:right="0" w:firstLine="0"/>
        <w:jc w:val="center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F98B78"/>
          <w:w w:val="125"/>
          <w:sz w:val="22"/>
        </w:rPr>
        <w:t>Avery</w:t>
      </w:r>
      <w:r>
        <w:rPr>
          <w:rFonts w:ascii="Calibri"/>
          <w:b/>
          <w:color w:val="F98B78"/>
          <w:spacing w:val="2"/>
          <w:w w:val="125"/>
          <w:sz w:val="22"/>
        </w:rPr>
        <w:t> </w:t>
      </w:r>
      <w:r>
        <w:rPr>
          <w:rFonts w:ascii="Calibri"/>
          <w:b/>
          <w:color w:val="F98B78"/>
          <w:spacing w:val="-2"/>
          <w:w w:val="125"/>
          <w:sz w:val="22"/>
        </w:rPr>
        <w:t>Harris</w:t>
      </w:r>
    </w:p>
    <w:p>
      <w:pPr>
        <w:spacing w:before="73"/>
        <w:ind w:left="78" w:right="0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Junior</w:t>
      </w:r>
      <w:r>
        <w:rPr>
          <w:rFonts w:ascii="Calibri"/>
          <w:b/>
          <w:spacing w:val="7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Mechanical</w:t>
      </w:r>
      <w:r>
        <w:rPr>
          <w:rFonts w:ascii="Calibri"/>
          <w:b/>
          <w:spacing w:val="7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Engineer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5"/>
        <w:rPr>
          <w:rFonts w:ascii="Calibri"/>
          <w:b/>
        </w:rPr>
      </w:pPr>
    </w:p>
    <w:p>
      <w:pPr>
        <w:pStyle w:val="BodyText"/>
        <w:ind w:right="113"/>
        <w:jc w:val="right"/>
      </w:pPr>
      <w:hyperlink r:id="rId5">
        <w:r>
          <w:rPr>
            <w:spacing w:val="-2"/>
          </w:rPr>
          <w:t>avery.harris@email.com</w:t>
        </w:r>
      </w:hyperlink>
    </w:p>
    <w:p>
      <w:pPr>
        <w:pStyle w:val="BodyText"/>
        <w:spacing w:before="164"/>
        <w:ind w:right="113"/>
        <w:jc w:val="right"/>
      </w:pPr>
      <w:r>
        <w:rPr>
          <w:spacing w:val="-2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1060" w:bottom="280" w:left="1220" w:right="1220"/>
          <w:cols w:num="3" w:equalWidth="0">
            <w:col w:w="1683" w:space="1717"/>
            <w:col w:w="2604" w:space="858"/>
            <w:col w:w="2618"/>
          </w:cols>
        </w:sectPr>
      </w:pPr>
    </w:p>
    <w:p>
      <w:pPr>
        <w:pStyle w:val="BodyText"/>
        <w:spacing w:before="59"/>
      </w:pPr>
    </w:p>
    <w:p>
      <w:pPr>
        <w:spacing w:line="280" w:lineRule="auto" w:before="0"/>
        <w:ind w:left="118" w:right="189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Junior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Mechanical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Engineer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two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years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of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experience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supporting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equipment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testing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and </w:t>
      </w:r>
      <w:r>
        <w:rPr>
          <w:b/>
          <w:spacing w:val="-4"/>
          <w:sz w:val="22"/>
        </w:rPr>
        <w:t>component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development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in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the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automotive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sector.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Known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for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precision,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efficiency,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and </w:t>
      </w:r>
      <w:r>
        <w:rPr>
          <w:b/>
          <w:sz w:val="22"/>
        </w:rPr>
        <w:t>eagerness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learn.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Proficient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AutoCAD,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CFD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analysis,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prototype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assembly.</w:t>
      </w:r>
    </w:p>
    <w:p>
      <w:pPr>
        <w:pStyle w:val="BodyText"/>
        <w:spacing w:before="29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181285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274487pt;width:462.749963pt;height:.75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5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98B78"/>
          <w:w w:val="130"/>
          <w:sz w:val="22"/>
        </w:rPr>
        <w:t>Key</w:t>
      </w:r>
      <w:r>
        <w:rPr>
          <w:rFonts w:ascii="Calibri"/>
          <w:b/>
          <w:color w:val="F98B78"/>
          <w:spacing w:val="-7"/>
          <w:w w:val="130"/>
          <w:sz w:val="22"/>
        </w:rPr>
        <w:t> </w:t>
      </w:r>
      <w:r>
        <w:rPr>
          <w:rFonts w:ascii="Calibri"/>
          <w:b/>
          <w:color w:val="F98B78"/>
          <w:spacing w:val="-2"/>
          <w:w w:val="130"/>
          <w:sz w:val="22"/>
        </w:rPr>
        <w:t>Skills</w:t>
      </w:r>
    </w:p>
    <w:p>
      <w:pPr>
        <w:tabs>
          <w:tab w:pos="490" w:val="left" w:leader="none"/>
        </w:tabs>
        <w:spacing w:before="215"/>
        <w:ind w:left="144" w:right="0" w:firstLine="0"/>
        <w:jc w:val="left"/>
        <w:rPr>
          <w:b/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spacing w:val="-2"/>
          <w:sz w:val="22"/>
        </w:rPr>
        <w:t>AutoCAD</w:t>
      </w:r>
    </w:p>
    <w:p>
      <w:pPr>
        <w:tabs>
          <w:tab w:pos="490" w:val="left" w:leader="none"/>
        </w:tabs>
        <w:spacing w:before="149"/>
        <w:ind w:left="144" w:right="0" w:firstLine="0"/>
        <w:jc w:val="left"/>
        <w:rPr>
          <w:b/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CFD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analysis</w:t>
      </w:r>
    </w:p>
    <w:p>
      <w:pPr>
        <w:tabs>
          <w:tab w:pos="490" w:val="left" w:leader="none"/>
        </w:tabs>
        <w:spacing w:line="381" w:lineRule="auto" w:before="150"/>
        <w:ind w:left="144" w:right="7159" w:firstLine="0"/>
        <w:jc w:val="left"/>
        <w:rPr>
          <w:b/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spacing w:val="-4"/>
          <w:sz w:val="22"/>
        </w:rPr>
        <w:t>Equipment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testing </w:t>
      </w:r>
      <w:r>
        <w:rPr>
          <w:b/>
          <w:position w:val="3"/>
          <w:sz w:val="2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3"/>
          <w:sz w:val="22"/>
        </w:rPr>
      </w:r>
      <w:r>
        <w:rPr>
          <w:rFonts w:ascii="Times New Roman"/>
          <w:sz w:val="22"/>
        </w:rPr>
        <w:tab/>
      </w:r>
      <w:r>
        <w:rPr>
          <w:b/>
          <w:spacing w:val="-4"/>
          <w:sz w:val="22"/>
        </w:rPr>
        <w:t>GD&amp;T</w:t>
      </w:r>
    </w:p>
    <w:p>
      <w:pPr>
        <w:tabs>
          <w:tab w:pos="490" w:val="left" w:leader="none"/>
        </w:tabs>
        <w:spacing w:line="381" w:lineRule="auto" w:before="12"/>
        <w:ind w:left="144" w:right="6928" w:firstLine="0"/>
        <w:jc w:val="both"/>
        <w:rPr>
          <w:b/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Mechanical systems </w:t>
      </w:r>
      <w:r>
        <w:rPr>
          <w:b/>
          <w:position w:val="5"/>
          <w:sz w:val="2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5"/>
          <w:sz w:val="22"/>
        </w:rPr>
      </w:r>
      <w:r>
        <w:rPr>
          <w:rFonts w:ascii="Times New Roman"/>
          <w:sz w:val="22"/>
        </w:rPr>
        <w:tab/>
      </w:r>
      <w:r>
        <w:rPr>
          <w:b/>
          <w:sz w:val="22"/>
        </w:rPr>
        <w:t>Root cause analysis </w:t>
      </w:r>
      <w:r>
        <w:rPr>
          <w:b/>
          <w:position w:val="5"/>
          <w:sz w:val="2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5"/>
          <w:sz w:val="22"/>
        </w:rPr>
      </w:r>
      <w:r>
        <w:rPr>
          <w:rFonts w:ascii="Times New Roman"/>
          <w:sz w:val="22"/>
        </w:rPr>
        <w:tab/>
      </w:r>
      <w:r>
        <w:rPr>
          <w:b/>
          <w:sz w:val="22"/>
        </w:rPr>
        <w:t>Technical reporting</w:t>
      </w:r>
    </w:p>
    <w:p>
      <w:pPr>
        <w:pStyle w:val="BodyText"/>
        <w:spacing w:before="2"/>
        <w:rPr>
          <w:b/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119840</wp:posOffset>
                </wp:positionV>
                <wp:extent cx="587692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9.436265pt;width:462.749963pt;height:.75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0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98B78"/>
          <w:w w:val="125"/>
          <w:sz w:val="22"/>
        </w:rPr>
        <w:t>Professional</w:t>
      </w:r>
      <w:r>
        <w:rPr>
          <w:rFonts w:ascii="Calibri"/>
          <w:b/>
          <w:color w:val="F98B78"/>
          <w:spacing w:val="19"/>
          <w:w w:val="125"/>
          <w:sz w:val="22"/>
        </w:rPr>
        <w:t> </w:t>
      </w:r>
      <w:r>
        <w:rPr>
          <w:rFonts w:ascii="Calibri"/>
          <w:b/>
          <w:color w:val="F98B78"/>
          <w:spacing w:val="-2"/>
          <w:w w:val="125"/>
          <w:sz w:val="22"/>
        </w:rPr>
        <w:t>Experience</w:t>
      </w:r>
    </w:p>
    <w:p>
      <w:pPr>
        <w:spacing w:before="239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Junior</w:t>
      </w:r>
      <w:r>
        <w:rPr>
          <w:rFonts w:ascii="Calibri"/>
          <w:b/>
          <w:spacing w:val="7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Mechanical</w:t>
      </w:r>
      <w:r>
        <w:rPr>
          <w:rFonts w:ascii="Calibri"/>
          <w:b/>
          <w:spacing w:val="7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Engineer</w:t>
      </w:r>
    </w:p>
    <w:p>
      <w:pPr>
        <w:tabs>
          <w:tab w:pos="7424" w:val="left" w:leader="none"/>
        </w:tabs>
        <w:spacing w:before="95"/>
        <w:ind w:left="118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NexDrive</w:t>
      </w:r>
      <w:r>
        <w:rPr>
          <w:i/>
          <w:spacing w:val="3"/>
          <w:sz w:val="22"/>
        </w:rPr>
        <w:t> </w:t>
      </w:r>
      <w:r>
        <w:rPr>
          <w:i/>
          <w:w w:val="90"/>
          <w:sz w:val="22"/>
        </w:rPr>
        <w:t>Motors</w:t>
      </w:r>
      <w:r>
        <w:rPr>
          <w:i/>
          <w:spacing w:val="4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4"/>
          <w:sz w:val="22"/>
        </w:rPr>
        <w:t> </w:t>
      </w:r>
      <w:r>
        <w:rPr>
          <w:i/>
          <w:w w:val="90"/>
          <w:sz w:val="22"/>
        </w:rPr>
        <w:t>Detroit,</w:t>
      </w:r>
      <w:r>
        <w:rPr>
          <w:i/>
          <w:spacing w:val="3"/>
          <w:sz w:val="22"/>
        </w:rPr>
        <w:t> </w:t>
      </w:r>
      <w:r>
        <w:rPr>
          <w:i/>
          <w:spacing w:val="-5"/>
          <w:w w:val="90"/>
          <w:sz w:val="22"/>
        </w:rPr>
        <w:t>MI</w:t>
      </w:r>
      <w:r>
        <w:rPr>
          <w:i/>
          <w:sz w:val="22"/>
        </w:rPr>
        <w:tab/>
      </w:r>
      <w:r>
        <w:rPr>
          <w:i/>
          <w:position w:val="-2"/>
          <w:sz w:val="22"/>
        </w:rPr>
        <w:t>June</w:t>
      </w:r>
      <w:r>
        <w:rPr>
          <w:i/>
          <w:spacing w:val="-9"/>
          <w:position w:val="-2"/>
          <w:sz w:val="22"/>
        </w:rPr>
        <w:t> </w:t>
      </w:r>
      <w:r>
        <w:rPr>
          <w:i/>
          <w:position w:val="-2"/>
          <w:sz w:val="22"/>
        </w:rPr>
        <w:t>2023</w:t>
      </w:r>
      <w:r>
        <w:rPr>
          <w:i/>
          <w:spacing w:val="-9"/>
          <w:position w:val="-2"/>
          <w:sz w:val="22"/>
        </w:rPr>
        <w:t> </w:t>
      </w:r>
      <w:r>
        <w:rPr>
          <w:i/>
          <w:position w:val="-2"/>
          <w:sz w:val="22"/>
        </w:rPr>
        <w:t>-</w:t>
      </w:r>
      <w:r>
        <w:rPr>
          <w:i/>
          <w:spacing w:val="-8"/>
          <w:position w:val="-2"/>
          <w:sz w:val="22"/>
        </w:rPr>
        <w:t> </w:t>
      </w:r>
      <w:r>
        <w:rPr>
          <w:i/>
          <w:spacing w:val="-2"/>
          <w:position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80" w:lineRule="auto" w:before="165"/>
        <w:ind w:left="490" w:right="479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Helped</w:t>
      </w:r>
      <w:r>
        <w:rPr>
          <w:spacing w:val="-10"/>
        </w:rPr>
        <w:t> </w:t>
      </w:r>
      <w:r>
        <w:rPr/>
        <w:t>senior</w:t>
      </w:r>
      <w:r>
        <w:rPr>
          <w:spacing w:val="-10"/>
        </w:rPr>
        <w:t> </w:t>
      </w:r>
      <w:r>
        <w:rPr/>
        <w:t>engineers</w:t>
      </w:r>
      <w:r>
        <w:rPr>
          <w:spacing w:val="-10"/>
        </w:rPr>
        <w:t> </w:t>
      </w:r>
      <w:r>
        <w:rPr/>
        <w:t>develop</w:t>
      </w:r>
      <w:r>
        <w:rPr>
          <w:spacing w:val="-10"/>
        </w:rPr>
        <w:t> </w:t>
      </w:r>
      <w:r>
        <w:rPr/>
        <w:t>new</w:t>
      </w:r>
      <w:r>
        <w:rPr>
          <w:spacing w:val="-10"/>
        </w:rPr>
        <w:t> </w:t>
      </w:r>
      <w:r>
        <w:rPr/>
        <w:t>fuel</w:t>
      </w:r>
      <w:r>
        <w:rPr>
          <w:spacing w:val="-10"/>
        </w:rPr>
        <w:t> </w:t>
      </w:r>
      <w:r>
        <w:rPr/>
        <w:t>injection</w:t>
      </w:r>
      <w:r>
        <w:rPr>
          <w:spacing w:val="-10"/>
        </w:rPr>
        <w:t> </w:t>
      </w:r>
      <w:r>
        <w:rPr/>
        <w:t>components,</w:t>
      </w:r>
      <w:r>
        <w:rPr>
          <w:spacing w:val="-10"/>
        </w:rPr>
        <w:t> </w:t>
      </w:r>
      <w:r>
        <w:rPr/>
        <w:t>contributing</w:t>
      </w:r>
      <w:r>
        <w:rPr>
          <w:spacing w:val="-10"/>
        </w:rPr>
        <w:t> </w:t>
      </w:r>
      <w:r>
        <w:rPr/>
        <w:t>to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12% boost in engine performance</w:t>
      </w:r>
    </w:p>
    <w:p>
      <w:pPr>
        <w:pStyle w:val="BodyText"/>
        <w:tabs>
          <w:tab w:pos="490" w:val="left" w:leader="none"/>
        </w:tabs>
        <w:spacing w:line="367" w:lineRule="auto" w:before="92"/>
        <w:ind w:left="144" w:right="1422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Prepared mechanical drawings and assembly documentation for prototyping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Performed initial quality inspections and reported failure analysis results</w:t>
      </w:r>
    </w:p>
    <w:p>
      <w:pPr>
        <w:spacing w:before="158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pacing w:val="-2"/>
          <w:w w:val="135"/>
          <w:sz w:val="16"/>
        </w:rPr>
        <w:t>Mechanical</w:t>
      </w:r>
      <w:r>
        <w:rPr>
          <w:rFonts w:ascii="Calibri"/>
          <w:b/>
          <w:spacing w:val="4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Engineering</w:t>
      </w:r>
      <w:r>
        <w:rPr>
          <w:rFonts w:ascii="Calibri"/>
          <w:b/>
          <w:spacing w:val="5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Co-</w:t>
      </w:r>
      <w:r>
        <w:rPr>
          <w:rFonts w:ascii="Calibri"/>
          <w:b/>
          <w:spacing w:val="-7"/>
          <w:w w:val="135"/>
          <w:sz w:val="16"/>
        </w:rPr>
        <w:t>op</w:t>
      </w:r>
    </w:p>
    <w:p>
      <w:pPr>
        <w:tabs>
          <w:tab w:pos="7002" w:val="left" w:leader="none"/>
        </w:tabs>
        <w:spacing w:before="95"/>
        <w:ind w:left="118" w:right="0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Global</w:t>
      </w:r>
      <w:r>
        <w:rPr>
          <w:i/>
          <w:spacing w:val="-4"/>
          <w:sz w:val="22"/>
        </w:rPr>
        <w:t> </w:t>
      </w:r>
      <w:r>
        <w:rPr>
          <w:i/>
          <w:spacing w:val="-2"/>
          <w:w w:val="95"/>
          <w:sz w:val="22"/>
        </w:rPr>
        <w:t>Motion</w:t>
      </w:r>
      <w:r>
        <w:rPr>
          <w:i/>
          <w:spacing w:val="-5"/>
          <w:w w:val="95"/>
          <w:sz w:val="22"/>
        </w:rPr>
        <w:t> </w:t>
      </w:r>
      <w:r>
        <w:rPr>
          <w:i/>
          <w:spacing w:val="-2"/>
          <w:w w:val="95"/>
          <w:sz w:val="22"/>
        </w:rPr>
        <w:t>Technologies</w:t>
      </w:r>
      <w:r>
        <w:rPr>
          <w:i/>
          <w:spacing w:val="-3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4"/>
          <w:sz w:val="22"/>
        </w:rPr>
        <w:t> </w:t>
      </w:r>
      <w:r>
        <w:rPr>
          <w:i/>
          <w:spacing w:val="-2"/>
          <w:w w:val="95"/>
          <w:sz w:val="22"/>
        </w:rPr>
        <w:t>Detroit,</w:t>
      </w:r>
      <w:r>
        <w:rPr>
          <w:i/>
          <w:spacing w:val="-3"/>
          <w:sz w:val="22"/>
        </w:rPr>
        <w:t> </w:t>
      </w:r>
      <w:r>
        <w:rPr>
          <w:i/>
          <w:spacing w:val="-5"/>
          <w:w w:val="95"/>
          <w:sz w:val="22"/>
        </w:rPr>
        <w:t>MI</w:t>
      </w:r>
      <w:r>
        <w:rPr>
          <w:i/>
          <w:sz w:val="22"/>
        </w:rPr>
        <w:tab/>
      </w:r>
      <w:r>
        <w:rPr>
          <w:i/>
          <w:position w:val="-2"/>
          <w:sz w:val="22"/>
        </w:rPr>
        <w:t>August</w:t>
      </w:r>
      <w:r>
        <w:rPr>
          <w:i/>
          <w:spacing w:val="-5"/>
          <w:position w:val="-2"/>
          <w:sz w:val="22"/>
        </w:rPr>
        <w:t> </w:t>
      </w:r>
      <w:r>
        <w:rPr>
          <w:i/>
          <w:position w:val="-2"/>
          <w:sz w:val="22"/>
        </w:rPr>
        <w:t>2022</w:t>
      </w:r>
      <w:r>
        <w:rPr>
          <w:i/>
          <w:spacing w:val="-4"/>
          <w:position w:val="-2"/>
          <w:sz w:val="22"/>
        </w:rPr>
        <w:t> </w:t>
      </w:r>
      <w:r>
        <w:rPr>
          <w:i/>
          <w:position w:val="-2"/>
          <w:sz w:val="22"/>
        </w:rPr>
        <w:t>-</w:t>
      </w:r>
      <w:r>
        <w:rPr>
          <w:i/>
          <w:spacing w:val="-5"/>
          <w:position w:val="-2"/>
          <w:sz w:val="22"/>
        </w:rPr>
        <w:t> </w:t>
      </w:r>
      <w:r>
        <w:rPr>
          <w:i/>
          <w:position w:val="-2"/>
          <w:sz w:val="22"/>
        </w:rPr>
        <w:t>May</w:t>
      </w:r>
      <w:r>
        <w:rPr>
          <w:i/>
          <w:spacing w:val="-4"/>
          <w:position w:val="-2"/>
          <w:sz w:val="22"/>
        </w:rPr>
        <w:t> 2023</w:t>
      </w:r>
    </w:p>
    <w:p>
      <w:pPr>
        <w:pStyle w:val="BodyText"/>
        <w:tabs>
          <w:tab w:pos="490" w:val="left" w:leader="none"/>
        </w:tabs>
        <w:spacing w:line="367" w:lineRule="auto" w:before="150"/>
        <w:ind w:left="144" w:right="623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Conducted design reviews and suggested material changes that cut unit costs by 8%</w:t>
      </w:r>
      <w:r>
        <w:rPr>
          <w:spacing w:val="40"/>
        </w:rPr>
        <w:t>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Participated in prototype builds and recorded test outcomes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130061</wp:posOffset>
                </wp:positionV>
                <wp:extent cx="587692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0.241056pt;width:462.749963pt;height:.75pt;mso-position-horizontal-relative:page;mso-position-vertical-relative:paragraph;z-index:-15727616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5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98B78"/>
          <w:spacing w:val="-2"/>
          <w:w w:val="130"/>
          <w:sz w:val="22"/>
        </w:rPr>
        <w:t>Education</w:t>
      </w:r>
    </w:p>
    <w:p>
      <w:pPr>
        <w:spacing w:before="254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25"/>
          <w:sz w:val="16"/>
        </w:rPr>
        <w:t>Bachelor</w:t>
      </w:r>
      <w:r>
        <w:rPr>
          <w:rFonts w:ascii="Calibri"/>
          <w:b/>
          <w:spacing w:val="31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of</w:t>
      </w:r>
      <w:r>
        <w:rPr>
          <w:rFonts w:ascii="Calibri"/>
          <w:b/>
          <w:spacing w:val="32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Science</w:t>
      </w:r>
      <w:r>
        <w:rPr>
          <w:rFonts w:ascii="Calibri"/>
          <w:b/>
          <w:spacing w:val="31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in</w:t>
      </w:r>
      <w:r>
        <w:rPr>
          <w:rFonts w:ascii="Calibri"/>
          <w:b/>
          <w:spacing w:val="32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Mechanical</w:t>
      </w:r>
      <w:r>
        <w:rPr>
          <w:rFonts w:ascii="Calibri"/>
          <w:b/>
          <w:spacing w:val="31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Engineering</w:t>
      </w:r>
      <w:r>
        <w:rPr>
          <w:rFonts w:ascii="Calibri"/>
          <w:b/>
          <w:spacing w:val="32"/>
          <w:w w:val="125"/>
          <w:sz w:val="16"/>
        </w:rPr>
        <w:t> </w:t>
      </w:r>
      <w:r>
        <w:rPr>
          <w:rFonts w:ascii="Calibri"/>
          <w:b/>
          <w:sz w:val="16"/>
        </w:rPr>
        <w:t>|</w:t>
      </w:r>
      <w:r>
        <w:rPr>
          <w:rFonts w:ascii="Calibri"/>
          <w:b/>
          <w:spacing w:val="31"/>
          <w:w w:val="125"/>
          <w:sz w:val="16"/>
        </w:rPr>
        <w:t> </w:t>
      </w:r>
      <w:r>
        <w:rPr>
          <w:rFonts w:ascii="Calibri"/>
          <w:b/>
          <w:spacing w:val="-4"/>
          <w:w w:val="125"/>
          <w:sz w:val="16"/>
        </w:rPr>
        <w:t>2022</w:t>
      </w:r>
    </w:p>
    <w:p>
      <w:pPr>
        <w:pStyle w:val="BodyText"/>
        <w:spacing w:before="170"/>
        <w:ind w:left="118"/>
      </w:pPr>
      <w:r>
        <w:rPr>
          <w:spacing w:val="-2"/>
        </w:rPr>
        <w:t>University</w:t>
      </w:r>
      <w:r>
        <w:rPr>
          <w:spacing w:val="-12"/>
        </w:rPr>
        <w:t> </w:t>
      </w:r>
      <w:r>
        <w:rPr>
          <w:spacing w:val="-2"/>
        </w:rPr>
        <w:t>of</w:t>
      </w:r>
      <w:r>
        <w:rPr>
          <w:spacing w:val="-11"/>
        </w:rPr>
        <w:t> </w:t>
      </w:r>
      <w:r>
        <w:rPr>
          <w:spacing w:val="-2"/>
        </w:rPr>
        <w:t>Michigan</w:t>
      </w:r>
      <w:r>
        <w:rPr>
          <w:spacing w:val="-11"/>
        </w:rPr>
        <w:t> </w:t>
      </w:r>
      <w:r>
        <w:rPr>
          <w:spacing w:val="-2"/>
          <w:w w:val="85"/>
        </w:rPr>
        <w:t>|</w:t>
      </w:r>
      <w:r>
        <w:rPr>
          <w:spacing w:val="-11"/>
        </w:rPr>
        <w:t> </w:t>
      </w:r>
      <w:r>
        <w:rPr>
          <w:spacing w:val="-2"/>
        </w:rPr>
        <w:t>Ann</w:t>
      </w:r>
      <w:r>
        <w:rPr>
          <w:spacing w:val="-11"/>
        </w:rPr>
        <w:t> </w:t>
      </w:r>
      <w:r>
        <w:rPr>
          <w:spacing w:val="-2"/>
        </w:rPr>
        <w:t>Arbor,</w:t>
      </w:r>
      <w:r>
        <w:rPr>
          <w:spacing w:val="-11"/>
        </w:rPr>
        <w:t> </w:t>
      </w:r>
      <w:r>
        <w:rPr>
          <w:spacing w:val="-5"/>
        </w:rPr>
        <w:t>MI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2025-10-10T13:52:17Z</dcterms:created>
  <dcterms:modified xsi:type="dcterms:W3CDTF">2025-10-10T13:52:17Z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