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20"/>
        </w:rPr>
        <w:t>AVERY</w:t>
      </w:r>
      <w:r>
        <w:rPr>
          <w:color w:val="FFFFFF"/>
          <w:spacing w:val="-17"/>
        </w:rPr>
        <w:t> </w:t>
      </w:r>
      <w:r>
        <w:rPr>
          <w:color w:val="FFFFFF"/>
          <w:spacing w:val="-5"/>
        </w:rPr>
        <w:t>HARRIS</w:t>
      </w:r>
    </w:p>
    <w:p>
      <w:pPr>
        <w:pStyle w:val="Heading1"/>
        <w:spacing w:before="111"/>
        <w:ind w:left="1416"/>
      </w:pPr>
      <w:r>
        <w:rPr>
          <w:color w:val="FFFFFF"/>
        </w:rPr>
        <w:t>Home</w:t>
      </w:r>
      <w:r>
        <w:rPr>
          <w:color w:val="FFFFFF"/>
          <w:spacing w:val="6"/>
        </w:rPr>
        <w:t> </w:t>
      </w:r>
      <w:r>
        <w:rPr>
          <w:color w:val="FFFFFF"/>
        </w:rPr>
        <w:t>Health</w:t>
      </w:r>
      <w:r>
        <w:rPr>
          <w:color w:val="FFFFFF"/>
          <w:spacing w:val="6"/>
        </w:rPr>
        <w:t> </w:t>
      </w:r>
      <w:r>
        <w:rPr>
          <w:color w:val="FFFFFF"/>
        </w:rPr>
        <w:t>Aide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(HHA)</w:t>
      </w:r>
    </w:p>
    <w:p>
      <w:pPr>
        <w:pStyle w:val="BodyText"/>
        <w:spacing w:line="295" w:lineRule="auto" w:before="110"/>
        <w:ind w:left="1416" w:right="215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416"/>
      </w:pPr>
      <w:r>
        <w:rPr>
          <w:color w:val="FFFFFF"/>
          <w:w w:val="130"/>
        </w:rPr>
        <w:t>(000)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45"/>
        <w:ind w:left="1416"/>
      </w:pPr>
      <w:r>
        <w:rPr>
          <w:color w:val="FFFFFF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240"/>
          <w:cols w:num="2" w:equalWidth="0">
            <w:col w:w="5745" w:space="1825"/>
            <w:col w:w="3890"/>
          </w:cols>
        </w:sectPr>
      </w:pPr>
    </w:p>
    <w:p>
      <w:pPr>
        <w:pStyle w:val="BodyText"/>
      </w:pPr>
    </w:p>
    <w:p>
      <w:pPr>
        <w:pStyle w:val="BodyText"/>
        <w:spacing w:before="107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Compassionate</w:t>
      </w:r>
      <w:r>
        <w:rPr>
          <w:b/>
          <w:color w:val="FFFFFF"/>
          <w:spacing w:val="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Home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Health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Aide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providing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in-home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support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daily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living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assistance</w:t>
      </w:r>
    </w:p>
    <w:p>
      <w:pPr>
        <w:pStyle w:val="BodyText"/>
        <w:spacing w:line="295" w:lineRule="auto" w:before="164"/>
        <w:ind w:left="114"/>
      </w:pPr>
      <w:r>
        <w:rPr>
          <w:color w:val="FFFFFF"/>
          <w:w w:val="125"/>
        </w:rPr>
        <w:t>Home Health Aide with over 8 years of experience supporting elderly and disabled clients in home settings. Skilled in mobility support,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personal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care,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meal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prep,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companionship.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Trusted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by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families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reliability,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empathy,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professionalism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providing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dignified </w:t>
      </w:r>
      <w:r>
        <w:rPr>
          <w:color w:val="FFFFFF"/>
          <w:spacing w:val="-2"/>
          <w:w w:val="125"/>
        </w:rPr>
        <w:t>care.</w:t>
      </w:r>
    </w:p>
    <w:p>
      <w:pPr>
        <w:pStyle w:val="BodyText"/>
        <w:spacing w:before="131"/>
        <w:rPr>
          <w:sz w:val="26"/>
        </w:rPr>
      </w:pPr>
    </w:p>
    <w:p>
      <w:pPr>
        <w:pStyle w:val="Heading1"/>
        <w:tabs>
          <w:tab w:pos="4132" w:val="left" w:leader="none"/>
        </w:tabs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  <w:r>
        <w:rPr>
          <w:color w:val="006A5C"/>
        </w:rPr>
        <w:tab/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6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ind w:left="114"/>
      </w:pPr>
      <w:r>
        <w:rPr>
          <w:color w:val="58585B"/>
          <w:w w:val="135"/>
        </w:rPr>
        <w:t>ADL</w:t>
      </w:r>
      <w:r>
        <w:rPr>
          <w:color w:val="58585B"/>
          <w:spacing w:val="-1"/>
          <w:w w:val="135"/>
        </w:rPr>
        <w:t> </w:t>
      </w:r>
      <w:r>
        <w:rPr>
          <w:color w:val="58585B"/>
          <w:spacing w:val="-2"/>
          <w:w w:val="135"/>
        </w:rPr>
        <w:t>assistance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4"/>
      </w:pPr>
      <w:r>
        <w:rPr>
          <w:color w:val="58585B"/>
          <w:w w:val="135"/>
        </w:rPr>
        <w:t>Bathing</w:t>
      </w:r>
      <w:r>
        <w:rPr>
          <w:color w:val="58585B"/>
          <w:spacing w:val="-11"/>
          <w:w w:val="135"/>
        </w:rPr>
        <w:t> </w:t>
      </w:r>
      <w:r>
        <w:rPr>
          <w:color w:val="58585B"/>
          <w:w w:val="135"/>
        </w:rPr>
        <w:t>and</w:t>
      </w:r>
      <w:r>
        <w:rPr>
          <w:color w:val="58585B"/>
          <w:spacing w:val="-10"/>
          <w:w w:val="135"/>
        </w:rPr>
        <w:t> </w:t>
      </w:r>
      <w:r>
        <w:rPr>
          <w:color w:val="58585B"/>
          <w:spacing w:val="-2"/>
          <w:w w:val="135"/>
        </w:rPr>
        <w:t>grooming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spacing w:before="1"/>
        <w:ind w:left="114"/>
      </w:pPr>
      <w:r>
        <w:rPr>
          <w:color w:val="58585B"/>
          <w:spacing w:val="-2"/>
          <w:w w:val="130"/>
        </w:rPr>
        <w:t>Companionship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before="1"/>
        <w:ind w:left="114"/>
      </w:pPr>
      <w:r>
        <w:rPr>
          <w:color w:val="58585B"/>
          <w:w w:val="130"/>
        </w:rPr>
        <w:t>Dementia</w:t>
      </w:r>
      <w:r>
        <w:rPr>
          <w:color w:val="58585B"/>
          <w:spacing w:val="1"/>
          <w:w w:val="130"/>
        </w:rPr>
        <w:t> </w:t>
      </w:r>
      <w:r>
        <w:rPr>
          <w:color w:val="58585B"/>
          <w:spacing w:val="-2"/>
          <w:w w:val="130"/>
        </w:rPr>
        <w:t>support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spacing w:before="1"/>
        <w:ind w:left="114"/>
      </w:pPr>
      <w:r>
        <w:rPr>
          <w:color w:val="58585B"/>
          <w:w w:val="130"/>
        </w:rPr>
        <w:t>Fall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prevention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114"/>
      </w:pPr>
      <w:r>
        <w:rPr>
          <w:color w:val="58585B"/>
          <w:spacing w:val="-2"/>
          <w:w w:val="130"/>
        </w:rPr>
        <w:t>Housekeeping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4"/>
      </w:pPr>
      <w:r>
        <w:rPr>
          <w:color w:val="58585B"/>
          <w:w w:val="125"/>
        </w:rPr>
        <w:t>Medication</w:t>
      </w:r>
      <w:r>
        <w:rPr>
          <w:color w:val="58585B"/>
          <w:spacing w:val="1"/>
          <w:w w:val="130"/>
        </w:rPr>
        <w:t> </w:t>
      </w:r>
      <w:r>
        <w:rPr>
          <w:color w:val="58585B"/>
          <w:spacing w:val="-2"/>
          <w:w w:val="130"/>
        </w:rPr>
        <w:t>reminders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114"/>
      </w:pPr>
      <w:r>
        <w:rPr>
          <w:color w:val="58585B"/>
          <w:w w:val="130"/>
        </w:rPr>
        <w:t>Meal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planning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4"/>
          <w:w w:val="130"/>
        </w:rPr>
        <w:t>prep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4"/>
      </w:pPr>
      <w:r>
        <w:rPr>
          <w:color w:val="58585B"/>
          <w:w w:val="130"/>
        </w:rPr>
        <w:t>Patient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transfers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58585B"/>
          <w:spacing w:val="-2"/>
          <w:w w:val="105"/>
        </w:rPr>
        <w:t>Health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Unit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Coordinator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–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Med-Surg</w:t>
      </w:r>
      <w:r>
        <w:rPr>
          <w:color w:val="58585B"/>
          <w:spacing w:val="-4"/>
          <w:w w:val="105"/>
        </w:rPr>
        <w:t> Unit</w:t>
      </w:r>
    </w:p>
    <w:p>
      <w:pPr>
        <w:spacing w:before="64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20"/>
          <w:sz w:val="16"/>
        </w:rPr>
        <w:t>Northbridge</w:t>
      </w:r>
      <w:r>
        <w:rPr>
          <w:i/>
          <w:color w:val="58585B"/>
          <w:spacing w:val="23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Hospital,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Minneapolis,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MN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April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2020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-</w:t>
      </w:r>
      <w:r>
        <w:rPr>
          <w:i/>
          <w:color w:val="58585B"/>
          <w:spacing w:val="23"/>
          <w:w w:val="120"/>
          <w:sz w:val="16"/>
        </w:rPr>
        <w:t> </w:t>
      </w:r>
      <w:r>
        <w:rPr>
          <w:i/>
          <w:color w:val="58585B"/>
          <w:spacing w:val="-2"/>
          <w:w w:val="120"/>
          <w:sz w:val="16"/>
        </w:rPr>
        <w:t>Present</w:t>
      </w:r>
    </w:p>
    <w:p>
      <w:pPr>
        <w:pStyle w:val="BodyText"/>
        <w:spacing w:before="60"/>
        <w:rPr>
          <w:i/>
        </w:rPr>
      </w:pPr>
    </w:p>
    <w:p>
      <w:pPr>
        <w:pStyle w:val="BodyText"/>
        <w:spacing w:line="295" w:lineRule="auto"/>
        <w:ind w:left="412" w:right="171"/>
      </w:pPr>
      <w:r>
        <w:rPr>
          <w:color w:val="58585B"/>
          <w:w w:val="130"/>
        </w:rPr>
        <w:t>Enter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provider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orders,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update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patient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charts,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coordinate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diagnostic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tests for a 32-bed med-surg unit</w:t>
      </w:r>
    </w:p>
    <w:p>
      <w:pPr>
        <w:pStyle w:val="BodyText"/>
        <w:spacing w:line="295" w:lineRule="auto" w:before="104"/>
        <w:ind w:left="412" w:right="171"/>
      </w:pPr>
      <w:r>
        <w:rPr>
          <w:color w:val="58585B"/>
          <w:w w:val="125"/>
        </w:rPr>
        <w:t>Serve as a point of contact between RNs, transport teams, lab staff, and </w:t>
      </w:r>
      <w:r>
        <w:rPr>
          <w:color w:val="58585B"/>
          <w:spacing w:val="-2"/>
          <w:w w:val="125"/>
        </w:rPr>
        <w:t>providers</w:t>
      </w:r>
    </w:p>
    <w:p>
      <w:pPr>
        <w:pStyle w:val="BodyText"/>
        <w:spacing w:line="295" w:lineRule="auto" w:before="90"/>
        <w:ind w:left="412" w:right="171"/>
      </w:pPr>
      <w:r>
        <w:rPr>
          <w:color w:val="58585B"/>
          <w:w w:val="130"/>
        </w:rPr>
        <w:t>Organize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daily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assignment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sheets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assist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the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charge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nurse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unit </w:t>
      </w:r>
      <w:r>
        <w:rPr>
          <w:color w:val="58585B"/>
          <w:spacing w:val="-2"/>
          <w:w w:val="130"/>
        </w:rPr>
        <w:t>readiness</w:t>
      </w:r>
    </w:p>
    <w:p>
      <w:pPr>
        <w:pStyle w:val="BodyText"/>
        <w:spacing w:line="295" w:lineRule="auto" w:before="89"/>
        <w:ind w:left="412"/>
      </w:pPr>
      <w:r>
        <w:rPr>
          <w:color w:val="58585B"/>
          <w:w w:val="130"/>
        </w:rPr>
        <w:t>Recognized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reducing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delays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discharge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paperwork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by</w:t>
      </w:r>
      <w:r>
        <w:rPr>
          <w:color w:val="58585B"/>
          <w:spacing w:val="-3"/>
          <w:w w:val="130"/>
        </w:rPr>
        <w:t> </w:t>
      </w:r>
      <w:r>
        <w:rPr>
          <w:color w:val="58585B"/>
          <w:w w:val="130"/>
        </w:rPr>
        <w:t>improving coordination with case management</w:t>
      </w:r>
    </w:p>
    <w:p>
      <w:pPr>
        <w:pStyle w:val="BodyText"/>
        <w:spacing w:before="148"/>
      </w:pPr>
    </w:p>
    <w:p>
      <w:pPr>
        <w:pStyle w:val="Heading2"/>
      </w:pPr>
      <w:r>
        <w:rPr>
          <w:color w:val="58585B"/>
        </w:rPr>
        <w:t>Unit</w:t>
      </w:r>
      <w:r>
        <w:rPr>
          <w:color w:val="58585B"/>
          <w:spacing w:val="2"/>
        </w:rPr>
        <w:t> </w:t>
      </w:r>
      <w:r>
        <w:rPr>
          <w:color w:val="58585B"/>
        </w:rPr>
        <w:t>Clerk</w:t>
      </w:r>
      <w:r>
        <w:rPr>
          <w:color w:val="58585B"/>
          <w:spacing w:val="2"/>
        </w:rPr>
        <w:t> </w:t>
      </w:r>
      <w:r>
        <w:rPr>
          <w:color w:val="58585B"/>
        </w:rPr>
        <w:t>–</w:t>
      </w:r>
      <w:r>
        <w:rPr>
          <w:color w:val="58585B"/>
          <w:spacing w:val="2"/>
        </w:rPr>
        <w:t> </w:t>
      </w:r>
      <w:r>
        <w:rPr>
          <w:color w:val="58585B"/>
        </w:rPr>
        <w:t>Emergency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Department</w:t>
      </w:r>
    </w:p>
    <w:p>
      <w:pPr>
        <w:spacing w:before="65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20"/>
          <w:sz w:val="16"/>
        </w:rPr>
        <w:t>Summit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Medical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Center,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Minneapolis,</w:t>
      </w:r>
      <w:r>
        <w:rPr>
          <w:i/>
          <w:color w:val="58585B"/>
          <w:spacing w:val="2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MN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sz w:val="16"/>
        </w:rPr>
        <w:t>|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June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2016</w:t>
      </w:r>
      <w:r>
        <w:rPr>
          <w:i/>
          <w:color w:val="58585B"/>
          <w:spacing w:val="25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-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w w:val="120"/>
          <w:sz w:val="16"/>
        </w:rPr>
        <w:t>March</w:t>
      </w:r>
      <w:r>
        <w:rPr>
          <w:i/>
          <w:color w:val="58585B"/>
          <w:spacing w:val="24"/>
          <w:w w:val="120"/>
          <w:sz w:val="16"/>
        </w:rPr>
        <w:t> </w:t>
      </w:r>
      <w:r>
        <w:rPr>
          <w:i/>
          <w:color w:val="58585B"/>
          <w:spacing w:val="-4"/>
          <w:w w:val="120"/>
          <w:sz w:val="16"/>
        </w:rPr>
        <w:t>2020</w:t>
      </w:r>
    </w:p>
    <w:p>
      <w:pPr>
        <w:pStyle w:val="BodyText"/>
        <w:spacing w:before="59"/>
        <w:rPr>
          <w:i/>
        </w:rPr>
      </w:pPr>
    </w:p>
    <w:p>
      <w:pPr>
        <w:pStyle w:val="BodyText"/>
        <w:spacing w:line="295" w:lineRule="auto"/>
        <w:ind w:left="412"/>
      </w:pPr>
      <w:r>
        <w:rPr>
          <w:color w:val="58585B"/>
          <w:w w:val="130"/>
        </w:rPr>
        <w:t>Managed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high-volume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ED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traffic,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ensured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rapid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documentation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incoming </w:t>
      </w:r>
      <w:r>
        <w:rPr>
          <w:color w:val="58585B"/>
          <w:spacing w:val="-2"/>
          <w:w w:val="130"/>
        </w:rPr>
        <w:t>patients</w:t>
      </w:r>
    </w:p>
    <w:p>
      <w:pPr>
        <w:pStyle w:val="BodyText"/>
        <w:spacing w:before="104"/>
        <w:ind w:left="412"/>
      </w:pPr>
      <w:r>
        <w:rPr>
          <w:color w:val="58585B"/>
          <w:spacing w:val="-2"/>
          <w:w w:val="130"/>
        </w:rPr>
        <w:t>Transcribed</w:t>
      </w:r>
      <w:r>
        <w:rPr>
          <w:color w:val="58585B"/>
          <w:spacing w:val="-4"/>
          <w:w w:val="130"/>
        </w:rPr>
        <w:t> </w:t>
      </w:r>
      <w:r>
        <w:rPr>
          <w:color w:val="58585B"/>
          <w:spacing w:val="-2"/>
          <w:w w:val="130"/>
        </w:rPr>
        <w:t>physician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orders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entered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STAT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labs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radiology</w:t>
      </w:r>
      <w:r>
        <w:rPr>
          <w:color w:val="58585B"/>
          <w:spacing w:val="-3"/>
          <w:w w:val="130"/>
        </w:rPr>
        <w:t> </w:t>
      </w:r>
      <w:r>
        <w:rPr>
          <w:color w:val="58585B"/>
          <w:spacing w:val="-2"/>
          <w:w w:val="130"/>
        </w:rPr>
        <w:t>requests</w:t>
      </w:r>
    </w:p>
    <w:p>
      <w:pPr>
        <w:pStyle w:val="BodyText"/>
        <w:spacing w:line="295" w:lineRule="auto" w:before="135"/>
        <w:ind w:left="412"/>
      </w:pPr>
      <w:r>
        <w:rPr>
          <w:color w:val="58585B"/>
          <w:w w:val="130"/>
        </w:rPr>
        <w:t>Tracked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patient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flow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coordinated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EMS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triage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accurate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room </w:t>
      </w:r>
      <w:r>
        <w:rPr>
          <w:color w:val="58585B"/>
          <w:spacing w:val="-2"/>
          <w:w w:val="130"/>
        </w:rPr>
        <w:t>placement</w:t>
      </w:r>
    </w:p>
    <w:p>
      <w:pPr>
        <w:pStyle w:val="BodyText"/>
        <w:spacing w:line="295" w:lineRule="auto" w:before="90"/>
        <w:ind w:left="412" w:right="171"/>
      </w:pPr>
      <w:r>
        <w:rPr>
          <w:color w:val="58585B"/>
          <w:w w:val="125"/>
        </w:rPr>
        <w:t>Supported 12-hour shifts, maintaining composure and professionalism during peak times</w:t>
      </w:r>
    </w:p>
    <w:p>
      <w:pPr>
        <w:spacing w:after="0" w:line="295" w:lineRule="auto"/>
        <w:sectPr>
          <w:type w:val="continuous"/>
          <w:pgSz w:w="11920" w:h="16860"/>
          <w:pgMar w:top="740" w:bottom="280" w:left="220" w:right="240"/>
          <w:cols w:num="2" w:equalWidth="0">
            <w:col w:w="2163" w:space="2151"/>
            <w:col w:w="7146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before="110"/>
        <w:ind w:left="114"/>
      </w:pPr>
      <w:r>
        <w:rPr>
          <w:color w:val="58585B"/>
          <w:w w:val="125"/>
        </w:rPr>
        <w:t>Safety</w:t>
      </w:r>
      <w:r>
        <w:rPr>
          <w:color w:val="58585B"/>
          <w:w w:val="130"/>
        </w:rPr>
        <w:t> </w:t>
      </w:r>
      <w:r>
        <w:rPr>
          <w:color w:val="58585B"/>
          <w:spacing w:val="-2"/>
          <w:w w:val="130"/>
        </w:rPr>
        <w:t>monitoring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spacing w:before="274"/>
        <w:ind w:left="114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06A5C"/>
          <w:spacing w:val="-2"/>
          <w:w w:val="115"/>
          <w:sz w:val="26"/>
        </w:rPr>
        <w:t>Certiications</w:t>
      </w:r>
    </w:p>
    <w:p>
      <w:pPr>
        <w:pStyle w:val="BodyText"/>
        <w:spacing w:line="405" w:lineRule="auto" w:before="227"/>
        <w:ind w:left="412" w:right="1516"/>
      </w:pPr>
      <w:r>
        <w:rPr>
          <w:color w:val="58585B"/>
          <w:w w:val="115"/>
        </w:rPr>
        <w:t>Home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Health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Aide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Certification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Maryland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Board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Nursing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2015 CPR/First</w:t>
      </w:r>
      <w:r>
        <w:rPr>
          <w:color w:val="58585B"/>
          <w:spacing w:val="39"/>
          <w:w w:val="115"/>
        </w:rPr>
        <w:t> </w:t>
      </w:r>
      <w:r>
        <w:rPr>
          <w:color w:val="58585B"/>
          <w:w w:val="115"/>
        </w:rPr>
        <w:t>Aid</w:t>
      </w:r>
      <w:r>
        <w:rPr>
          <w:color w:val="58585B"/>
          <w:spacing w:val="39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9"/>
          <w:w w:val="115"/>
        </w:rPr>
        <w:t> </w:t>
      </w:r>
      <w:r>
        <w:rPr>
          <w:color w:val="58585B"/>
          <w:w w:val="115"/>
        </w:rPr>
        <w:t>American</w:t>
      </w:r>
      <w:r>
        <w:rPr>
          <w:color w:val="58585B"/>
          <w:spacing w:val="39"/>
          <w:w w:val="115"/>
        </w:rPr>
        <w:t> </w:t>
      </w:r>
      <w:r>
        <w:rPr>
          <w:color w:val="58585B"/>
          <w:w w:val="115"/>
        </w:rPr>
        <w:t>Heart</w:t>
      </w:r>
      <w:r>
        <w:rPr>
          <w:color w:val="58585B"/>
          <w:spacing w:val="39"/>
          <w:w w:val="115"/>
        </w:rPr>
        <w:t> </w:t>
      </w:r>
      <w:r>
        <w:rPr>
          <w:color w:val="58585B"/>
          <w:w w:val="115"/>
        </w:rPr>
        <w:t>Association</w:t>
      </w:r>
      <w:r>
        <w:rPr>
          <w:color w:val="58585B"/>
          <w:spacing w:val="39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9"/>
          <w:w w:val="115"/>
        </w:rPr>
        <w:t> </w:t>
      </w:r>
      <w:r>
        <w:rPr>
          <w:color w:val="58585B"/>
          <w:w w:val="115"/>
        </w:rPr>
        <w:t>2023</w:t>
      </w:r>
    </w:p>
    <w:p>
      <w:pPr>
        <w:spacing w:after="0" w:line="405" w:lineRule="auto"/>
        <w:sectPr>
          <w:type w:val="continuous"/>
          <w:pgSz w:w="11920" w:h="16860"/>
          <w:pgMar w:top="740" w:bottom="280" w:left="220" w:right="240"/>
          <w:cols w:num="2" w:equalWidth="0">
            <w:col w:w="1663" w:space="2355"/>
            <w:col w:w="7442"/>
          </w:cols>
        </w:sectPr>
      </w:pPr>
    </w:p>
    <w:p>
      <w:pPr>
        <w:pStyle w:val="BodyText"/>
        <w:spacing w:before="9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4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19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19225"/>
                                </a:lnTo>
                                <a:lnTo>
                                  <a:pt x="7568171" y="14192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343149"/>
                            <a:ext cx="2552700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534150">
                                <a:moveTo>
                                  <a:pt x="2552699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728662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857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857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857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857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857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286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286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7147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714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33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33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33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33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33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5624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562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562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562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562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9910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9910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9910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9910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9910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410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410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410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410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410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838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257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257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257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257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257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6865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686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686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686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686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0" y="1409699"/>
                            <a:ext cx="756856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23925">
                                <a:moveTo>
                                  <a:pt x="7568183" y="923924"/>
                                </a:moveTo>
                                <a:lnTo>
                                  <a:pt x="0" y="923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23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762237" y="2924174"/>
                            <a:ext cx="238125" cy="466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4667250">
                                <a:moveTo>
                                  <a:pt x="47625" y="4640097"/>
                                </a:moveTo>
                                <a:lnTo>
                                  <a:pt x="27165" y="4619625"/>
                                </a:lnTo>
                                <a:lnTo>
                                  <a:pt x="20472" y="4619625"/>
                                </a:lnTo>
                                <a:lnTo>
                                  <a:pt x="0" y="4640097"/>
                                </a:lnTo>
                                <a:lnTo>
                                  <a:pt x="0" y="4643666"/>
                                </a:lnTo>
                                <a:lnTo>
                                  <a:pt x="0" y="4646790"/>
                                </a:lnTo>
                                <a:lnTo>
                                  <a:pt x="20472" y="4667250"/>
                                </a:lnTo>
                                <a:lnTo>
                                  <a:pt x="27165" y="4667250"/>
                                </a:lnTo>
                                <a:lnTo>
                                  <a:pt x="47625" y="4646790"/>
                                </a:lnTo>
                                <a:lnTo>
                                  <a:pt x="47625" y="4640097"/>
                                </a:lnTo>
                                <a:close/>
                              </a:path>
                              <a:path w="238125" h="4667250">
                                <a:moveTo>
                                  <a:pt x="47625" y="4430547"/>
                                </a:moveTo>
                                <a:lnTo>
                                  <a:pt x="27165" y="4410075"/>
                                </a:lnTo>
                                <a:lnTo>
                                  <a:pt x="20472" y="4410075"/>
                                </a:lnTo>
                                <a:lnTo>
                                  <a:pt x="0" y="4430547"/>
                                </a:lnTo>
                                <a:lnTo>
                                  <a:pt x="0" y="4434116"/>
                                </a:lnTo>
                                <a:lnTo>
                                  <a:pt x="0" y="4437240"/>
                                </a:lnTo>
                                <a:lnTo>
                                  <a:pt x="20472" y="4457700"/>
                                </a:lnTo>
                                <a:lnTo>
                                  <a:pt x="27165" y="4457700"/>
                                </a:lnTo>
                                <a:lnTo>
                                  <a:pt x="47625" y="4437240"/>
                                </a:lnTo>
                                <a:lnTo>
                                  <a:pt x="47625" y="4430547"/>
                                </a:lnTo>
                                <a:close/>
                              </a:path>
                              <a:path w="238125" h="4667250">
                                <a:moveTo>
                                  <a:pt x="7620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3464585"/>
                                </a:moveTo>
                                <a:lnTo>
                                  <a:pt x="221602" y="3448050"/>
                                </a:lnTo>
                                <a:lnTo>
                                  <a:pt x="207035" y="3448050"/>
                                </a:lnTo>
                                <a:lnTo>
                                  <a:pt x="190500" y="3464585"/>
                                </a:lnTo>
                                <a:lnTo>
                                  <a:pt x="190500" y="3467100"/>
                                </a:lnTo>
                                <a:lnTo>
                                  <a:pt x="190500" y="3469627"/>
                                </a:lnTo>
                                <a:lnTo>
                                  <a:pt x="207035" y="3486150"/>
                                </a:lnTo>
                                <a:lnTo>
                                  <a:pt x="221602" y="3486150"/>
                                </a:lnTo>
                                <a:lnTo>
                                  <a:pt x="238125" y="3469627"/>
                                </a:lnTo>
                                <a:lnTo>
                                  <a:pt x="238125" y="3464585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3097047"/>
                                </a:moveTo>
                                <a:lnTo>
                                  <a:pt x="217665" y="3076575"/>
                                </a:lnTo>
                                <a:lnTo>
                                  <a:pt x="210972" y="3076575"/>
                                </a:lnTo>
                                <a:lnTo>
                                  <a:pt x="190500" y="3097047"/>
                                </a:lnTo>
                                <a:lnTo>
                                  <a:pt x="190500" y="3100616"/>
                                </a:lnTo>
                                <a:lnTo>
                                  <a:pt x="190500" y="3103740"/>
                                </a:lnTo>
                                <a:lnTo>
                                  <a:pt x="210972" y="3124200"/>
                                </a:lnTo>
                                <a:lnTo>
                                  <a:pt x="217665" y="3124200"/>
                                </a:lnTo>
                                <a:lnTo>
                                  <a:pt x="238125" y="3103740"/>
                                </a:lnTo>
                                <a:lnTo>
                                  <a:pt x="238125" y="3097047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2887497"/>
                                </a:moveTo>
                                <a:lnTo>
                                  <a:pt x="217665" y="2867025"/>
                                </a:lnTo>
                                <a:lnTo>
                                  <a:pt x="210972" y="2867025"/>
                                </a:lnTo>
                                <a:lnTo>
                                  <a:pt x="190500" y="2887497"/>
                                </a:lnTo>
                                <a:lnTo>
                                  <a:pt x="190500" y="2891066"/>
                                </a:lnTo>
                                <a:lnTo>
                                  <a:pt x="190500" y="2894190"/>
                                </a:lnTo>
                                <a:lnTo>
                                  <a:pt x="210972" y="2914650"/>
                                </a:lnTo>
                                <a:lnTo>
                                  <a:pt x="217665" y="2914650"/>
                                </a:lnTo>
                                <a:lnTo>
                                  <a:pt x="238125" y="2894190"/>
                                </a:lnTo>
                                <a:lnTo>
                                  <a:pt x="238125" y="2887497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2516022"/>
                                </a:moveTo>
                                <a:lnTo>
                                  <a:pt x="217665" y="2495550"/>
                                </a:lnTo>
                                <a:lnTo>
                                  <a:pt x="210972" y="2495550"/>
                                </a:lnTo>
                                <a:lnTo>
                                  <a:pt x="190500" y="2516022"/>
                                </a:lnTo>
                                <a:lnTo>
                                  <a:pt x="190500" y="2519591"/>
                                </a:lnTo>
                                <a:lnTo>
                                  <a:pt x="190500" y="2522715"/>
                                </a:lnTo>
                                <a:lnTo>
                                  <a:pt x="210972" y="2543175"/>
                                </a:lnTo>
                                <a:lnTo>
                                  <a:pt x="217665" y="2543175"/>
                                </a:lnTo>
                                <a:lnTo>
                                  <a:pt x="238125" y="2522715"/>
                                </a:lnTo>
                                <a:lnTo>
                                  <a:pt x="238125" y="2516022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1540535"/>
                                </a:moveTo>
                                <a:lnTo>
                                  <a:pt x="221602" y="1524000"/>
                                </a:lnTo>
                                <a:lnTo>
                                  <a:pt x="207035" y="1524000"/>
                                </a:lnTo>
                                <a:lnTo>
                                  <a:pt x="190500" y="1540535"/>
                                </a:lnTo>
                                <a:lnTo>
                                  <a:pt x="190500" y="1543050"/>
                                </a:lnTo>
                                <a:lnTo>
                                  <a:pt x="190500" y="1545577"/>
                                </a:lnTo>
                                <a:lnTo>
                                  <a:pt x="207035" y="1562100"/>
                                </a:lnTo>
                                <a:lnTo>
                                  <a:pt x="221602" y="1562100"/>
                                </a:lnTo>
                                <a:lnTo>
                                  <a:pt x="238125" y="1545577"/>
                                </a:lnTo>
                                <a:lnTo>
                                  <a:pt x="238125" y="1540535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1172997"/>
                                </a:moveTo>
                                <a:lnTo>
                                  <a:pt x="217665" y="1152525"/>
                                </a:lnTo>
                                <a:lnTo>
                                  <a:pt x="210972" y="1152525"/>
                                </a:lnTo>
                                <a:lnTo>
                                  <a:pt x="190500" y="1172997"/>
                                </a:lnTo>
                                <a:lnTo>
                                  <a:pt x="190500" y="1176566"/>
                                </a:lnTo>
                                <a:lnTo>
                                  <a:pt x="190500" y="1179690"/>
                                </a:lnTo>
                                <a:lnTo>
                                  <a:pt x="210972" y="1200150"/>
                                </a:lnTo>
                                <a:lnTo>
                                  <a:pt x="217665" y="1200150"/>
                                </a:lnTo>
                                <a:lnTo>
                                  <a:pt x="238125" y="1179690"/>
                                </a:lnTo>
                                <a:lnTo>
                                  <a:pt x="238125" y="1172997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811047"/>
                                </a:moveTo>
                                <a:lnTo>
                                  <a:pt x="217665" y="790575"/>
                                </a:lnTo>
                                <a:lnTo>
                                  <a:pt x="210972" y="790575"/>
                                </a:lnTo>
                                <a:lnTo>
                                  <a:pt x="190500" y="811047"/>
                                </a:lnTo>
                                <a:lnTo>
                                  <a:pt x="190500" y="814616"/>
                                </a:lnTo>
                                <a:lnTo>
                                  <a:pt x="190500" y="817740"/>
                                </a:lnTo>
                                <a:lnTo>
                                  <a:pt x="210972" y="838200"/>
                                </a:lnTo>
                                <a:lnTo>
                                  <a:pt x="217665" y="838200"/>
                                </a:lnTo>
                                <a:lnTo>
                                  <a:pt x="238125" y="817740"/>
                                </a:lnTo>
                                <a:lnTo>
                                  <a:pt x="238125" y="811047"/>
                                </a:lnTo>
                                <a:close/>
                              </a:path>
                              <a:path w="238125" h="4667250">
                                <a:moveTo>
                                  <a:pt x="238125" y="439572"/>
                                </a:moveTo>
                                <a:lnTo>
                                  <a:pt x="217665" y="419100"/>
                                </a:lnTo>
                                <a:lnTo>
                                  <a:pt x="210972" y="419100"/>
                                </a:lnTo>
                                <a:lnTo>
                                  <a:pt x="190500" y="439572"/>
                                </a:lnTo>
                                <a:lnTo>
                                  <a:pt x="190500" y="443141"/>
                                </a:lnTo>
                                <a:lnTo>
                                  <a:pt x="190500" y="446265"/>
                                </a:lnTo>
                                <a:lnTo>
                                  <a:pt x="210972" y="466725"/>
                                </a:lnTo>
                                <a:lnTo>
                                  <a:pt x="217665" y="466725"/>
                                </a:lnTo>
                                <a:lnTo>
                                  <a:pt x="238125" y="446265"/>
                                </a:lnTo>
                                <a:lnTo>
                                  <a:pt x="238125" y="439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943849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8765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9529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41792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235" id="docshape3" coordorigin="0,0" coordsize="11919,2235" path="m11918,0l0,0,0,510,0,525,0,2235,11918,2235,11918,525,11918,510,11918,0xe" filled="true" fillcolor="#006a5c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690;width:4020;height:10290" id="docshape5" filled="true" fillcolor="#f1f4f4" stroked="false">
                  <v:fill type="solid"/>
                </v:rect>
                <v:rect style="position:absolute;left:0;top:11475;width:4020;height:15" id="docshape6" filled="true" fillcolor="#006a5c" stroked="false">
                  <v:fill type="solid"/>
                </v:rect>
                <v:shape style="position:absolute;left:330;top:4500;width:150;height:150" type="#_x0000_t75" id="docshape7" stroked="false">
                  <v:imagedata r:id="rId7" o:title=""/>
                </v:shape>
                <v:shape style="position:absolute;left:705;top:4500;width:150;height:150" type="#_x0000_t75" id="docshape8" stroked="false">
                  <v:imagedata r:id="rId8" o:title=""/>
                </v:shape>
                <v:shape style="position:absolute;left:1080;top:4500;width:150;height:150" type="#_x0000_t75" id="docshape9" stroked="false">
                  <v:imagedata r:id="rId7" o:title=""/>
                </v:shape>
                <v:shape style="position:absolute;left:1455;top:4500;width:150;height:150" type="#_x0000_t75" id="docshape10" stroked="false">
                  <v:imagedata r:id="rId7" o:title=""/>
                </v:shape>
                <v:shape style="position:absolute;left:1815;top:4500;width:150;height:150" type="#_x0000_t75" id="docshape11" stroked="false">
                  <v:imagedata r:id="rId7" o:title=""/>
                </v:shape>
                <v:shape style="position:absolute;left:330;top:5175;width:150;height:150" type="#_x0000_t75" id="docshape12" stroked="false">
                  <v:imagedata r:id="rId7" o:title=""/>
                </v:shape>
                <v:shape style="position:absolute;left:705;top:5175;width:150;height:150" type="#_x0000_t75" id="docshape13" stroked="false">
                  <v:imagedata r:id="rId8" o:title=""/>
                </v:shape>
                <v:shape style="position:absolute;left:1080;top:5175;width:150;height:150" type="#_x0000_t75" id="docshape14" stroked="false">
                  <v:imagedata r:id="rId7" o:title=""/>
                </v:shape>
                <v:shape style="position:absolute;left:1455;top:5175;width:150;height:150" type="#_x0000_t75" id="docshape15" stroked="false">
                  <v:imagedata r:id="rId7" o:title=""/>
                </v:shape>
                <v:shape style="position:absolute;left:1815;top:5175;width:150;height:150" type="#_x0000_t75" id="docshape16" stroked="false">
                  <v:imagedata r:id="rId9" o:title=""/>
                </v:shape>
                <v:shape style="position:absolute;left:330;top:5850;width:150;height:150" type="#_x0000_t75" id="docshape17" stroked="false">
                  <v:imagedata r:id="rId7" o:title=""/>
                </v:shape>
                <v:shape style="position:absolute;left:705;top:5850;width:150;height:150" type="#_x0000_t75" id="docshape18" stroked="false">
                  <v:imagedata r:id="rId7" o:title=""/>
                </v:shape>
                <v:shape style="position:absolute;left:1080;top:5850;width:150;height:150" type="#_x0000_t75" id="docshape19" stroked="false">
                  <v:imagedata r:id="rId7" o:title=""/>
                </v:shape>
                <v:shape style="position:absolute;left:1455;top:5850;width:150;height:150" type="#_x0000_t75" id="docshape20" stroked="false">
                  <v:imagedata r:id="rId7" o:title=""/>
                </v:shape>
                <v:shape style="position:absolute;left:1815;top:5850;width:150;height:150" type="#_x0000_t75" id="docshape21" stroked="false">
                  <v:imagedata r:id="rId9" o:title=""/>
                </v:shape>
                <v:shape style="position:absolute;left:330;top:6510;width:150;height:150" type="#_x0000_t75" id="docshape22" stroked="false">
                  <v:imagedata r:id="rId7" o:title=""/>
                </v:shape>
                <v:shape style="position:absolute;left:705;top:6510;width:150;height:150" type="#_x0000_t75" id="docshape23" stroked="false">
                  <v:imagedata r:id="rId7" o:title=""/>
                </v:shape>
                <v:shape style="position:absolute;left:1080;top:6510;width:150;height:150" type="#_x0000_t75" id="docshape24" stroked="false">
                  <v:imagedata r:id="rId7" o:title=""/>
                </v:shape>
                <v:shape style="position:absolute;left:1455;top:6510;width:150;height:150" type="#_x0000_t75" id="docshape25" stroked="false">
                  <v:imagedata r:id="rId9" o:title=""/>
                </v:shape>
                <v:shape style="position:absolute;left:1815;top:6510;width:150;height:150" type="#_x0000_t75" id="docshape26" stroked="false">
                  <v:imagedata r:id="rId9" o:title=""/>
                </v:shape>
                <v:shape style="position:absolute;left:330;top:7185;width:150;height:150" type="#_x0000_t75" id="docshape27" stroked="false">
                  <v:imagedata r:id="rId7" o:title=""/>
                </v:shape>
                <v:shape style="position:absolute;left:705;top:7185;width:150;height:150" type="#_x0000_t75" id="docshape28" stroked="false">
                  <v:imagedata r:id="rId7" o:title=""/>
                </v:shape>
                <v:shape style="position:absolute;left:1080;top:7185;width:150;height:150" type="#_x0000_t75" id="docshape29" stroked="false">
                  <v:imagedata r:id="rId7" o:title=""/>
                </v:shape>
                <v:shape style="position:absolute;left:1455;top:7185;width:150;height:150" type="#_x0000_t75" id="docshape30" stroked="false">
                  <v:imagedata r:id="rId10" o:title=""/>
                </v:shape>
                <v:shape style="position:absolute;left:1815;top:7185;width:150;height:150" type="#_x0000_t75" id="docshape31" stroked="false">
                  <v:imagedata r:id="rId10" o:title=""/>
                </v:shape>
                <v:shape style="position:absolute;left:330;top:7860;width:150;height:135" type="#_x0000_t75" id="docshape32" stroked="false">
                  <v:imagedata r:id="rId11" o:title=""/>
                </v:shape>
                <v:shape style="position:absolute;left:705;top:7860;width:150;height:135" type="#_x0000_t75" id="docshape33" stroked="false">
                  <v:imagedata r:id="rId11" o:title=""/>
                </v:shape>
                <v:shape style="position:absolute;left:1080;top:7860;width:150;height:135" type="#_x0000_t75" id="docshape34" stroked="false">
                  <v:imagedata r:id="rId12" o:title=""/>
                </v:shape>
                <v:shape style="position:absolute;left:1455;top:7860;width:150;height:135" type="#_x0000_t75" id="docshape35" stroked="false">
                  <v:imagedata r:id="rId13" o:title=""/>
                </v:shape>
                <v:shape style="position:absolute;left:1815;top:7860;width:150;height:135" type="#_x0000_t75" id="docshape36" stroked="false">
                  <v:imagedata r:id="rId13" o:title=""/>
                </v:shape>
                <v:shape style="position:absolute;left:330;top:8520;width:150;height:150" type="#_x0000_t75" id="docshape37" stroked="false">
                  <v:imagedata r:id="rId7" o:title=""/>
                </v:shape>
                <v:shape style="position:absolute;left:705;top:8520;width:150;height:150" type="#_x0000_t75" id="docshape38" stroked="false">
                  <v:imagedata r:id="rId7" o:title=""/>
                </v:shape>
                <v:shape style="position:absolute;left:1080;top:8520;width:150;height:150" type="#_x0000_t75" id="docshape39" stroked="false">
                  <v:imagedata r:id="rId7" o:title=""/>
                </v:shape>
                <v:shape style="position:absolute;left:1455;top:8520;width:150;height:150" type="#_x0000_t75" id="docshape40" stroked="false">
                  <v:imagedata r:id="rId10" o:title=""/>
                </v:shape>
                <v:shape style="position:absolute;left:1815;top:8520;width:150;height:150" type="#_x0000_t75" id="docshape41" stroked="false">
                  <v:imagedata r:id="rId10" o:title=""/>
                </v:shape>
                <v:shape style="position:absolute;left:330;top:9195;width:150;height:150" type="#_x0000_t75" id="docshape42" stroked="false">
                  <v:imagedata r:id="rId7" o:title=""/>
                </v:shape>
                <v:shape style="position:absolute;left:705;top:9195;width:150;height:150" type="#_x0000_t75" id="docshape43" stroked="false">
                  <v:imagedata r:id="rId7" o:title=""/>
                </v:shape>
                <v:shape style="position:absolute;left:1080;top:9195;width:150;height:150" type="#_x0000_t75" id="docshape44" stroked="false">
                  <v:imagedata r:id="rId10" o:title=""/>
                </v:shape>
                <v:shape style="position:absolute;left:1455;top:9195;width:150;height:150" type="#_x0000_t75" id="docshape45" stroked="false">
                  <v:imagedata r:id="rId14" o:title=""/>
                </v:shape>
                <v:shape style="position:absolute;left:1815;top:9195;width:150;height:150" type="#_x0000_t75" id="docshape46" stroked="false">
                  <v:imagedata r:id="rId10" o:title=""/>
                </v:shape>
                <v:shape style="position:absolute;left:330;top:9855;width:150;height:150" type="#_x0000_t75" id="docshape47" stroked="false">
                  <v:imagedata r:id="rId7" o:title=""/>
                </v:shape>
                <v:shape style="position:absolute;left:705;top:9855;width:150;height:150" type="#_x0000_t75" id="docshape48" stroked="false">
                  <v:imagedata r:id="rId7" o:title=""/>
                </v:shape>
                <v:shape style="position:absolute;left:1080;top:9855;width:150;height:150" type="#_x0000_t75" id="docshape49" stroked="false">
                  <v:imagedata r:id="rId9" o:title=""/>
                </v:shape>
                <v:shape style="position:absolute;left:1455;top:9855;width:150;height:150" type="#_x0000_t75" id="docshape50" stroked="false">
                  <v:imagedata r:id="rId15" o:title=""/>
                </v:shape>
                <v:shape style="position:absolute;left:1815;top:9855;width:150;height:150" type="#_x0000_t75" id="docshape51" stroked="false">
                  <v:imagedata r:id="rId9" o:title=""/>
                </v:shape>
                <v:shape style="position:absolute;left:330;top:10530;width:150;height:150" type="#_x0000_t75" id="docshape52" stroked="false">
                  <v:imagedata r:id="rId7" o:title=""/>
                </v:shape>
                <v:shape style="position:absolute;left:705;top:10530;width:150;height:150" type="#_x0000_t75" id="docshape53" stroked="false">
                  <v:imagedata r:id="rId16" o:title=""/>
                </v:shape>
                <v:shape style="position:absolute;left:1080;top:10530;width:150;height:150" type="#_x0000_t75" id="docshape54" stroked="false">
                  <v:imagedata r:id="rId9" o:title=""/>
                </v:shape>
                <v:shape style="position:absolute;left:1455;top:10530;width:150;height:150" type="#_x0000_t75" id="docshape55" stroked="false">
                  <v:imagedata r:id="rId9" o:title=""/>
                </v:shape>
                <v:shape style="position:absolute;left:1815;top:10530;width:150;height:150" type="#_x0000_t75" id="docshape56" stroked="false">
                  <v:imagedata r:id="rId9" o:title=""/>
                </v:shape>
                <v:rect style="position:absolute;left:0;top:2220;width:11919;height:1455" id="docshape57" filled="true" fillcolor="#006a5c" stroked="false">
                  <v:fill type="solid"/>
                </v:rect>
                <v:shape style="position:absolute;left:4349;top:4605;width:375;height:7350" id="docshape58" coordorigin="4350,4605" coordsize="375,7350" path="m4425,11912l4424,11907,4420,11898,4418,11894,4411,11887,4407,11885,4398,11881,4393,11880,4382,11880,4377,11881,4368,11885,4364,11887,4357,11894,4355,11898,4351,11907,4350,11912,4350,11918,4350,11923,4351,11928,4355,11937,4357,11941,4364,11948,4368,11950,4377,11954,4382,11955,4393,11955,4398,11954,4407,11950,4411,11948,4418,11941,4420,11937,4424,11928,4425,11923,4425,11912xm4425,11582l4424,11577,4420,11568,4418,11564,4411,11557,4407,11555,4398,11551,4393,11550,4382,11550,4377,11551,4368,11555,4364,11557,4357,11564,4355,11568,4351,11577,4350,11582,4350,11588,4350,11593,4351,11598,4355,11607,4357,11611,4364,11618,4368,11620,4377,11624,4382,11625,4393,11625,4398,11624,4407,11620,4411,11618,4418,11611,4420,11607,4424,11598,4425,11593,4425,11582xm4470,4605l4440,4605,4440,7875,4470,7875,4470,4605xm4725,10061l4724,10057,4721,10050,4719,10047,4713,10041,4710,10039,4703,10036,4699,10035,4676,10035,4672,10036,4665,10039,4662,10041,4656,10047,4654,10050,4651,10057,4650,10061,4650,10065,4650,10069,4651,10073,4654,10080,4656,10083,4662,10089,4665,10091,4672,10094,4676,10095,4699,10095,4703,10094,4710,10091,4713,10089,4719,10083,4721,10080,4724,10073,4725,10069,4725,10061xm4725,9482l4724,9477,4720,9468,4718,9464,4711,9457,4707,9455,4698,9451,4693,9450,4682,9450,4677,9451,4668,9455,4664,9457,4657,9464,4655,9468,4651,9477,4650,9482,4650,9488,4650,9493,4651,9498,4655,9507,4657,9511,4664,9518,4668,9520,4677,9524,4682,9525,4693,9525,4698,9524,4707,9520,4711,9518,4718,9511,4720,9507,4724,9498,4725,9493,4725,9482xm4725,9152l4724,9147,4720,9138,4718,9134,4711,9127,4707,9125,4698,9121,4693,9120,4682,9120,4677,9121,4668,9125,4664,9127,4657,9134,4655,9138,4651,9147,4650,9152,4650,9158,4650,9163,4651,9168,4655,9177,4657,9181,4664,9188,4668,9190,4677,9194,4682,9195,4693,9195,4698,9194,4707,9190,4711,9188,4718,9181,4720,9177,4724,9168,4725,9163,4725,9152xm4725,8567l4724,8562,4720,8553,4718,8549,4711,8542,4707,8540,4698,8536,4693,8535,4682,8535,4677,8536,4668,8540,4664,8542,4657,8549,4655,8553,4651,8562,4650,8567,4650,8573,4650,8578,4651,8583,4655,8592,4657,8596,4664,8603,4668,8605,4677,8609,4682,8610,4693,8610,4698,8609,4707,8605,4711,8603,4718,8596,4720,8592,4724,8583,4725,8578,4725,8567xm4725,7031l4724,7027,4721,7020,4719,7017,4713,7011,4710,7009,4703,7006,4699,7005,4676,7005,4672,7006,4665,7009,4662,7011,4656,7017,4654,7020,4651,7027,4650,7031,4650,7035,4650,7039,4651,7043,4654,7050,4656,7053,4662,7059,4665,7061,4672,7064,4676,7065,4699,7065,4703,7064,4710,7061,4713,7059,4719,7053,4721,7050,4724,7043,4725,7039,4725,7031xm4725,6452l4724,6447,4720,6438,4718,6434,4711,6427,4707,6425,4698,6421,4693,6420,4682,6420,4677,6421,4668,6425,4664,6427,4657,6434,4655,6438,4651,6447,4650,6452,4650,6458,4650,6463,4651,6468,4655,6477,4657,6481,4664,6488,4668,6490,4677,6494,4682,6495,4693,6495,4698,6494,4707,6490,4711,6488,4718,6481,4720,6477,4724,6468,4725,6463,4725,6452xm4725,5882l4724,5877,4720,5868,4718,5864,4711,5857,4707,5855,4698,5851,4693,5850,4682,5850,4677,5851,4668,5855,4664,5857,4657,5864,4655,5868,4651,5877,4650,5882,4650,5888,4650,5893,4651,5898,4655,5907,4657,5911,4664,5918,4668,5920,4677,5924,4682,5925,4693,5925,4698,5924,4707,5920,4711,5918,4718,5911,4720,5907,4724,5898,4725,5893,4725,5882xm4725,5297l4724,5292,4720,5283,4718,5279,4711,5272,4707,5270,4698,5266,4693,5265,4682,5265,4677,5266,4668,5270,4664,5272,4657,5279,4655,5283,4651,5292,4650,5297,4650,5303,4650,5308,4651,5313,4655,5322,4657,5326,4664,5333,4668,5335,4677,5339,4682,5340,4693,5340,4698,5339,4707,5335,4711,5333,4718,5326,4720,5322,4724,5313,4725,5308,4725,5297xe" filled="true" fillcolor="#006a5c" stroked="false">
                  <v:path arrowok="t"/>
                  <v:fill type="solid"/>
                </v:shape>
                <v:shape style="position:absolute;left:360;top:12510;width:165;height:180" type="#_x0000_t75" id="docshape59" stroked="false">
                  <v:imagedata r:id="rId17" o:title=""/>
                </v:shape>
                <v:shape style="position:absolute;left:4365;top:4530;width:180;height:165" type="#_x0000_t75" id="docshape60" stroked="false">
                  <v:imagedata r:id="rId18" o:title=""/>
                </v:shape>
                <v:shape style="position:absolute;left:4365;top:7800;width:180;height:165" type="#_x0000_t75" id="docshape61" stroked="false">
                  <v:imagedata r:id="rId18" o:title=""/>
                </v:shape>
                <w10:wrap type="none"/>
              </v:group>
            </w:pict>
          </mc:Fallback>
        </mc:AlternateContent>
      </w:r>
    </w:p>
    <w:p>
      <w:pPr>
        <w:spacing w:line="319" w:lineRule="auto" w:before="0"/>
        <w:ind w:left="412" w:right="7857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58585B"/>
          <w:spacing w:val="-2"/>
          <w:w w:val="110"/>
          <w:sz w:val="18"/>
        </w:rPr>
        <w:t>Diploma</w:t>
      </w:r>
      <w:r>
        <w:rPr>
          <w:rFonts w:ascii="Microsoft Sans Serif" w:hAnsi="Microsoft Sans Serif"/>
          <w:color w:val="58585B"/>
          <w:spacing w:val="-12"/>
          <w:w w:val="110"/>
          <w:sz w:val="18"/>
        </w:rPr>
        <w:t> </w:t>
      </w:r>
      <w:r>
        <w:rPr>
          <w:rFonts w:ascii="Microsoft Sans Serif" w:hAnsi="Microsoft Sans Serif"/>
          <w:color w:val="58585B"/>
          <w:spacing w:val="-2"/>
          <w:w w:val="110"/>
          <w:sz w:val="18"/>
        </w:rPr>
        <w:t>–</w:t>
      </w:r>
      <w:r>
        <w:rPr>
          <w:rFonts w:ascii="Microsoft Sans Serif" w:hAnsi="Microsoft Sans Serif"/>
          <w:color w:val="58585B"/>
          <w:spacing w:val="-11"/>
          <w:w w:val="110"/>
          <w:sz w:val="18"/>
        </w:rPr>
        <w:t> </w:t>
      </w:r>
      <w:r>
        <w:rPr>
          <w:rFonts w:ascii="Microsoft Sans Serif" w:hAnsi="Microsoft Sans Serif"/>
          <w:color w:val="58585B"/>
          <w:spacing w:val="-2"/>
          <w:w w:val="110"/>
          <w:sz w:val="18"/>
        </w:rPr>
        <w:t>Medical</w:t>
      </w:r>
      <w:r>
        <w:rPr>
          <w:rFonts w:ascii="Microsoft Sans Serif" w:hAnsi="Microsoft Sans Serif"/>
          <w:color w:val="58585B"/>
          <w:spacing w:val="-11"/>
          <w:w w:val="110"/>
          <w:sz w:val="18"/>
        </w:rPr>
        <w:t> </w:t>
      </w:r>
      <w:r>
        <w:rPr>
          <w:rFonts w:ascii="Microsoft Sans Serif" w:hAnsi="Microsoft Sans Serif"/>
          <w:color w:val="58585B"/>
          <w:spacing w:val="-2"/>
          <w:w w:val="110"/>
          <w:sz w:val="18"/>
        </w:rPr>
        <w:t>Administrative </w:t>
      </w:r>
      <w:r>
        <w:rPr>
          <w:rFonts w:ascii="Microsoft Sans Serif" w:hAnsi="Microsoft Sans Serif"/>
          <w:color w:val="58585B"/>
          <w:spacing w:val="-2"/>
          <w:w w:val="120"/>
          <w:sz w:val="18"/>
        </w:rPr>
        <w:t>Assistant</w:t>
      </w:r>
    </w:p>
    <w:p>
      <w:pPr>
        <w:pStyle w:val="BodyText"/>
        <w:spacing w:line="350" w:lineRule="auto"/>
        <w:ind w:left="412" w:right="7857"/>
      </w:pPr>
      <w:r>
        <w:rPr>
          <w:color w:val="58585B"/>
          <w:w w:val="120"/>
        </w:rPr>
        <w:t>Hennepin Technical College, Minneapolis, MN </w:t>
      </w:r>
      <w:r>
        <w:rPr>
          <w:color w:val="58585B"/>
        </w:rPr>
        <w:t>| </w:t>
      </w:r>
      <w:r>
        <w:rPr>
          <w:color w:val="58585B"/>
          <w:w w:val="120"/>
        </w:rPr>
        <w:t>2016</w:t>
      </w:r>
    </w:p>
    <w:sectPr>
      <w:type w:val="continuous"/>
      <w:pgSz w:w="11920" w:h="16860"/>
      <w:pgMar w:top="74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2025-11-10T18:18:03Z</dcterms:created>
  <dcterms:modified xsi:type="dcterms:W3CDTF">2025-11-10T18:18:03Z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