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Skyler</w:t>
      </w:r>
      <w:r>
        <w:rPr>
          <w:color w:val="FFFFFF"/>
          <w:spacing w:val="-8"/>
          <w:w w:val="95"/>
        </w:rPr>
        <w:t> </w:t>
      </w:r>
      <w:r>
        <w:rPr>
          <w:color w:val="FFFFFF"/>
          <w:spacing w:val="-7"/>
          <w:w w:val="95"/>
        </w:rPr>
        <w:t>Lewis</w:t>
      </w:r>
    </w:p>
    <w:p>
      <w:pPr>
        <w:spacing w:line="254" w:lineRule="auto" w:before="95"/>
        <w:ind w:left="2964" w:right="0" w:firstLine="0"/>
        <w:jc w:val="left"/>
        <w:rPr>
          <w:rFonts w:ascii="Verdana"/>
          <w:b/>
          <w:sz w:val="29"/>
        </w:rPr>
      </w:pPr>
      <w:r>
        <w:rPr>
          <w:rFonts w:ascii="Verdana"/>
          <w:b/>
          <w:color w:val="FFFFFF"/>
          <w:spacing w:val="-8"/>
          <w:sz w:val="29"/>
        </w:rPr>
        <w:t>Hospital</w:t>
      </w:r>
      <w:r>
        <w:rPr>
          <w:rFonts w:ascii="Verdana"/>
          <w:b/>
          <w:color w:val="FFFFFF"/>
          <w:spacing w:val="-17"/>
          <w:sz w:val="29"/>
        </w:rPr>
        <w:t> </w:t>
      </w:r>
      <w:r>
        <w:rPr>
          <w:rFonts w:ascii="Verdana"/>
          <w:b/>
          <w:color w:val="FFFFFF"/>
          <w:spacing w:val="-8"/>
          <w:sz w:val="29"/>
        </w:rPr>
        <w:t>Security </w:t>
      </w:r>
      <w:r>
        <w:rPr>
          <w:rFonts w:ascii="Verdana"/>
          <w:b/>
          <w:color w:val="FFFFFF"/>
          <w:spacing w:val="-2"/>
          <w:sz w:val="29"/>
        </w:rPr>
        <w:t>Specialist</w:t>
      </w:r>
    </w:p>
    <w:p>
      <w:pPr>
        <w:pStyle w:val="BodyText"/>
        <w:spacing w:before="123"/>
        <w:ind w:left="759"/>
      </w:pPr>
      <w:r>
        <w:rPr/>
        <w:br w:type="column"/>
      </w:r>
      <w:r>
        <w:rPr>
          <w:color w:val="FFFFFF"/>
          <w:w w:val="105"/>
        </w:rPr>
        <w:t>Seattle,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WA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4"/>
          <w:w w:val="105"/>
        </w:rPr>
        <w:t>98101</w:t>
      </w:r>
    </w:p>
    <w:p>
      <w:pPr>
        <w:spacing w:before="102"/>
        <w:ind w:left="759" w:right="0" w:firstLine="0"/>
        <w:jc w:val="left"/>
        <w:rPr>
          <w:sz w:val="20"/>
        </w:rPr>
      </w:pPr>
      <w:r>
        <w:rPr>
          <w:color w:val="FFFFFF"/>
          <w:spacing w:val="-2"/>
          <w:w w:val="110"/>
          <w:sz w:val="20"/>
        </w:rPr>
        <w:t>(000)</w:t>
      </w:r>
      <w:r>
        <w:rPr>
          <w:color w:val="FFFFFF"/>
          <w:spacing w:val="-3"/>
          <w:w w:val="110"/>
          <w:sz w:val="20"/>
        </w:rPr>
        <w:t> </w:t>
      </w:r>
      <w:r>
        <w:rPr>
          <w:color w:val="FFFFFF"/>
          <w:spacing w:val="-2"/>
          <w:w w:val="110"/>
          <w:sz w:val="20"/>
        </w:rPr>
        <w:t>000-</w:t>
      </w:r>
      <w:r>
        <w:rPr>
          <w:color w:val="FFFFFF"/>
          <w:spacing w:val="-4"/>
          <w:w w:val="110"/>
          <w:sz w:val="20"/>
        </w:rPr>
        <w:t>0000</w:t>
      </w:r>
    </w:p>
    <w:p>
      <w:pPr>
        <w:pStyle w:val="BodyText"/>
        <w:spacing w:before="147"/>
        <w:ind w:left="759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sectPr>
          <w:type w:val="continuous"/>
          <w:pgSz w:w="11920" w:h="16860"/>
          <w:pgMar w:top="1460" w:bottom="280" w:left="1220" w:right="720"/>
          <w:cols w:num="2" w:equalWidth="0">
            <w:col w:w="6351" w:space="40"/>
            <w:col w:w="35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460" w:bottom="280" w:left="1220" w:right="720"/>
        </w:sectPr>
      </w:pPr>
    </w:p>
    <w:p>
      <w:pPr>
        <w:pStyle w:val="Heading1"/>
        <w:spacing w:before="123"/>
      </w:pPr>
      <w:r>
        <w:rPr>
          <w:color w:val="E9E7FF"/>
          <w:w w:val="90"/>
        </w:rPr>
        <w:t>Professional</w:t>
      </w:r>
      <w:r>
        <w:rPr>
          <w:color w:val="E9E7FF"/>
          <w:spacing w:val="75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103"/>
        <w:rPr>
          <w:rFonts w:ascii="Verdana"/>
          <w:b/>
          <w:sz w:val="33"/>
        </w:rPr>
      </w:pPr>
    </w:p>
    <w:p>
      <w:pPr>
        <w:pStyle w:val="Heading2"/>
      </w:pPr>
      <w:r>
        <w:rPr>
          <w:color w:val="CC8B00"/>
          <w:w w:val="90"/>
        </w:rPr>
        <w:t>Hospital</w:t>
      </w:r>
      <w:r>
        <w:rPr>
          <w:color w:val="CC8B00"/>
          <w:spacing w:val="23"/>
        </w:rPr>
        <w:t> </w:t>
      </w:r>
      <w:r>
        <w:rPr>
          <w:color w:val="CC8B00"/>
          <w:w w:val="90"/>
        </w:rPr>
        <w:t>Security</w:t>
      </w:r>
      <w:r>
        <w:rPr>
          <w:color w:val="CC8B00"/>
          <w:spacing w:val="23"/>
        </w:rPr>
        <w:t> </w:t>
      </w:r>
      <w:r>
        <w:rPr>
          <w:color w:val="CC8B00"/>
          <w:spacing w:val="-2"/>
          <w:w w:val="90"/>
        </w:rPr>
        <w:t>Specialist</w:t>
      </w:r>
    </w:p>
    <w:p>
      <w:pPr>
        <w:tabs>
          <w:tab w:pos="4023" w:val="left" w:leader="none"/>
        </w:tabs>
        <w:spacing w:before="70"/>
        <w:ind w:left="118" w:right="0" w:firstLine="0"/>
        <w:jc w:val="left"/>
        <w:rPr>
          <w:i/>
          <w:sz w:val="18"/>
        </w:rPr>
      </w:pPr>
      <w:r>
        <w:rPr>
          <w:i/>
          <w:color w:val="CC8B00"/>
          <w:spacing w:val="-4"/>
          <w:sz w:val="18"/>
        </w:rPr>
        <w:t>Rainier</w:t>
      </w:r>
      <w:r>
        <w:rPr>
          <w:i/>
          <w:color w:val="CC8B00"/>
          <w:spacing w:val="2"/>
          <w:sz w:val="18"/>
        </w:rPr>
        <w:t> </w:t>
      </w:r>
      <w:r>
        <w:rPr>
          <w:i/>
          <w:color w:val="CC8B00"/>
          <w:spacing w:val="-4"/>
          <w:sz w:val="18"/>
        </w:rPr>
        <w:t>General</w:t>
      </w:r>
      <w:r>
        <w:rPr>
          <w:i/>
          <w:color w:val="CC8B00"/>
          <w:spacing w:val="1"/>
          <w:sz w:val="18"/>
        </w:rPr>
        <w:t> </w:t>
      </w:r>
      <w:r>
        <w:rPr>
          <w:i/>
          <w:color w:val="CC8B00"/>
          <w:spacing w:val="-4"/>
          <w:sz w:val="18"/>
        </w:rPr>
        <w:t>Hospital,</w:t>
      </w:r>
      <w:r>
        <w:rPr>
          <w:i/>
          <w:color w:val="CC8B00"/>
          <w:spacing w:val="7"/>
          <w:sz w:val="18"/>
        </w:rPr>
        <w:t> </w:t>
      </w:r>
      <w:r>
        <w:rPr>
          <w:i/>
          <w:color w:val="CC8B00"/>
          <w:spacing w:val="-4"/>
          <w:sz w:val="18"/>
        </w:rPr>
        <w:t>Seattle,</w:t>
      </w:r>
      <w:r>
        <w:rPr>
          <w:i/>
          <w:color w:val="CC8B00"/>
          <w:spacing w:val="-3"/>
          <w:sz w:val="18"/>
        </w:rPr>
        <w:t> </w:t>
      </w:r>
      <w:r>
        <w:rPr>
          <w:i/>
          <w:color w:val="CC8B00"/>
          <w:spacing w:val="-5"/>
          <w:sz w:val="18"/>
        </w:rPr>
        <w:t>WA</w:t>
      </w:r>
      <w:r>
        <w:rPr>
          <w:i/>
          <w:color w:val="CC8B00"/>
          <w:sz w:val="18"/>
        </w:rPr>
        <w:tab/>
      </w:r>
      <w:r>
        <w:rPr>
          <w:i/>
          <w:sz w:val="18"/>
        </w:rPr>
        <w:t>January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2015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92" w:lineRule="auto" w:before="181"/>
        <w:ind w:left="490" w:right="868"/>
      </w:pPr>
      <w:r>
        <w:rPr>
          <w:w w:val="110"/>
        </w:rPr>
        <w:t>Patrol</w:t>
      </w:r>
      <w:r>
        <w:rPr>
          <w:spacing w:val="-19"/>
          <w:w w:val="110"/>
        </w:rPr>
        <w:t> </w:t>
      </w:r>
      <w:r>
        <w:rPr>
          <w:w w:val="110"/>
        </w:rPr>
        <w:t>emergency</w:t>
      </w:r>
      <w:r>
        <w:rPr>
          <w:spacing w:val="-17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ICU</w:t>
      </w:r>
      <w:r>
        <w:rPr>
          <w:spacing w:val="-15"/>
          <w:w w:val="110"/>
        </w:rPr>
        <w:t> </w:t>
      </w:r>
      <w:r>
        <w:rPr>
          <w:w w:val="110"/>
        </w:rPr>
        <w:t>units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secure</w:t>
      </w:r>
      <w:r>
        <w:rPr>
          <w:spacing w:val="-15"/>
          <w:w w:val="110"/>
        </w:rPr>
        <w:t> </w:t>
      </w:r>
      <w:r>
        <w:rPr>
          <w:w w:val="110"/>
        </w:rPr>
        <w:t>access</w:t>
      </w:r>
      <w:r>
        <w:rPr>
          <w:spacing w:val="-15"/>
          <w:w w:val="110"/>
        </w:rPr>
        <w:t> </w:t>
      </w:r>
      <w:r>
        <w:rPr>
          <w:w w:val="110"/>
        </w:rPr>
        <w:t>to restricted</w:t>
      </w:r>
      <w:r>
        <w:rPr>
          <w:spacing w:val="-6"/>
          <w:w w:val="110"/>
        </w:rPr>
        <w:t> </w:t>
      </w:r>
      <w:r>
        <w:rPr>
          <w:w w:val="110"/>
        </w:rPr>
        <w:t>areas</w:t>
      </w:r>
    </w:p>
    <w:p>
      <w:pPr>
        <w:pStyle w:val="BodyText"/>
        <w:spacing w:line="292" w:lineRule="auto" w:before="105"/>
        <w:ind w:left="490" w:right="166"/>
      </w:pPr>
      <w:r>
        <w:rPr>
          <w:w w:val="105"/>
        </w:rPr>
        <w:t>Support emergency room staff in managing aggressive behavior from patients or visitors</w:t>
      </w:r>
    </w:p>
    <w:p>
      <w:pPr>
        <w:pStyle w:val="BodyText"/>
        <w:spacing w:line="292" w:lineRule="auto" w:before="105"/>
        <w:ind w:left="490" w:right="166"/>
      </w:pPr>
      <w:r>
        <w:rPr>
          <w:w w:val="105"/>
        </w:rPr>
        <w:t>Escort</w:t>
      </w:r>
      <w:r>
        <w:rPr>
          <w:spacing w:val="-6"/>
          <w:w w:val="105"/>
        </w:rPr>
        <w:t> </w:t>
      </w:r>
      <w:r>
        <w:rPr>
          <w:w w:val="105"/>
        </w:rPr>
        <w:t>patients</w:t>
      </w:r>
      <w:r>
        <w:rPr>
          <w:spacing w:val="-6"/>
          <w:w w:val="105"/>
        </w:rPr>
        <w:t> </w:t>
      </w:r>
      <w:r>
        <w:rPr>
          <w:w w:val="105"/>
        </w:rPr>
        <w:t>during</w:t>
      </w:r>
      <w:r>
        <w:rPr>
          <w:spacing w:val="-6"/>
          <w:w w:val="105"/>
        </w:rPr>
        <w:t> </w:t>
      </w:r>
      <w:r>
        <w:rPr>
          <w:w w:val="105"/>
        </w:rPr>
        <w:t>high-risk</w:t>
      </w:r>
      <w:r>
        <w:rPr>
          <w:spacing w:val="-6"/>
          <w:w w:val="105"/>
        </w:rPr>
        <w:t> </w:t>
      </w:r>
      <w:r>
        <w:rPr>
          <w:w w:val="105"/>
        </w:rPr>
        <w:t>transfers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maintain compliance with medical confidentiality policies</w:t>
      </w:r>
    </w:p>
    <w:p>
      <w:pPr>
        <w:pStyle w:val="BodyText"/>
        <w:spacing w:before="174"/>
      </w:pPr>
    </w:p>
    <w:p>
      <w:pPr>
        <w:pStyle w:val="Heading2"/>
        <w:spacing w:line="196" w:lineRule="exact"/>
      </w:pPr>
      <w:r>
        <w:rPr>
          <w:color w:val="CC8B00"/>
          <w:w w:val="90"/>
        </w:rPr>
        <w:t>Security</w:t>
      </w:r>
      <w:r>
        <w:rPr>
          <w:color w:val="CC8B00"/>
          <w:spacing w:val="19"/>
        </w:rPr>
        <w:t> </w:t>
      </w:r>
      <w:r>
        <w:rPr>
          <w:color w:val="CC8B00"/>
          <w:spacing w:val="-4"/>
        </w:rPr>
        <w:t>Guard</w:t>
      </w:r>
    </w:p>
    <w:p>
      <w:pPr>
        <w:spacing w:line="297" w:lineRule="auto" w:before="106"/>
        <w:ind w:left="118" w:right="11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Hospital Security Specialist with over 10 years of experience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safeguarding medical facilities and handling sensitive</w:t>
      </w:r>
      <w:r>
        <w:rPr>
          <w:b/>
          <w:spacing w:val="-15"/>
          <w:w w:val="105"/>
          <w:sz w:val="18"/>
        </w:rPr>
        <w:t> </w:t>
      </w:r>
      <w:r>
        <w:rPr>
          <w:b/>
          <w:w w:val="105"/>
          <w:sz w:val="18"/>
        </w:rPr>
        <w:t>emergency</w:t>
      </w:r>
      <w:r>
        <w:rPr>
          <w:b/>
          <w:spacing w:val="-17"/>
          <w:w w:val="105"/>
          <w:sz w:val="18"/>
        </w:rPr>
        <w:t> </w:t>
      </w:r>
      <w:r>
        <w:rPr>
          <w:b/>
          <w:w w:val="105"/>
          <w:sz w:val="18"/>
        </w:rPr>
        <w:t>situations. Trained in de-escalation, patient escort, and facility lockdown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procedures.</w:t>
      </w:r>
    </w:p>
    <w:p>
      <w:pPr>
        <w:spacing w:line="302" w:lineRule="auto" w:before="0"/>
        <w:ind w:left="118" w:right="369" w:firstLine="0"/>
        <w:jc w:val="both"/>
        <w:rPr>
          <w:b/>
          <w:sz w:val="18"/>
        </w:rPr>
      </w:pPr>
      <w:r>
        <w:rPr>
          <w:b/>
          <w:w w:val="105"/>
          <w:sz w:val="18"/>
        </w:rPr>
        <w:t>Committed to maintaining a </w:t>
      </w:r>
      <w:r>
        <w:rPr>
          <w:b/>
          <w:spacing w:val="-2"/>
          <w:w w:val="105"/>
          <w:sz w:val="18"/>
        </w:rPr>
        <w:t>safe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space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for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staff,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patients, </w:t>
      </w:r>
      <w:r>
        <w:rPr>
          <w:b/>
          <w:w w:val="105"/>
          <w:sz w:val="18"/>
        </w:rPr>
        <w:t>and</w:t>
      </w:r>
      <w:r>
        <w:rPr>
          <w:b/>
          <w:spacing w:val="-18"/>
          <w:w w:val="105"/>
          <w:sz w:val="18"/>
        </w:rPr>
        <w:t> </w:t>
      </w:r>
      <w:r>
        <w:rPr>
          <w:b/>
          <w:w w:val="105"/>
          <w:sz w:val="18"/>
        </w:rPr>
        <w:t>visitors.</w:t>
      </w:r>
    </w:p>
    <w:p>
      <w:pPr>
        <w:pStyle w:val="BodyText"/>
        <w:rPr>
          <w:b/>
        </w:rPr>
      </w:pPr>
    </w:p>
    <w:p>
      <w:pPr>
        <w:pStyle w:val="BodyText"/>
        <w:spacing w:before="65"/>
        <w:rPr>
          <w:b/>
        </w:rPr>
      </w:pPr>
    </w:p>
    <w:p>
      <w:pPr>
        <w:pStyle w:val="Heading1"/>
        <w:spacing w:before="1"/>
        <w:jc w:val="both"/>
      </w:pPr>
      <w:r>
        <w:rPr>
          <w:spacing w:val="-15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jc w:val="both"/>
        <w:sectPr>
          <w:type w:val="continuous"/>
          <w:pgSz w:w="11920" w:h="16860"/>
          <w:pgMar w:top="1460" w:bottom="280" w:left="1220" w:right="720"/>
          <w:cols w:num="2" w:equalWidth="0">
            <w:col w:w="5944" w:space="1012"/>
            <w:col w:w="3024"/>
          </w:cols>
        </w:sectPr>
      </w:pPr>
    </w:p>
    <w:p>
      <w:pPr>
        <w:spacing w:line="309" w:lineRule="auto" w:before="126"/>
        <w:ind w:left="118" w:right="38" w:firstLine="0"/>
        <w:jc w:val="left"/>
        <w:rPr>
          <w:i/>
          <w:sz w:val="18"/>
        </w:rPr>
      </w:pPr>
      <w:r>
        <w:rPr>
          <w:i/>
          <w:color w:val="CC8B00"/>
          <w:sz w:val="18"/>
        </w:rPr>
        <w:t>Cascade Health Services, Seattle,</w:t>
      </w:r>
      <w:r>
        <w:rPr>
          <w:i/>
          <w:color w:val="CC8B00"/>
          <w:sz w:val="18"/>
        </w:rPr>
        <w:t> </w:t>
      </w:r>
      <w:r>
        <w:rPr>
          <w:i/>
          <w:color w:val="CC8B00"/>
          <w:spacing w:val="-6"/>
          <w:sz w:val="18"/>
        </w:rPr>
        <w:t>WA</w:t>
      </w:r>
    </w:p>
    <w:p>
      <w:pPr>
        <w:spacing w:line="309" w:lineRule="auto" w:before="126"/>
        <w:ind w:left="118" w:right="38" w:firstLine="0"/>
        <w:jc w:val="left"/>
        <w:rPr>
          <w:i/>
          <w:sz w:val="18"/>
        </w:rPr>
      </w:pPr>
      <w:r>
        <w:rPr/>
        <w:br w:type="column"/>
      </w:r>
      <w:r>
        <w:rPr>
          <w:i/>
          <w:w w:val="105"/>
          <w:sz w:val="18"/>
        </w:rPr>
        <w:t>March</w:t>
      </w:r>
      <w:r>
        <w:rPr>
          <w:i/>
          <w:spacing w:val="-15"/>
          <w:w w:val="105"/>
          <w:sz w:val="18"/>
        </w:rPr>
        <w:t> </w:t>
      </w:r>
      <w:r>
        <w:rPr>
          <w:i/>
          <w:w w:val="105"/>
          <w:sz w:val="18"/>
        </w:rPr>
        <w:t>2012</w:t>
      </w:r>
      <w:r>
        <w:rPr>
          <w:i/>
          <w:spacing w:val="-14"/>
          <w:w w:val="105"/>
          <w:sz w:val="18"/>
        </w:rPr>
        <w:t> </w:t>
      </w:r>
      <w:r>
        <w:rPr>
          <w:i/>
          <w:w w:val="105"/>
          <w:sz w:val="18"/>
        </w:rPr>
        <w:t>-</w:t>
      </w:r>
      <w:r>
        <w:rPr>
          <w:i/>
          <w:spacing w:val="-14"/>
          <w:w w:val="105"/>
          <w:sz w:val="18"/>
        </w:rPr>
        <w:t> </w:t>
      </w:r>
      <w:r>
        <w:rPr>
          <w:i/>
          <w:w w:val="105"/>
          <w:sz w:val="18"/>
        </w:rPr>
        <w:t>December</w:t>
      </w:r>
      <w:r>
        <w:rPr>
          <w:i/>
          <w:w w:val="105"/>
          <w:sz w:val="18"/>
        </w:rPr>
        <w:t> </w:t>
      </w:r>
      <w:r>
        <w:rPr>
          <w:i/>
          <w:spacing w:val="-4"/>
          <w:w w:val="105"/>
          <w:sz w:val="18"/>
        </w:rPr>
        <w:t>2014</w:t>
      </w:r>
    </w:p>
    <w:p>
      <w:pPr>
        <w:pStyle w:val="BodyText"/>
        <w:spacing w:before="6"/>
        <w:ind w:left="118"/>
      </w:pPr>
      <w:r>
        <w:rPr/>
        <w:br w:type="column"/>
      </w:r>
      <w:r>
        <w:rPr>
          <w:w w:val="115"/>
        </w:rPr>
        <w:t>Access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logs</w:t>
      </w:r>
    </w:p>
    <w:p>
      <w:pPr>
        <w:spacing w:after="0"/>
        <w:sectPr>
          <w:type w:val="continuous"/>
          <w:pgSz w:w="11920" w:h="16860"/>
          <w:pgMar w:top="1460" w:bottom="280" w:left="1220" w:right="720"/>
          <w:cols w:num="3" w:equalWidth="0">
            <w:col w:w="2940" w:space="450"/>
            <w:col w:w="2136" w:space="1430"/>
            <w:col w:w="3024"/>
          </w:cols>
        </w:sectPr>
      </w:pPr>
    </w:p>
    <w:p>
      <w:pPr>
        <w:pStyle w:val="BodyText"/>
        <w:spacing w:line="292" w:lineRule="auto" w:before="121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819525" cy="490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9525" h="4905375">
                                <a:moveTo>
                                  <a:pt x="2266937" y="4729162"/>
                                </a:moveTo>
                                <a:lnTo>
                                  <a:pt x="2261666" y="4686338"/>
                                </a:lnTo>
                                <a:lnTo>
                                  <a:pt x="2246134" y="4646104"/>
                                </a:lnTo>
                                <a:lnTo>
                                  <a:pt x="2221306" y="4610836"/>
                                </a:lnTo>
                                <a:lnTo>
                                  <a:pt x="2188629" y="4582655"/>
                                </a:lnTo>
                                <a:lnTo>
                                  <a:pt x="2150084" y="4563249"/>
                                </a:lnTo>
                                <a:lnTo>
                                  <a:pt x="2107996" y="4553801"/>
                                </a:lnTo>
                                <a:lnTo>
                                  <a:pt x="2090724" y="4552950"/>
                                </a:lnTo>
                                <a:lnTo>
                                  <a:pt x="0" y="4552950"/>
                                </a:lnTo>
                                <a:lnTo>
                                  <a:pt x="0" y="4905375"/>
                                </a:lnTo>
                                <a:lnTo>
                                  <a:pt x="2090724" y="4905375"/>
                                </a:lnTo>
                                <a:lnTo>
                                  <a:pt x="2133562" y="4900092"/>
                                </a:lnTo>
                                <a:lnTo>
                                  <a:pt x="2173795" y="4884572"/>
                                </a:lnTo>
                                <a:lnTo>
                                  <a:pt x="2209063" y="4859744"/>
                                </a:lnTo>
                                <a:lnTo>
                                  <a:pt x="2237244" y="4827067"/>
                                </a:lnTo>
                                <a:lnTo>
                                  <a:pt x="2256650" y="4788522"/>
                                </a:lnTo>
                                <a:lnTo>
                                  <a:pt x="2266099" y="4746434"/>
                                </a:lnTo>
                                <a:lnTo>
                                  <a:pt x="2266937" y="4729162"/>
                                </a:lnTo>
                                <a:close/>
                              </a:path>
                              <a:path w="3819525" h="4905375">
                                <a:moveTo>
                                  <a:pt x="3819512" y="176212"/>
                                </a:moveTo>
                                <a:lnTo>
                                  <a:pt x="3814241" y="133388"/>
                                </a:lnTo>
                                <a:lnTo>
                                  <a:pt x="3798709" y="93154"/>
                                </a:lnTo>
                                <a:lnTo>
                                  <a:pt x="3773881" y="57886"/>
                                </a:lnTo>
                                <a:lnTo>
                                  <a:pt x="3741204" y="29705"/>
                                </a:lnTo>
                                <a:lnTo>
                                  <a:pt x="3702659" y="10299"/>
                                </a:lnTo>
                                <a:lnTo>
                                  <a:pt x="3660571" y="850"/>
                                </a:lnTo>
                                <a:lnTo>
                                  <a:pt x="3643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3643299" y="352425"/>
                                </a:lnTo>
                                <a:lnTo>
                                  <a:pt x="3686137" y="347154"/>
                                </a:lnTo>
                                <a:lnTo>
                                  <a:pt x="3726370" y="331622"/>
                                </a:lnTo>
                                <a:lnTo>
                                  <a:pt x="3761638" y="306793"/>
                                </a:lnTo>
                                <a:lnTo>
                                  <a:pt x="3789819" y="274116"/>
                                </a:lnTo>
                                <a:lnTo>
                                  <a:pt x="3809225" y="235572"/>
                                </a:lnTo>
                                <a:lnTo>
                                  <a:pt x="3818674" y="193484"/>
                                </a:lnTo>
                                <a:lnTo>
                                  <a:pt x="3819512" y="1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2086" y="62341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83652" y="8534"/>
                                </a:lnTo>
                                <a:lnTo>
                                  <a:pt x="1787671" y="12553"/>
                                </a:lnTo>
                                <a:lnTo>
                                  <a:pt x="1791690" y="16572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3"/>
                                </a:lnTo>
                                <a:lnTo>
                                  <a:pt x="1796962" y="59265"/>
                                </a:lnTo>
                                <a:lnTo>
                                  <a:pt x="1794787" y="6451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7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7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5"/>
                                </a:lnTo>
                                <a:lnTo>
                                  <a:pt x="1087" y="54013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76915" y="6238874"/>
                            <a:ext cx="1790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66675">
                                <a:moveTo>
                                  <a:pt x="176171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752534" y="0"/>
                                </a:lnTo>
                                <a:lnTo>
                                  <a:pt x="1787844" y="23473"/>
                                </a:lnTo>
                                <a:lnTo>
                                  <a:pt x="1790603" y="37760"/>
                                </a:lnTo>
                                <a:lnTo>
                                  <a:pt x="1789787" y="42009"/>
                                </a:lnTo>
                                <a:lnTo>
                                  <a:pt x="176171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72086" y="6710361"/>
                            <a:ext cx="18002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76200">
                                <a:moveTo>
                                  <a:pt x="0" y="38099"/>
                                </a:moveTo>
                                <a:lnTo>
                                  <a:pt x="0" y="33047"/>
                                </a:lnTo>
                                <a:lnTo>
                                  <a:pt x="966" y="28186"/>
                                </a:lnTo>
                                <a:lnTo>
                                  <a:pt x="2900" y="23518"/>
                                </a:lnTo>
                                <a:lnTo>
                                  <a:pt x="4833" y="18851"/>
                                </a:lnTo>
                                <a:lnTo>
                                  <a:pt x="7586" y="14731"/>
                                </a:lnTo>
                                <a:lnTo>
                                  <a:pt x="11159" y="11159"/>
                                </a:lnTo>
                                <a:lnTo>
                                  <a:pt x="14731" y="7586"/>
                                </a:lnTo>
                                <a:lnTo>
                                  <a:pt x="18851" y="4832"/>
                                </a:lnTo>
                                <a:lnTo>
                                  <a:pt x="23520" y="2899"/>
                                </a:lnTo>
                                <a:lnTo>
                                  <a:pt x="28187" y="966"/>
                                </a:lnTo>
                                <a:lnTo>
                                  <a:pt x="33047" y="0"/>
                                </a:lnTo>
                                <a:lnTo>
                                  <a:pt x="38100" y="0"/>
                                </a:lnTo>
                                <a:lnTo>
                                  <a:pt x="1762125" y="0"/>
                                </a:lnTo>
                                <a:lnTo>
                                  <a:pt x="1767177" y="0"/>
                                </a:lnTo>
                                <a:lnTo>
                                  <a:pt x="1772037" y="966"/>
                                </a:lnTo>
                                <a:lnTo>
                                  <a:pt x="1776704" y="2899"/>
                                </a:lnTo>
                                <a:lnTo>
                                  <a:pt x="1781373" y="4832"/>
                                </a:lnTo>
                                <a:lnTo>
                                  <a:pt x="1785493" y="7586"/>
                                </a:lnTo>
                                <a:lnTo>
                                  <a:pt x="1789066" y="11159"/>
                                </a:lnTo>
                                <a:lnTo>
                                  <a:pt x="1792638" y="14731"/>
                                </a:lnTo>
                                <a:lnTo>
                                  <a:pt x="1795391" y="18851"/>
                                </a:lnTo>
                                <a:lnTo>
                                  <a:pt x="1797324" y="23518"/>
                                </a:lnTo>
                                <a:lnTo>
                                  <a:pt x="1799258" y="28186"/>
                                </a:lnTo>
                                <a:lnTo>
                                  <a:pt x="1800224" y="33047"/>
                                </a:lnTo>
                                <a:lnTo>
                                  <a:pt x="1800225" y="38099"/>
                                </a:lnTo>
                                <a:lnTo>
                                  <a:pt x="1800224" y="43152"/>
                                </a:lnTo>
                                <a:lnTo>
                                  <a:pt x="1799258" y="48011"/>
                                </a:lnTo>
                                <a:lnTo>
                                  <a:pt x="1797324" y="52678"/>
                                </a:lnTo>
                                <a:lnTo>
                                  <a:pt x="1795391" y="57347"/>
                                </a:lnTo>
                                <a:lnTo>
                                  <a:pt x="1792638" y="61467"/>
                                </a:lnTo>
                                <a:lnTo>
                                  <a:pt x="1789066" y="65040"/>
                                </a:lnTo>
                                <a:lnTo>
                                  <a:pt x="1785493" y="68612"/>
                                </a:lnTo>
                                <a:lnTo>
                                  <a:pt x="1781373" y="71365"/>
                                </a:lnTo>
                                <a:lnTo>
                                  <a:pt x="1776704" y="73298"/>
                                </a:lnTo>
                                <a:lnTo>
                                  <a:pt x="1772037" y="75232"/>
                                </a:lnTo>
                                <a:lnTo>
                                  <a:pt x="1767177" y="76199"/>
                                </a:lnTo>
                                <a:lnTo>
                                  <a:pt x="1762125" y="76199"/>
                                </a:lnTo>
                                <a:lnTo>
                                  <a:pt x="38100" y="76199"/>
                                </a:lnTo>
                                <a:lnTo>
                                  <a:pt x="33047" y="76199"/>
                                </a:lnTo>
                                <a:lnTo>
                                  <a:pt x="28187" y="75232"/>
                                </a:lnTo>
                                <a:lnTo>
                                  <a:pt x="23520" y="73298"/>
                                </a:lnTo>
                                <a:lnTo>
                                  <a:pt x="18851" y="71365"/>
                                </a:lnTo>
                                <a:lnTo>
                                  <a:pt x="14731" y="68612"/>
                                </a:lnTo>
                                <a:lnTo>
                                  <a:pt x="11159" y="65040"/>
                                </a:lnTo>
                                <a:lnTo>
                                  <a:pt x="7586" y="61467"/>
                                </a:lnTo>
                                <a:lnTo>
                                  <a:pt x="4833" y="57347"/>
                                </a:lnTo>
                                <a:lnTo>
                                  <a:pt x="2900" y="52678"/>
                                </a:lnTo>
                                <a:lnTo>
                                  <a:pt x="966" y="48011"/>
                                </a:lnTo>
                                <a:lnTo>
                                  <a:pt x="0" y="43152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76849" y="6715125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399832" y="66674"/>
                                </a:moveTo>
                                <a:lnTo>
                                  <a:pt x="33337" y="66674"/>
                                </a:lnTo>
                                <a:lnTo>
                                  <a:pt x="26685" y="66064"/>
                                </a:lnTo>
                                <a:lnTo>
                                  <a:pt x="0" y="33337"/>
                                </a:lnTo>
                                <a:lnTo>
                                  <a:pt x="610" y="26685"/>
                                </a:lnTo>
                                <a:lnTo>
                                  <a:pt x="33337" y="0"/>
                                </a:lnTo>
                                <a:lnTo>
                                  <a:pt x="1399832" y="0"/>
                                </a:lnTo>
                                <a:lnTo>
                                  <a:pt x="1428749" y="28915"/>
                                </a:lnTo>
                                <a:lnTo>
                                  <a:pt x="1428749" y="37757"/>
                                </a:lnTo>
                                <a:lnTo>
                                  <a:pt x="139983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72086" y="71770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12554" y="73169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76849" y="7181850"/>
                            <a:ext cx="14287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76200">
                                <a:moveTo>
                                  <a:pt x="1395701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395701" y="0"/>
                                </a:lnTo>
                                <a:lnTo>
                                  <a:pt x="1427782" y="28186"/>
                                </a:lnTo>
                                <a:lnTo>
                                  <a:pt x="1428749" y="33046"/>
                                </a:lnTo>
                                <a:lnTo>
                                  <a:pt x="1428749" y="43150"/>
                                </a:lnTo>
                                <a:lnTo>
                                  <a:pt x="1400561" y="75232"/>
                                </a:lnTo>
                                <a:lnTo>
                                  <a:pt x="1395701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72086" y="76533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6"/>
                                </a:lnTo>
                                <a:lnTo>
                                  <a:pt x="1779016" y="8028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0" y="48546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76915" y="7658099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342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047341" y="0"/>
                                </a:lnTo>
                                <a:lnTo>
                                  <a:pt x="1076258" y="28916"/>
                                </a:lnTo>
                                <a:lnTo>
                                  <a:pt x="1076193" y="38087"/>
                                </a:lnTo>
                                <a:lnTo>
                                  <a:pt x="104734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72086" y="81200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8534" y="69151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76849" y="8124825"/>
                            <a:ext cx="10763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76200">
                                <a:moveTo>
                                  <a:pt x="104327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043276" y="0"/>
                                </a:lnTo>
                                <a:lnTo>
                                  <a:pt x="1075357" y="28185"/>
                                </a:lnTo>
                                <a:lnTo>
                                  <a:pt x="1076324" y="33046"/>
                                </a:lnTo>
                                <a:lnTo>
                                  <a:pt x="1076324" y="43150"/>
                                </a:lnTo>
                                <a:lnTo>
                                  <a:pt x="1048136" y="75232"/>
                                </a:lnTo>
                                <a:lnTo>
                                  <a:pt x="104327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72086" y="85963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8534" y="69151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76915" y="860107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685392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685391" y="0"/>
                                </a:lnTo>
                                <a:lnTo>
                                  <a:pt x="714308" y="28916"/>
                                </a:lnTo>
                                <a:lnTo>
                                  <a:pt x="714243" y="38087"/>
                                </a:lnTo>
                                <a:lnTo>
                                  <a:pt x="68539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9587" y="3771899"/>
                            <a:ext cx="29527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4671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6475"/>
                                </a:lnTo>
                                <a:lnTo>
                                  <a:pt x="19050" y="22764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3435997"/>
                                </a:moveTo>
                                <a:lnTo>
                                  <a:pt x="278752" y="3419475"/>
                                </a:lnTo>
                                <a:lnTo>
                                  <a:pt x="273710" y="3419475"/>
                                </a:lnTo>
                                <a:lnTo>
                                  <a:pt x="257175" y="3435997"/>
                                </a:lnTo>
                                <a:lnTo>
                                  <a:pt x="257175" y="3448050"/>
                                </a:lnTo>
                                <a:lnTo>
                                  <a:pt x="257175" y="3450577"/>
                                </a:lnTo>
                                <a:lnTo>
                                  <a:pt x="273710" y="3467100"/>
                                </a:lnTo>
                                <a:lnTo>
                                  <a:pt x="278752" y="3467100"/>
                                </a:lnTo>
                                <a:lnTo>
                                  <a:pt x="295275" y="3450577"/>
                                </a:lnTo>
                                <a:lnTo>
                                  <a:pt x="295275" y="3435997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3216922"/>
                                </a:moveTo>
                                <a:lnTo>
                                  <a:pt x="278752" y="3200400"/>
                                </a:lnTo>
                                <a:lnTo>
                                  <a:pt x="273710" y="3200400"/>
                                </a:lnTo>
                                <a:lnTo>
                                  <a:pt x="257175" y="3216922"/>
                                </a:lnTo>
                                <a:lnTo>
                                  <a:pt x="257175" y="3228975"/>
                                </a:lnTo>
                                <a:lnTo>
                                  <a:pt x="257175" y="3231502"/>
                                </a:lnTo>
                                <a:lnTo>
                                  <a:pt x="273710" y="3248025"/>
                                </a:lnTo>
                                <a:lnTo>
                                  <a:pt x="278752" y="3248025"/>
                                </a:lnTo>
                                <a:lnTo>
                                  <a:pt x="295275" y="3231502"/>
                                </a:lnTo>
                                <a:lnTo>
                                  <a:pt x="295275" y="3216922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2826410"/>
                                </a:moveTo>
                                <a:lnTo>
                                  <a:pt x="278752" y="2809875"/>
                                </a:lnTo>
                                <a:lnTo>
                                  <a:pt x="273710" y="2809875"/>
                                </a:lnTo>
                                <a:lnTo>
                                  <a:pt x="257175" y="2826410"/>
                                </a:lnTo>
                                <a:lnTo>
                                  <a:pt x="257175" y="2838450"/>
                                </a:lnTo>
                                <a:lnTo>
                                  <a:pt x="257175" y="2840977"/>
                                </a:lnTo>
                                <a:lnTo>
                                  <a:pt x="273710" y="2857500"/>
                                </a:lnTo>
                                <a:lnTo>
                                  <a:pt x="278752" y="2857500"/>
                                </a:lnTo>
                                <a:lnTo>
                                  <a:pt x="295275" y="2840977"/>
                                </a:lnTo>
                                <a:lnTo>
                                  <a:pt x="295275" y="282641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1635785"/>
                                </a:moveTo>
                                <a:lnTo>
                                  <a:pt x="278752" y="1619250"/>
                                </a:lnTo>
                                <a:lnTo>
                                  <a:pt x="273710" y="1619250"/>
                                </a:lnTo>
                                <a:lnTo>
                                  <a:pt x="257175" y="1635785"/>
                                </a:lnTo>
                                <a:lnTo>
                                  <a:pt x="257175" y="1647825"/>
                                </a:lnTo>
                                <a:lnTo>
                                  <a:pt x="257175" y="1650352"/>
                                </a:lnTo>
                                <a:lnTo>
                                  <a:pt x="273710" y="1666875"/>
                                </a:lnTo>
                                <a:lnTo>
                                  <a:pt x="278752" y="1666875"/>
                                </a:lnTo>
                                <a:lnTo>
                                  <a:pt x="295275" y="1650352"/>
                                </a:lnTo>
                                <a:lnTo>
                                  <a:pt x="295275" y="1635785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1245260"/>
                                </a:moveTo>
                                <a:lnTo>
                                  <a:pt x="278752" y="1228725"/>
                                </a:lnTo>
                                <a:lnTo>
                                  <a:pt x="273710" y="1228725"/>
                                </a:lnTo>
                                <a:lnTo>
                                  <a:pt x="257175" y="1245260"/>
                                </a:lnTo>
                                <a:lnTo>
                                  <a:pt x="257175" y="1257300"/>
                                </a:lnTo>
                                <a:lnTo>
                                  <a:pt x="257175" y="1259827"/>
                                </a:lnTo>
                                <a:lnTo>
                                  <a:pt x="273710" y="1276350"/>
                                </a:lnTo>
                                <a:lnTo>
                                  <a:pt x="278752" y="1276350"/>
                                </a:lnTo>
                                <a:lnTo>
                                  <a:pt x="295275" y="1259827"/>
                                </a:lnTo>
                                <a:lnTo>
                                  <a:pt x="295275" y="1245260"/>
                                </a:lnTo>
                                <a:close/>
                              </a:path>
                              <a:path w="295275" h="3467100">
                                <a:moveTo>
                                  <a:pt x="295275" y="854735"/>
                                </a:moveTo>
                                <a:lnTo>
                                  <a:pt x="278752" y="838200"/>
                                </a:lnTo>
                                <a:lnTo>
                                  <a:pt x="273710" y="838200"/>
                                </a:lnTo>
                                <a:lnTo>
                                  <a:pt x="257175" y="854735"/>
                                </a:lnTo>
                                <a:lnTo>
                                  <a:pt x="257175" y="866775"/>
                                </a:lnTo>
                                <a:lnTo>
                                  <a:pt x="257175" y="869302"/>
                                </a:lnTo>
                                <a:lnTo>
                                  <a:pt x="273710" y="885825"/>
                                </a:lnTo>
                                <a:lnTo>
                                  <a:pt x="278752" y="885825"/>
                                </a:lnTo>
                                <a:lnTo>
                                  <a:pt x="295275" y="869302"/>
                                </a:lnTo>
                                <a:lnTo>
                                  <a:pt x="295275" y="854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13384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94359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8544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cc8b00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cc8b00" stroked="false">
                  <v:path arrowok="t"/>
                  <v:fill type="solid"/>
                </v:shape>
                <v:rect style="position:absolute;left:7815;top:510;width:4095;height:465" id="docshape5" filled="true" fillcolor="#cc8b00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6015;height:7725" id="docshape7" coordorigin="0,5520" coordsize="6015,7725" path="m3570,12967l3570,12954,3569,12940,3567,12927,3565,12913,3562,12900,3558,12887,3554,12874,3549,12861,3543,12849,3537,12837,3531,12825,3523,12813,3515,12802,3507,12791,3498,12781,3489,12771,3479,12762,3469,12753,3458,12745,3447,12737,3435,12729,3423,12723,3411,12717,3399,12711,3386,12706,3373,12702,3360,12698,3347,12695,3333,12693,3320,12691,3306,12690,3292,12690,0,12690,0,13245,3292,13245,3306,13245,3320,13244,3333,13242,3347,13240,3360,13237,3373,13233,3386,13229,3399,13224,3411,13218,3423,13212,3435,13206,3447,13198,3458,13190,3469,13182,3479,13173,3489,13164,3498,13154,3507,13144,3515,13133,3523,13122,3531,13110,3537,13098,3543,13086,3549,13074,3554,13061,3558,13048,3562,13035,3565,13022,3567,13008,3569,12995,3570,12981,3570,12967xm6015,5797l6015,5784,6014,5770,6012,5757,6010,5743,6007,5730,6003,5717,5999,5704,5994,5691,5988,5679,5982,5667,5976,5655,5968,5643,5960,5632,5952,5621,5943,5611,5934,5601,5924,5592,5914,5583,5903,5575,5892,5567,5880,5559,5868,5553,5856,5547,5844,5541,5831,5536,5818,5532,5805,5528,5792,5525,5778,5523,5765,5521,5751,5520,5737,5520,0,5520,0,6075,5737,6075,5751,6075,5765,6074,5778,6072,5792,6070,5805,6067,5818,6063,5831,6059,5844,6054,5856,6048,5868,6042,5880,6036,5892,6028,5903,6020,5914,6012,5924,6003,5934,5994,5943,5984,5952,5974,5960,5963,5968,5952,5976,5940,5982,5928,5988,5916,5994,5904,5999,5891,6003,5878,6007,5865,6010,5852,6012,5838,6014,5825,6015,5811,6015,5797xe" filled="true" fillcolor="#cc8b00" stroked="false">
                  <v:path arrowok="t"/>
                  <v:fill type="solid"/>
                </v:shape>
                <v:shape style="position:absolute;left:8302;top:9817;width:2835;height:135" id="docshape8" coordorigin="8302,9817" coordsize="2835,135" path="m8302,9885l8302,9876,8304,9867,8308,9859,8311,9851,8316,9844,8322,9837,8329,9831,8336,9826,8344,9823,8352,9819,8361,9817,8370,9817,11070,9817,11079,9817,11088,9819,11096,9823,11104,9826,11111,9831,11118,9837,11124,9844,11137,9885,11137,9894,11136,9903,11132,9911,11129,9919,11096,9947,11088,9951,11079,9952,11070,9952,8370,9952,8361,9952,8352,9951,8344,9947,8336,9944,8308,9911,8304,9903,8302,9894,8302,9885xe" filled="false" stroked="true" strokeweight=".75pt" strokecolor="#000000">
                  <v:path arrowok="t"/>
                  <v:stroke dashstyle="solid"/>
                </v:shape>
                <v:shape style="position:absolute;left:8310;top:9825;width:2820;height:105" id="docshape9" coordorigin="8310,9825" coordsize="2820,105" path="m11084,9930l8356,9930,8349,9929,8310,9885,8311,9873,8358,9826,8370,9825,11070,9825,11126,9862,11130,9884,11129,9891,11084,9930xe" filled="true" fillcolor="#000000" stroked="false">
                  <v:path arrowok="t"/>
                  <v:fill type="solid"/>
                </v:shape>
                <v:shape style="position:absolute;left:8302;top:10567;width:2835;height:120" id="docshape10" coordorigin="8302,10567" coordsize="2835,120" path="m8302,10627l8302,10620,8304,10612,8307,10605,8310,10597,8314,10591,8320,10585,8326,10579,8332,10575,8340,10572,8347,10569,8355,10567,8362,10567,11077,10567,11085,10567,11093,10569,11100,10572,11108,10575,11114,10579,11120,10585,11126,10591,11130,10597,11133,10605,11136,10612,11137,10620,11137,10627,11137,10635,11136,10643,11133,10650,11130,10658,11126,10664,11120,10670,11114,10676,11108,10680,11100,10683,11093,10686,11085,10687,11077,10687,8362,10687,8355,10687,8347,10686,8340,10683,8332,10680,8326,10676,8320,10670,8314,10664,8310,10658,8307,10650,8304,10643,8302,10635,8302,10627xe" filled="false" stroked="true" strokeweight=".75pt" strokecolor="#000000">
                  <v:path arrowok="t"/>
                  <v:stroke dashstyle="solid"/>
                </v:shape>
                <v:shape style="position:absolute;left:8310;top:10575;width:2250;height:105" id="docshape11" coordorigin="8310,10575" coordsize="2250,105" path="m10514,10680l8362,10680,8352,10679,8310,10627,8311,10617,8362,10575,10514,10575,10560,10621,10560,10634,10514,10680xe" filled="true" fillcolor="#000000" stroked="false">
                  <v:path arrowok="t"/>
                  <v:fill type="solid"/>
                </v:shape>
                <v:shape style="position:absolute;left:8302;top:11302;width:2835;height:135" id="docshape12" coordorigin="8302,11302" coordsize="2835,135" path="m8302,11370l8302,11361,8304,11352,8308,11344,8311,11336,8316,11329,8322,11322,8329,11316,8336,11311,8344,11308,8352,11304,8361,11302,8370,11302,11070,11302,11079,11302,11088,11304,11096,11308,11104,11311,11132,11344,11136,11352,11137,11361,11137,11370,11137,11379,11136,11388,11132,11396,11129,11404,11079,11437,11070,11437,8370,11437,8322,11418,8316,11411,8311,11404,8308,11396,8304,11388,8302,11379,8302,11370xe" filled="false" stroked="true" strokeweight=".75pt" strokecolor="#000000">
                  <v:path arrowok="t"/>
                  <v:stroke dashstyle="solid"/>
                </v:shape>
                <v:shape style="position:absolute;left:8310;top:11310;width:2250;height:120" id="docshape13" coordorigin="8310,11310" coordsize="2250,120" path="m10508,11430l8370,11430,8358,11429,8311,11382,8310,11370,8311,11358,8358,11311,8370,11310,10508,11310,10558,11354,10560,11362,10560,11378,10516,11428,10508,11430xe" filled="true" fillcolor="#000000" stroked="false">
                  <v:path arrowok="t"/>
                  <v:fill type="solid"/>
                </v:shape>
                <v:shape style="position:absolute;left:8302;top:12052;width:2835;height:135" id="docshape14" coordorigin="8302,12052" coordsize="2835,135" path="m8302,12120l8302,12111,8304,12102,8308,12094,8311,12086,8316,12079,8322,12072,8329,12066,8336,12061,8344,12058,8352,12054,8361,12052,8370,12052,11070,12052,11079,12052,11088,12054,11132,12094,11136,12102,11137,12111,11137,12120,11137,12129,11104,12179,11096,12182,11088,12186,11079,12187,11070,12187,8370,12187,8361,12187,8352,12186,8344,12182,8336,12179,8302,12129,8302,12120xe" filled="false" stroked="true" strokeweight=".75pt" strokecolor="#000000">
                  <v:path arrowok="t"/>
                  <v:stroke dashstyle="solid"/>
                </v:shape>
                <v:shape style="position:absolute;left:8310;top:12060;width:1695;height:105" id="docshape15" coordorigin="8310,12060" coordsize="1695,105" path="m9959,12165l8356,12165,8349,12164,8310,12120,8311,12108,8358,12061,8370,12060,9959,12060,10005,12106,10005,12120,9959,12165xe" filled="true" fillcolor="#000000" stroked="false">
                  <v:path arrowok="t"/>
                  <v:fill type="solid"/>
                </v:shape>
                <v:shape style="position:absolute;left:8302;top:12787;width:2835;height:135" id="docshape16" coordorigin="8302,12787" coordsize="2835,135" path="m8302,12855l8302,12846,8304,12837,8308,12829,8311,12821,8316,12814,8322,12807,8329,12801,8336,12796,8344,12793,8352,12789,8361,12787,8370,12787,11070,12787,11079,12787,11088,12789,11096,12793,11104,12796,11137,12846,11137,12855,11137,12864,11136,12873,11132,12881,11129,12889,11079,12922,11070,12922,8370,12922,8316,12896,8308,12881,8304,12873,8302,12864,8302,12855xe" filled="false" stroked="true" strokeweight=".75pt" strokecolor="#000000">
                  <v:path arrowok="t"/>
                  <v:stroke dashstyle="solid"/>
                </v:shape>
                <v:shape style="position:absolute;left:8310;top:12795;width:1695;height:120" id="docshape17" coordorigin="8310,12795" coordsize="1695,120" path="m9953,12915l8370,12915,8358,12914,8311,12867,8310,12855,8311,12843,8358,12796,8370,12795,9953,12795,10003,12839,10005,12847,10005,12863,9961,12913,9953,12915xe" filled="true" fillcolor="#000000" stroked="false">
                  <v:path arrowok="t"/>
                  <v:fill type="solid"/>
                </v:shape>
                <v:shape style="position:absolute;left:8302;top:13537;width:2835;height:135" id="docshape18" coordorigin="8302,13537" coordsize="2835,135" path="m8302,13605l8302,13596,8304,13587,8308,13579,8311,13571,8316,13564,8322,13557,8329,13551,8336,13546,8344,13543,8352,13539,8361,13537,8370,13537,11070,13537,11079,13537,11088,13539,11096,13543,11104,13546,11137,13596,11137,13605,11137,13614,11136,13623,11132,13631,11129,13639,11079,13672,11070,13672,8370,13672,8316,13646,8308,13631,8304,13623,8302,13614,8302,13605xe" filled="false" stroked="true" strokeweight=".75pt" strokecolor="#000000">
                  <v:path arrowok="t"/>
                  <v:stroke dashstyle="solid"/>
                </v:shape>
                <v:shape style="position:absolute;left:8310;top:13545;width:1125;height:105" id="docshape19" coordorigin="8310,13545" coordsize="1125,105" path="m9389,13650l8356,13650,8349,13649,8310,13605,8311,13593,8358,13546,8370,13545,9389,13545,9435,13591,9435,13605,9389,13650xe" filled="true" fillcolor="#000000" stroked="false">
                  <v:path arrowok="t"/>
                  <v:fill type="solid"/>
                </v:shape>
                <v:shape style="position:absolute;left:959;top:5940;width:465;height:5460" id="docshape20" coordorigin="960,5940" coordsize="465,5460" path="m990,5940l960,5940,960,9525,990,9525,990,5940xm1425,11351l1424,11347,1421,11340,1419,11337,1413,11331,1410,11329,1403,11326,1399,11325,1391,11325,1387,11326,1380,11329,1377,11331,1371,11337,1369,11340,1366,11347,1365,11351,1365,11370,1365,11374,1366,11378,1369,11385,1371,11388,1377,11394,1380,11396,1387,11399,1391,11400,1399,11400,1403,11399,1410,11396,1413,11394,1419,11388,1421,11385,1424,11378,1425,11374,1425,11351xm1425,11006l1424,11002,1421,10995,1419,10992,1413,10986,1410,10984,1403,10981,1399,10980,1391,10980,1387,10981,1380,10984,1377,10986,1371,10992,1369,10995,1366,11002,1365,11006,1365,11025,1365,11029,1366,11033,1369,11040,1371,11043,1377,11049,1380,11051,1387,11054,1391,11055,1399,11055,1403,11054,1410,11051,1413,11049,1419,11043,1421,11040,1424,11033,1425,11029,1425,11006xm1425,10391l1424,10387,1421,10380,1419,10377,1413,10371,1410,10369,1403,10366,1399,10365,1391,10365,1387,10366,1380,10369,1377,10371,1371,10377,1369,10380,1366,10387,1365,10391,1365,10410,1365,10414,1366,10418,1369,10425,1371,10428,1377,10434,1380,10436,1387,10439,1391,10440,1399,10440,1403,10439,1410,10436,1413,10434,1419,10428,1421,10425,1424,10418,1425,10414,1425,10391xm1425,8516l1424,8512,1421,8505,1419,8502,1413,8496,1410,8494,1403,8491,1399,8490,1391,8490,1387,8491,1380,8494,1377,8496,1371,8502,1369,8505,1366,8512,1365,8516,1365,8535,1365,8539,1366,8543,1369,8550,1371,8553,1377,8559,1380,8561,1387,8564,1391,8565,1399,8565,1403,8564,1410,8561,1413,8559,1419,8553,1421,8550,1424,8543,1425,8539,1425,8516xm1425,7901l1424,7897,1421,7890,1419,7887,1413,7881,1410,7879,1403,7876,1399,7875,1391,7875,1387,7876,1380,7879,1377,7881,1371,7887,1369,7890,1366,7897,1365,7901,1365,7920,1365,7924,1366,7928,1369,7935,1371,7938,1377,7944,1380,7946,1387,7949,1391,7950,1399,7950,1403,7949,1410,7946,1413,7944,1419,7938,1421,7935,1424,7928,1425,7924,1425,7901xm1425,7286l1424,7282,1421,7275,1419,7272,1413,7266,1410,7264,1403,7261,1399,7260,1391,7260,1387,7261,1380,7264,1377,7266,1371,7272,1369,7275,1366,7282,1365,7286,1365,7305,1365,7309,1366,7313,1369,7320,1371,7323,1377,7329,1380,7331,1387,7334,1391,7335,1399,7335,1403,7334,1410,7331,1413,7329,1419,7323,1421,7320,1424,7313,1425,7309,1425,7286xe" filled="true" fillcolor="#cc8b00" stroked="false">
                  <v:path arrowok="t"/>
                  <v:fill type="solid"/>
                </v:shape>
                <v:shape style="position:absolute;left:870;top:6510;width:210;height:210" type="#_x0000_t75" id="docshape21" stroked="false">
                  <v:imagedata r:id="rId7" o:title=""/>
                </v:shape>
                <v:shape style="position:absolute;left:870;top:9360;width:210;height:210" type="#_x0000_t75" id="docshape2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Provided</w:t>
      </w:r>
      <w:r>
        <w:rPr>
          <w:spacing w:val="-4"/>
          <w:w w:val="105"/>
        </w:rPr>
        <w:t> </w:t>
      </w:r>
      <w:r>
        <w:rPr>
          <w:w w:val="105"/>
        </w:rPr>
        <w:t>surveillance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patrol</w:t>
      </w:r>
      <w:r>
        <w:rPr>
          <w:spacing w:val="-11"/>
          <w:w w:val="105"/>
        </w:rPr>
        <w:t> </w:t>
      </w:r>
      <w:r>
        <w:rPr>
          <w:w w:val="105"/>
        </w:rPr>
        <w:t>duties</w:t>
      </w:r>
      <w:r>
        <w:rPr>
          <w:spacing w:val="-4"/>
          <w:w w:val="105"/>
        </w:rPr>
        <w:t> </w:t>
      </w:r>
      <w:r>
        <w:rPr>
          <w:w w:val="105"/>
        </w:rPr>
        <w:t>throughout</w:t>
      </w:r>
      <w:r>
        <w:rPr>
          <w:spacing w:val="-4"/>
          <w:w w:val="105"/>
        </w:rPr>
        <w:t> </w:t>
      </w:r>
      <w:r>
        <w:rPr>
          <w:w w:val="105"/>
        </w:rPr>
        <w:t>outpatient clinics and surgical centers</w:t>
      </w:r>
    </w:p>
    <w:p>
      <w:pPr>
        <w:pStyle w:val="BodyText"/>
        <w:spacing w:before="105"/>
        <w:ind w:left="490"/>
      </w:pPr>
      <w:r>
        <w:rPr/>
        <w:t>Managed</w:t>
      </w:r>
      <w:r>
        <w:rPr>
          <w:spacing w:val="39"/>
        </w:rPr>
        <w:t> </w:t>
      </w:r>
      <w:r>
        <w:rPr/>
        <w:t>after-hours</w:t>
      </w:r>
      <w:r>
        <w:rPr>
          <w:spacing w:val="29"/>
        </w:rPr>
        <w:t> </w:t>
      </w:r>
      <w:r>
        <w:rPr/>
        <w:t>visitor</w:t>
      </w:r>
      <w:r>
        <w:rPr>
          <w:spacing w:val="29"/>
        </w:rPr>
        <w:t> </w:t>
      </w:r>
      <w:r>
        <w:rPr/>
        <w:t>screening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perimeter</w:t>
      </w:r>
      <w:r>
        <w:rPr>
          <w:spacing w:val="29"/>
        </w:rPr>
        <w:t> </w:t>
      </w:r>
      <w:r>
        <w:rPr>
          <w:spacing w:val="-2"/>
        </w:rPr>
        <w:t>checks</w:t>
      </w:r>
    </w:p>
    <w:p>
      <w:pPr>
        <w:pStyle w:val="BodyText"/>
        <w:spacing w:line="309" w:lineRule="auto" w:before="136"/>
        <w:ind w:left="490"/>
      </w:pPr>
      <w:r>
        <w:rPr>
          <w:w w:val="105"/>
        </w:rPr>
        <w:t>Responded to over</w:t>
      </w:r>
      <w:r>
        <w:rPr>
          <w:spacing w:val="-1"/>
          <w:w w:val="105"/>
        </w:rPr>
        <w:t> </w:t>
      </w:r>
      <w:r>
        <w:rPr>
          <w:w w:val="105"/>
        </w:rPr>
        <w:t>40 emergency</w:t>
      </w:r>
      <w:r>
        <w:rPr>
          <w:spacing w:val="-1"/>
          <w:w w:val="105"/>
        </w:rPr>
        <w:t> </w:t>
      </w:r>
      <w:r>
        <w:rPr>
          <w:w w:val="105"/>
        </w:rPr>
        <w:t>calls, assisting</w:t>
      </w:r>
      <w:r>
        <w:rPr>
          <w:spacing w:val="-3"/>
          <w:w w:val="105"/>
        </w:rPr>
        <w:t> </w:t>
      </w:r>
      <w:r>
        <w:rPr>
          <w:w w:val="105"/>
        </w:rPr>
        <w:t>with incident </w:t>
      </w:r>
      <w:r>
        <w:rPr>
          <w:spacing w:val="-2"/>
          <w:w w:val="105"/>
        </w:rPr>
        <w:t>documentation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</w:pPr>
      <w:r>
        <w:rPr>
          <w:color w:val="E9E7FF"/>
          <w:spacing w:val="-2"/>
        </w:rPr>
        <w:t>Education</w:t>
      </w:r>
    </w:p>
    <w:p>
      <w:pPr>
        <w:pStyle w:val="BodyText"/>
        <w:spacing w:before="103"/>
        <w:rPr>
          <w:rFonts w:ascii="Verdana"/>
          <w:b/>
          <w:sz w:val="33"/>
        </w:rPr>
      </w:pPr>
    </w:p>
    <w:p>
      <w:pPr>
        <w:pStyle w:val="Heading2"/>
      </w:pPr>
      <w:r>
        <w:rPr>
          <w:spacing w:val="-6"/>
        </w:rPr>
        <w:t>High</w:t>
      </w:r>
      <w:r>
        <w:rPr>
          <w:spacing w:val="-13"/>
        </w:rPr>
        <w:t> </w:t>
      </w:r>
      <w:r>
        <w:rPr>
          <w:spacing w:val="-6"/>
        </w:rPr>
        <w:t>School</w:t>
      </w:r>
      <w:r>
        <w:rPr>
          <w:spacing w:val="-12"/>
        </w:rPr>
        <w:t> </w:t>
      </w:r>
      <w:r>
        <w:rPr>
          <w:spacing w:val="-6"/>
        </w:rPr>
        <w:t>Diploma</w:t>
      </w:r>
    </w:p>
    <w:p>
      <w:pPr>
        <w:pStyle w:val="BodyText"/>
        <w:spacing w:before="190"/>
        <w:ind w:left="118"/>
      </w:pPr>
      <w:r>
        <w:rPr>
          <w:w w:val="105"/>
        </w:rPr>
        <w:t>Cypress</w:t>
      </w:r>
      <w:r>
        <w:rPr>
          <w:spacing w:val="7"/>
          <w:w w:val="105"/>
        </w:rPr>
        <w:t> </w:t>
      </w:r>
      <w:r>
        <w:rPr>
          <w:w w:val="105"/>
        </w:rPr>
        <w:t>Creek</w:t>
      </w:r>
      <w:r>
        <w:rPr>
          <w:spacing w:val="7"/>
          <w:w w:val="105"/>
        </w:rPr>
        <w:t> </w:t>
      </w: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-1"/>
          <w:w w:val="105"/>
        </w:rPr>
        <w:t> </w:t>
      </w:r>
      <w:r>
        <w:rPr>
          <w:w w:val="85"/>
        </w:rPr>
        <w:t>|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6"/>
        <w:ind w:left="118"/>
      </w:pPr>
      <w:r>
        <w:rPr/>
        <w:br w:type="column"/>
      </w:r>
      <w:r>
        <w:rPr>
          <w:w w:val="105"/>
        </w:rPr>
        <w:t>De-escalation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118"/>
      </w:pPr>
      <w:r>
        <w:rPr>
          <w:spacing w:val="-2"/>
          <w:w w:val="110"/>
        </w:rPr>
        <w:t>Emergency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medical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response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118"/>
      </w:pPr>
      <w:r>
        <w:rPr>
          <w:w w:val="110"/>
        </w:rPr>
        <w:t>HIPAA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compliance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118"/>
      </w:pPr>
      <w:r>
        <w:rPr>
          <w:w w:val="110"/>
        </w:rPr>
        <w:t>Lockdown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procedures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118"/>
      </w:pPr>
      <w:r>
        <w:rPr/>
        <w:t>Patient</w:t>
      </w:r>
      <w:r>
        <w:rPr>
          <w:spacing w:val="-3"/>
        </w:rPr>
        <w:t> </w:t>
      </w:r>
      <w:r>
        <w:rPr>
          <w:spacing w:val="-2"/>
        </w:rPr>
        <w:t>transport</w:t>
      </w:r>
    </w:p>
    <w:sectPr>
      <w:type w:val="continuous"/>
      <w:pgSz w:w="11920" w:h="16860"/>
      <w:pgMar w:top="1460" w:bottom="280" w:left="1220" w:right="720"/>
      <w:cols w:num="2" w:equalWidth="0">
        <w:col w:w="5857" w:space="1099"/>
        <w:col w:w="30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2964"/>
    </w:pPr>
    <w:rPr>
      <w:rFonts w:ascii="Verdana" w:hAnsi="Verdana" w:eastAsia="Verdana" w:cs="Verdana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2025-11-28T17:51:27Z</dcterms:created>
  <dcterms:modified xsi:type="dcterms:W3CDTF">2025-11-28T17:51:27Z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