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188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>
          <w:color w:val="8B3C4A"/>
          <w:spacing w:val="-2"/>
        </w:rPr>
        <w:t>Professional</w:t>
      </w:r>
      <w:r>
        <w:rPr>
          <w:color w:val="8B3C4A"/>
          <w:spacing w:val="2"/>
        </w:rPr>
        <w:t> </w:t>
      </w:r>
      <w:r>
        <w:rPr>
          <w:color w:val="8B3C4A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Senior</w:t>
      </w:r>
      <w:r>
        <w:rPr>
          <w:rFonts w:ascii="Arial"/>
          <w:b/>
          <w:color w:val="58585B"/>
          <w:spacing w:val="-2"/>
          <w:sz w:val="18"/>
        </w:rPr>
        <w:t> Colorist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Onyx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Post,</w:t>
      </w:r>
      <w:r>
        <w:rPr>
          <w:i/>
          <w:color w:val="58585B"/>
          <w:spacing w:val="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Portland,</w:t>
      </w:r>
      <w:r>
        <w:rPr>
          <w:i/>
          <w:color w:val="58585B"/>
          <w:spacing w:val="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OR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4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6"/>
        <w:ind w:left="486" w:right="49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Graded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40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projects,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3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short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films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that screened at Sundance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692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 custom LUTs for brand campaigns and narrative content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581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DPs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maintain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consistent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looks across multi-day shoots</w:t>
      </w:r>
    </w:p>
    <w:p>
      <w:pPr>
        <w:spacing w:before="234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Color</w:t>
      </w:r>
      <w:r>
        <w:rPr>
          <w:rFonts w:ascii="Arial"/>
          <w:b/>
          <w:color w:val="58585B"/>
          <w:spacing w:val="-2"/>
          <w:sz w:val="18"/>
        </w:rPr>
        <w:t> Assistant</w:t>
      </w:r>
    </w:p>
    <w:p>
      <w:pPr>
        <w:spacing w:before="3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NorthWest</w:t>
      </w:r>
      <w:r>
        <w:rPr>
          <w:i/>
          <w:color w:val="58585B"/>
          <w:spacing w:val="3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Edit,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Portland,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OR</w:t>
      </w:r>
      <w:r>
        <w:rPr>
          <w:i/>
          <w:color w:val="58585B"/>
          <w:spacing w:val="3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2016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March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68" w:lineRule="auto" w:before="242"/>
        <w:ind w:left="486" w:right="3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Prepped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timelines,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conformed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edits,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assisted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senior </w:t>
      </w:r>
      <w:r>
        <w:rPr>
          <w:color w:val="58585B"/>
          <w:spacing w:val="-2"/>
          <w:w w:val="125"/>
        </w:rPr>
        <w:t>colorists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62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delivery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exports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oversaw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QC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final </w:t>
      </w:r>
      <w:r>
        <w:rPr>
          <w:color w:val="58585B"/>
          <w:spacing w:val="-2"/>
          <w:w w:val="125"/>
        </w:rPr>
        <w:t>output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19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look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previews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pre-production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client </w:t>
      </w:r>
      <w:r>
        <w:rPr>
          <w:color w:val="58585B"/>
          <w:spacing w:val="-2"/>
          <w:w w:val="125"/>
        </w:rPr>
        <w:t>approval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line="20" w:lineRule="exact"/>
        <w:ind w:left="110" w:right="-18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6"/>
      </w:pPr>
      <w:r>
        <w:rPr>
          <w:color w:val="8B3C4A"/>
          <w:spacing w:val="-2"/>
        </w:rPr>
        <w:t>Education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Arts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in</w:t>
      </w:r>
      <w:r>
        <w:rPr>
          <w:rFonts w:ascii="Arial"/>
          <w:b/>
          <w:color w:val="58585B"/>
          <w:spacing w:val="4"/>
          <w:sz w:val="18"/>
        </w:rPr>
        <w:t> </w:t>
      </w:r>
      <w:r>
        <w:rPr>
          <w:rFonts w:ascii="Arial"/>
          <w:b/>
          <w:color w:val="58585B"/>
          <w:sz w:val="18"/>
        </w:rPr>
        <w:t>Film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and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Post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Production</w:t>
      </w:r>
    </w:p>
    <w:p>
      <w:pPr>
        <w:pStyle w:val="BodyText"/>
        <w:spacing w:before="37"/>
        <w:ind w:left="114"/>
      </w:pPr>
      <w:r>
        <w:rPr>
          <w:color w:val="58585B"/>
          <w:w w:val="115"/>
        </w:rPr>
        <w:t>Portland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University</w:t>
      </w:r>
      <w:r>
        <w:rPr>
          <w:color w:val="58585B"/>
          <w:spacing w:val="28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Portland,</w:t>
      </w:r>
      <w:r>
        <w:rPr>
          <w:color w:val="58585B"/>
          <w:spacing w:val="28"/>
          <w:w w:val="115"/>
        </w:rPr>
        <w:t> </w:t>
      </w:r>
      <w:r>
        <w:rPr>
          <w:color w:val="58585B"/>
          <w:w w:val="115"/>
        </w:rPr>
        <w:t>OR</w:t>
      </w:r>
      <w:r>
        <w:rPr>
          <w:color w:val="58585B"/>
          <w:spacing w:val="28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9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28"/>
          <w:w w:val="115"/>
        </w:rPr>
        <w:t> </w:t>
      </w:r>
      <w:r>
        <w:rPr>
          <w:color w:val="58585B"/>
          <w:spacing w:val="-4"/>
          <w:w w:val="115"/>
        </w:rPr>
        <w:t>2016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0383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600325" cy="20383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4"/>
                              </w:rPr>
                              <w:t>Avery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5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Harris</w:t>
                            </w:r>
                          </w:p>
                          <w:p>
                            <w:pPr>
                              <w:spacing w:before="143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Gafer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15"/>
                              <w:ind w:left="331" w:right="10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0.5pt;mso-position-horizontal-relative:char;mso-position-vertical-relative:line" type="#_x0000_t202" id="docshape5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4"/>
                        </w:rPr>
                        <w:t>Avery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5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Harris</w:t>
                      </w:r>
                    </w:p>
                    <w:p>
                      <w:pPr>
                        <w:spacing w:before="143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Gafer</w:t>
                      </w:r>
                    </w:p>
                    <w:p>
                      <w:pPr>
                        <w:pStyle w:val="BodyText"/>
                        <w:spacing w:line="268" w:lineRule="auto" w:before="215"/>
                        <w:ind w:left="331" w:right="108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20"/>
                        </w:rPr>
                        <w:t>Portfolio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</w:pPr>
    </w:p>
    <w:p>
      <w:pPr>
        <w:spacing w:line="268" w:lineRule="auto" w:before="0"/>
        <w:ind w:left="114" w:right="531" w:firstLine="0"/>
        <w:jc w:val="left"/>
        <w:rPr>
          <w:b/>
          <w:sz w:val="22"/>
        </w:rPr>
      </w:pPr>
      <w:r>
        <w:rPr>
          <w:b/>
          <w:color w:val="58585B"/>
          <w:w w:val="130"/>
          <w:sz w:val="22"/>
        </w:rPr>
        <w:t>Lighting Expert focused on atmosphere and clarity</w:t>
      </w:r>
    </w:p>
    <w:p>
      <w:pPr>
        <w:pStyle w:val="BodyText"/>
        <w:spacing w:line="266" w:lineRule="auto" w:before="104"/>
        <w:ind w:left="114" w:right="531"/>
      </w:pPr>
      <w:r>
        <w:rPr>
          <w:color w:val="58585B"/>
          <w:w w:val="125"/>
        </w:rPr>
        <w:t>Experienced Gaffer with 9 years of experience in commercial, narrative, and branded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content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sets.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Skilled in lighting design, rigging, and working closely with directors of photography (DPs) to achieve mood and </w:t>
      </w:r>
      <w:r>
        <w:rPr>
          <w:color w:val="58585B"/>
          <w:spacing w:val="-2"/>
          <w:w w:val="125"/>
        </w:rPr>
        <w:t>continuity.</w:t>
      </w:r>
    </w:p>
    <w:p>
      <w:pPr>
        <w:pStyle w:val="BodyText"/>
        <w:rPr>
          <w:sz w:val="20"/>
        </w:rPr>
      </w:pPr>
    </w:p>
    <w:p>
      <w:pPr>
        <w:pStyle w:val="BodyText"/>
        <w:spacing w:before="4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198297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614011pt;width:170.999986pt;height:.75pt;mso-position-horizontal-relative:page;mso-position-vertical-relative:paragraph;z-index:-15727104;mso-wrap-distance-left:0;mso-wrap-distance-right:0" id="docshape6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8B3C4A"/>
          <w:spacing w:val="-5"/>
        </w:rPr>
        <w:t>Key</w:t>
      </w:r>
      <w:r>
        <w:rPr>
          <w:color w:val="8B3C4A"/>
          <w:spacing w:val="-13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60"/>
        <w:ind w:left="128" w:right="1555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Grip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electric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Lighting plots</w:t>
      </w:r>
    </w:p>
    <w:p>
      <w:pPr>
        <w:pStyle w:val="BodyText"/>
        <w:tabs>
          <w:tab w:pos="486" w:val="left" w:leader="none"/>
        </w:tabs>
        <w:spacing w:before="1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On-set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safety</w:t>
      </w:r>
    </w:p>
    <w:p>
      <w:pPr>
        <w:pStyle w:val="BodyText"/>
        <w:tabs>
          <w:tab w:pos="486" w:val="left" w:leader="none"/>
        </w:tabs>
        <w:spacing w:line="348" w:lineRule="auto" w:before="122"/>
        <w:ind w:left="128" w:right="13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Power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distribution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2"/>
          <w:w w:val="125"/>
        </w:rPr>
        <w:t>Rigging</w:t>
      </w:r>
    </w:p>
    <w:p>
      <w:pPr>
        <w:pStyle w:val="BodyText"/>
        <w:tabs>
          <w:tab w:pos="486" w:val="left" w:leader="none"/>
        </w:tabs>
        <w:spacing w:before="1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Set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lighting</w:t>
      </w:r>
    </w:p>
    <w:sectPr>
      <w:type w:val="continuous"/>
      <w:pgSz w:w="11920" w:h="16860"/>
      <w:pgMar w:top="780" w:bottom="280" w:left="220" w:right="0"/>
      <w:cols w:num="2" w:equalWidth="0">
        <w:col w:w="6766" w:space="1046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3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2025-11-10T23:15:28Z</dcterms:created>
  <dcterms:modified xsi:type="dcterms:W3CDTF">2025-11-10T23:15:28Z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