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5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-1954746</wp:posOffset>
                </wp:positionV>
                <wp:extent cx="7568565" cy="1809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09750"/>
                          <a:chExt cx="7568565" cy="1809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09750"/>
                                </a:lnTo>
                                <a:lnTo>
                                  <a:pt x="7568171" y="18097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8099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0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5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81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Inside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Representative</w:t>
                              </w:r>
                            </w:p>
                            <w:p>
                              <w:pPr>
                                <w:spacing w:line="338" w:lineRule="auto" w:before="184"/>
                                <w:ind w:left="1338" w:right="778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Chicago,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IL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123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z w:val="22"/>
                                </w:rPr>
                                <w:t>‐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4567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917084pt;width:595.950pt;height:142.5pt;mso-position-horizontal-relative:page;mso-position-vertical-relative:paragraph;z-index:15728640" id="docshapegroup1" coordorigin="0,-3078" coordsize="11919,2850">
                <v:shape style="position:absolute;left:0;top:-3079;width:11919;height:2850" id="docshape2" coordorigin="0,-3078" coordsize="11919,2850" path="m11918,-3078l0,-3078,0,-2568,0,-2553,0,-228,11918,-228,11918,-2553,11918,-2568,11918,-3078xe" filled="true" fillcolor="#075700" stroked="false">
                  <v:path arrowok="t"/>
                  <v:fill type="solid"/>
                </v:shape>
                <v:shape style="position:absolute;left:8775;top:-247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9;width:11919;height:285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"/>
                          <w:rPr>
                            <w:rFonts w:ascii="Calibri"/>
                            <w:b/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5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81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Inside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Representative</w:t>
                        </w:r>
                      </w:p>
                      <w:p>
                        <w:pPr>
                          <w:spacing w:line="338" w:lineRule="auto" w:before="184"/>
                          <w:ind w:left="1338" w:right="778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Chicago,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IL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123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z w:val="22"/>
                          </w:rPr>
                          <w:t>‐</w:t>
                        </w:r>
                        <w:r>
                          <w:rPr>
                            <w:color w:val="FFFFFF"/>
                            <w:sz w:val="22"/>
                          </w:rPr>
                          <w:t>4567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22"/>
        </w:rPr>
        <w:t>Inside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Representative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six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</w:p>
    <w:p>
      <w:pPr>
        <w:spacing w:line="280" w:lineRule="auto" w:before="149"/>
        <w:ind w:left="1338" w:right="1348" w:firstLine="0"/>
        <w:jc w:val="left"/>
        <w:rPr>
          <w:b/>
          <w:sz w:val="22"/>
        </w:rPr>
      </w:pPr>
      <w:r>
        <w:rPr>
          <w:b/>
          <w:w w:val="105"/>
          <w:sz w:val="22"/>
        </w:rPr>
        <w:t>Consistent record of surpassing sales goals and building long</w:t>
      </w:r>
      <w:r>
        <w:rPr>
          <w:rFonts w:ascii="Times New Roman" w:hAnsi="Times New Roman"/>
          <w:b/>
          <w:w w:val="105"/>
          <w:sz w:val="22"/>
        </w:rPr>
        <w:t>‐</w:t>
      </w:r>
      <w:r>
        <w:rPr>
          <w:b/>
          <w:w w:val="105"/>
          <w:sz w:val="22"/>
        </w:rPr>
        <w:t>term client relationships.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prospecting,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product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demonstrations,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closing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high</w:t>
      </w:r>
      <w:r>
        <w:rPr>
          <w:rFonts w:ascii="Times New Roman" w:hAnsi="Times New Roman"/>
          <w:b/>
          <w:w w:val="105"/>
          <w:sz w:val="22"/>
        </w:rPr>
        <w:t>‐</w:t>
      </w:r>
      <w:r>
        <w:rPr>
          <w:b/>
          <w:w w:val="105"/>
          <w:sz w:val="22"/>
        </w:rPr>
        <w:t>value deals. Recognized for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using CRM data to personalize outreach and accelerate </w:t>
      </w:r>
      <w:r>
        <w:rPr>
          <w:b/>
          <w:spacing w:val="-2"/>
          <w:w w:val="105"/>
          <w:sz w:val="22"/>
        </w:rPr>
        <w:t>conversions.</w:t>
      </w:r>
    </w:p>
    <w:p>
      <w:pPr>
        <w:pStyle w:val="BodyText"/>
        <w:spacing w:before="6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5"/>
      </w:pPr>
      <w:r>
        <w:rPr>
          <w:color w:val="075700"/>
          <w:w w:val="130"/>
        </w:rPr>
        <w:t>Key</w:t>
      </w:r>
      <w:r>
        <w:rPr>
          <w:color w:val="075700"/>
          <w:spacing w:val="-17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spacing w:line="280" w:lineRule="auto" w:before="203"/>
        <w:ind w:left="1338"/>
      </w:pPr>
      <w:r>
        <w:rPr>
          <w:spacing w:val="-2"/>
          <w:w w:val="110"/>
        </w:rPr>
        <w:t>Account </w:t>
      </w:r>
      <w:r>
        <w:rPr>
          <w:spacing w:val="-2"/>
        </w:rPr>
        <w:t>management</w:t>
      </w:r>
    </w:p>
    <w:p>
      <w:pPr>
        <w:pStyle w:val="BodyText"/>
        <w:spacing w:before="137"/>
      </w:pPr>
    </w:p>
    <w:p>
      <w:pPr>
        <w:pStyle w:val="BodyText"/>
        <w:ind w:left="1338"/>
      </w:pPr>
      <w:r>
        <w:rPr>
          <w:w w:val="105"/>
        </w:rPr>
        <w:t>Cold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calling</w:t>
      </w:r>
    </w:p>
    <w:p>
      <w:pPr>
        <w:pStyle w:val="BodyText"/>
        <w:spacing w:before="179"/>
      </w:pPr>
    </w:p>
    <w:p>
      <w:pPr>
        <w:pStyle w:val="BodyText"/>
        <w:spacing w:line="280" w:lineRule="auto"/>
        <w:ind w:left="1338"/>
      </w:pPr>
      <w:r>
        <w:rPr>
          <w:spacing w:val="-2"/>
        </w:rPr>
        <w:t>Contract negotiation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338"/>
      </w:pPr>
      <w:r>
        <w:rPr/>
        <w:t>Client</w:t>
      </w:r>
      <w:r>
        <w:rPr>
          <w:spacing w:val="-7"/>
        </w:rPr>
        <w:t> </w:t>
      </w:r>
      <w:r>
        <w:rPr>
          <w:spacing w:val="-2"/>
        </w:rPr>
        <w:t>retention</w:t>
      </w:r>
    </w:p>
    <w:p>
      <w:pPr>
        <w:pStyle w:val="BodyText"/>
        <w:spacing w:before="29"/>
      </w:pPr>
    </w:p>
    <w:p>
      <w:pPr>
        <w:pStyle w:val="BodyText"/>
        <w:spacing w:line="280" w:lineRule="auto"/>
        <w:ind w:left="1338" w:right="35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-316081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4.888342pt;width:110.25pt;height:9pt;mso-position-horizontal-relative:page;mso-position-vertical-relative:paragraph;z-index:15729152" id="docshapegroup5" coordorigin="3480,-498" coordsize="2205,180">
                <v:shape style="position:absolute;left:3487;top:-491;width:2190;height:165" id="docshape6" coordorigin="3487,-490" coordsize="2190,165" path="m3487,-408l3487,-413,3488,-419,3489,-424,3490,-429,3492,-434,3494,-439,3496,-444,3498,-449,3501,-454,3504,-458,3508,-462,3512,-466,3515,-470,3538,-484,3543,-486,3549,-488,3554,-489,3559,-490,3565,-490,3570,-490,5595,-490,5600,-490,5606,-490,5661,-458,5677,-408,5677,-402,5664,-362,5661,-357,5641,-339,5636,-336,5600,-325,5595,-325,3570,-325,3565,-325,3559,-326,3524,-339,3520,-342,3488,-397,3487,-402,3487,-408xe" filled="false" stroked="true" strokeweight=".75pt" strokecolor="#075700">
                  <v:path arrowok="t"/>
                  <v:stroke dashstyle="solid"/>
                </v:shape>
                <v:shape style="position:absolute;left:3495;top:-483;width:2175;height:150" id="docshape7" coordorigin="3495,-483" coordsize="2175,150" path="m5595,-333l3570,-333,3555,-334,3500,-379,3495,-406,3496,-411,3527,-466,3572,-483,5593,-483,5650,-455,5670,-406,5669,-393,5624,-338,5595,-33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-316081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4.888342pt;width:110.25pt;height:9pt;mso-position-horizontal-relative:page;mso-position-vertical-relative:paragraph;z-index:15729664" id="docshapegroup8" coordorigin="8385,-498" coordsize="2205,180">
                <v:shape style="position:absolute;left:8392;top:-491;width:2190;height:165" id="docshape9" coordorigin="8392,-490" coordsize="2190,165" path="m8392,-408l8392,-413,8393,-419,8394,-424,8395,-429,8397,-434,8399,-439,8401,-444,8403,-449,8406,-454,8409,-458,8413,-462,8417,-466,8420,-470,8443,-484,8448,-486,8454,-488,8459,-489,8464,-490,8470,-490,8475,-490,10500,-490,10505,-490,10511,-490,10558,-466,10562,-462,10566,-458,10569,-454,10572,-449,10582,-408,10582,-402,10569,-362,10566,-357,10546,-339,10541,-336,10505,-325,10500,-325,8475,-325,8470,-325,8464,-326,8459,-327,8454,-328,8448,-329,8443,-332,8438,-334,8434,-336,8429,-339,8425,-342,8420,-346,8417,-349,8413,-353,8394,-392,8393,-397,8392,-402,8392,-408xe" filled="false" stroked="true" strokeweight=".75pt" strokecolor="#075700">
                  <v:path arrowok="t"/>
                  <v:stroke dashstyle="solid"/>
                </v:shape>
                <v:shape style="position:absolute;left:8400;top:-483;width:1740;height:150" id="docshape10" coordorigin="8400,-483" coordsize="1740,150" path="m10105,-333l8475,-333,8460,-334,8405,-379,8400,-406,8401,-411,8432,-466,8477,-483,10063,-483,10120,-455,10140,-395,10139,-389,10108,-335,10105,-33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217318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8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7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7.111654pt;width:110.25pt;height:9pt;mso-position-horizontal-relative:page;mso-position-vertical-relative:paragraph;z-index:15730176" id="docshapegroup11" coordorigin="3480,342" coordsize="2205,180">
                <v:shape style="position:absolute;left:3487;top:349;width:2190;height:165" id="docshape12" coordorigin="3487,350" coordsize="2190,165" path="m3487,432l3501,386,3504,382,3508,378,3512,374,3515,370,3520,367,3524,364,3529,361,3533,358,3538,356,3543,354,3549,352,3554,351,3559,350,3565,350,3570,350,5595,350,5600,350,5606,350,5641,364,5645,367,5677,421,5677,432,5677,438,5650,494,5641,501,5636,504,5632,506,5627,508,5622,511,5595,515,3570,515,3538,508,3533,506,3529,504,3524,501,3520,498,3501,478,3498,474,3489,448,3488,443,3487,438,3487,432xe" filled="false" stroked="true" strokeweight=".75pt" strokecolor="#075700">
                  <v:path arrowok="t"/>
                  <v:stroke dashstyle="solid"/>
                </v:shape>
                <v:shape style="position:absolute;left:3495;top:357;width:1740;height:150" id="docshape13" coordorigin="3495,357" coordsize="1740,150" path="m5200,507l3570,507,3555,506,3500,461,3495,434,3496,429,3527,374,3572,357,5158,357,5215,385,5235,445,5234,451,5203,505,5200,50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217318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8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7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7.111654pt;width:110.25pt;height:9pt;mso-position-horizontal-relative:page;mso-position-vertical-relative:paragraph;z-index:15730688" id="docshapegroup14" coordorigin="8385,342" coordsize="2205,180">
                <v:shape style="position:absolute;left:8392;top:349;width:2190;height:165" id="docshape15" coordorigin="8392,350" coordsize="2190,165" path="m8392,432l8392,427,8393,421,8394,416,8395,411,8406,386,8409,382,8413,378,8417,374,8420,370,8425,367,8429,364,8434,361,8438,358,8443,356,8448,354,8454,352,8459,351,8464,350,8470,350,8475,350,10500,350,10505,350,10511,350,10546,364,10550,367,10555,370,10558,374,10562,378,10566,382,10569,386,10572,391,10582,432,10582,438,10569,478,10566,483,10546,501,10541,504,10537,506,10532,508,10527,511,10500,515,8475,515,8470,515,8464,514,8459,513,8454,512,8448,511,8443,508,8438,506,8434,504,8429,501,8425,498,8420,494,8417,491,8413,487,8409,483,8406,478,8403,474,8394,448,8393,443,8392,438,8392,432xe" filled="false" stroked="true" strokeweight=".75pt" strokecolor="#075700">
                  <v:path arrowok="t"/>
                  <v:stroke dashstyle="solid"/>
                </v:shape>
                <v:shape style="position:absolute;left:8400;top:357;width:1305;height:150" id="docshape16" coordorigin="8400,357" coordsize="1305,150" path="m9670,507l8475,507,8460,506,8405,461,8400,434,8401,429,8432,374,8477,357,9628,357,9685,385,9705,445,9704,451,9673,505,9670,50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CRM</w:t>
      </w:r>
      <w:r>
        <w:rPr>
          <w:spacing w:val="-9"/>
          <w:w w:val="110"/>
        </w:rPr>
        <w:t> </w:t>
      </w:r>
      <w:r>
        <w:rPr>
          <w:w w:val="110"/>
        </w:rPr>
        <w:t>systems </w:t>
      </w:r>
      <w:r>
        <w:rPr>
          <w:spacing w:val="-2"/>
          <w:w w:val="110"/>
        </w:rPr>
        <w:t>(Salesforce, HubSpot)</w:t>
      </w:r>
    </w:p>
    <w:p>
      <w:pPr>
        <w:pStyle w:val="BodyText"/>
        <w:spacing w:line="280" w:lineRule="auto" w:before="94"/>
        <w:ind w:left="1338" w:right="35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171834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1716" y="92019"/>
                                </a:lnTo>
                                <a:lnTo>
                                  <a:pt x="9631" y="88899"/>
                                </a:lnTo>
                                <a:lnTo>
                                  <a:pt x="7546" y="85779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3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6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6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530313pt;width:110.25pt;height:9.75pt;mso-position-horizontal-relative:page;mso-position-vertical-relative:paragraph;z-index:15731200" id="docshapegroup17" coordorigin="3480,271" coordsize="2205,195">
                <v:shape style="position:absolute;left:3487;top:278;width:2190;height:180" id="docshape18" coordorigin="3487,278" coordsize="2190,180" path="m3487,368l3487,362,3488,356,3489,351,3490,345,3492,339,3494,334,3497,328,3514,304,3518,300,3543,285,3549,283,3554,281,3560,280,3566,279,3572,278,3577,278,5587,278,5593,278,5599,279,5637,293,5642,297,5676,351,5677,356,5677,362,5677,368,5677,374,5677,380,5676,386,5675,391,5638,443,5633,446,5627,449,5622,451,5616,454,5611,455,5605,456,5599,458,5593,458,5587,458,3577,458,3572,458,3566,458,3560,456,3554,455,3549,454,3543,451,3538,449,3532,446,3527,443,3523,440,3518,436,3514,432,3510,428,3506,423,3503,418,3499,413,3497,408,3494,403,3492,397,3490,391,3489,386,3488,380,3487,374,3487,368xe" filled="false" stroked="true" strokeweight=".75pt" strokecolor="#075700">
                  <v:path arrowok="t"/>
                  <v:stroke dashstyle="solid"/>
                </v:shape>
                <v:shape style="position:absolute;left:3495;top:285;width:1305;height:165" id="docshape19" coordorigin="3495,286" coordsize="1305,165" path="m4760,451l3567,451,3556,449,3505,410,3495,379,3495,370,3526,308,3579,286,4716,286,4778,316,4800,370,4800,382,4769,443,4760,45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171834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2" y="92019"/>
                                </a:lnTo>
                                <a:lnTo>
                                  <a:pt x="1376563" y="9490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4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3"/>
                                </a:lnTo>
                                <a:lnTo>
                                  <a:pt x="0" y="53396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3" y="19391"/>
                                </a:lnTo>
                                <a:lnTo>
                                  <a:pt x="552449" y="53396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270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530313pt;width:110.25pt;height:9.75pt;mso-position-horizontal-relative:page;mso-position-vertical-relative:paragraph;z-index:15731712" id="docshapegroup20" coordorigin="8385,271" coordsize="2205,195">
                <v:shape style="position:absolute;left:8392;top:278;width:2190;height:180" id="docshape21" coordorigin="8392,278" coordsize="2190,180" path="m8392,368l8392,362,8393,356,8394,351,8395,345,8397,339,8399,334,8402,328,8419,304,8423,300,8448,285,8454,283,8459,281,8465,280,8471,279,8477,278,8482,278,10492,278,10498,278,10504,279,10556,304,10560,309,10576,334,10578,339,10582,368,10582,374,10576,403,10573,408,10571,413,10567,418,10564,423,10560,428,10556,432,10552,436,10547,440,10542,443,10538,446,10532,449,10527,451,10521,454,10516,455,10510,456,10504,458,10498,458,10492,458,8482,458,8477,458,8471,458,8465,456,8459,455,8454,454,8448,451,8443,449,8437,446,8432,443,8428,440,8423,436,8419,432,8415,428,8399,403,8397,397,8395,391,8394,386,8393,380,8392,374,8392,368xe" filled="false" stroked="true" strokeweight=".75pt" strokecolor="#075700">
                  <v:path arrowok="t"/>
                  <v:stroke dashstyle="solid"/>
                </v:shape>
                <v:shape style="position:absolute;left:8400;top:285;width:870;height:165" id="docshape22" coordorigin="8400,286" coordsize="870,165" path="m9230,451l8472,451,8461,449,8410,410,8400,370,8401,364,8431,308,8484,286,9186,286,9248,316,9270,370,9270,382,9239,443,9230,45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Pipeline management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766" w:space="2135"/>
            <w:col w:w="7019"/>
          </w:cols>
        </w:sectPr>
      </w:pPr>
    </w:p>
    <w:p>
      <w:pPr>
        <w:pStyle w:val="BodyText"/>
        <w:spacing w:before="184"/>
        <w:rPr>
          <w:sz w:val="26"/>
        </w:rPr>
      </w:pPr>
    </w:p>
    <w:p>
      <w:pPr>
        <w:pStyle w:val="Heading1"/>
      </w:pPr>
      <w:r>
        <w:rPr>
          <w:color w:val="075700"/>
          <w:w w:val="125"/>
        </w:rPr>
        <w:t>Professional</w:t>
      </w:r>
      <w:r>
        <w:rPr>
          <w:color w:val="075700"/>
          <w:spacing w:val="10"/>
          <w:w w:val="125"/>
        </w:rPr>
        <w:t> </w:t>
      </w:r>
      <w:r>
        <w:rPr>
          <w:color w:val="075700"/>
          <w:spacing w:val="-2"/>
          <w:w w:val="125"/>
        </w:rPr>
        <w:t>Experience</w:t>
      </w:r>
    </w:p>
    <w:p>
      <w:pPr>
        <w:pStyle w:val="BodyText"/>
        <w:spacing w:before="8"/>
        <w:rPr>
          <w:rFonts w:ascii="Calibri"/>
          <w:b/>
          <w:sz w:val="10"/>
        </w:rPr>
      </w:pPr>
    </w:p>
    <w:p>
      <w:pPr>
        <w:spacing w:after="0"/>
        <w:rPr>
          <w:rFonts w:ascii="Calibri"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53"/>
      </w:pPr>
      <w:r>
        <w:rPr>
          <w:spacing w:val="-4"/>
          <w:w w:val="105"/>
        </w:rPr>
        <w:t>June </w:t>
      </w:r>
      <w:r>
        <w:rPr/>
        <w:t>2021</w:t>
      </w:r>
      <w:r>
        <w:rPr>
          <w:spacing w:val="-13"/>
        </w:rPr>
        <w:t> </w:t>
      </w:r>
      <w:r>
        <w:rPr>
          <w:spacing w:val="-10"/>
        </w:rPr>
        <w:t>-</w:t>
      </w:r>
    </w:p>
    <w:p>
      <w:pPr>
        <w:pStyle w:val="BodyText"/>
        <w:spacing w:line="243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BodyText"/>
        <w:spacing w:line="280" w:lineRule="auto"/>
        <w:ind w:left="1353" w:right="145"/>
      </w:pPr>
      <w:r>
        <w:rPr>
          <w:spacing w:val="-4"/>
          <w:w w:val="110"/>
        </w:rPr>
        <w:t>May </w:t>
      </w:r>
      <w:r>
        <w:rPr>
          <w:spacing w:val="-6"/>
          <w:w w:val="110"/>
        </w:rPr>
        <w:t>2018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-</w:t>
      </w:r>
    </w:p>
    <w:p>
      <w:pPr>
        <w:pStyle w:val="BodyText"/>
        <w:spacing w:line="280" w:lineRule="auto" w:before="2"/>
        <w:ind w:left="1353"/>
      </w:pPr>
      <w:r>
        <w:rPr>
          <w:spacing w:val="-4"/>
          <w:w w:val="110"/>
        </w:rPr>
        <w:t>May </w:t>
      </w:r>
      <w:r>
        <w:rPr>
          <w:spacing w:val="-4"/>
        </w:rPr>
        <w:t>2021</w:t>
      </w:r>
    </w:p>
    <w:p>
      <w:pPr>
        <w:spacing w:before="109"/>
        <w:ind w:left="437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w w:val="130"/>
          <w:sz w:val="18"/>
        </w:rPr>
        <w:t>Inside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Representative</w:t>
      </w:r>
    </w:p>
    <w:p>
      <w:pPr>
        <w:spacing w:before="90"/>
        <w:ind w:left="437" w:right="0" w:firstLine="0"/>
        <w:jc w:val="left"/>
        <w:rPr>
          <w:i/>
          <w:sz w:val="22"/>
        </w:rPr>
      </w:pPr>
      <w:r>
        <w:rPr>
          <w:i/>
          <w:sz w:val="22"/>
        </w:rPr>
        <w:t>MakoTech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Solutions,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35" w:val="left" w:leader="none"/>
        </w:tabs>
        <w:spacing w:line="280" w:lineRule="auto" w:before="149"/>
        <w:ind w:left="735" w:right="1455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Increased</w:t>
      </w:r>
      <w:r>
        <w:rPr>
          <w:spacing w:val="-6"/>
          <w:w w:val="105"/>
        </w:rPr>
        <w:t> </w:t>
      </w:r>
      <w:r>
        <w:rPr>
          <w:w w:val="105"/>
        </w:rPr>
        <w:t>monthly</w:t>
      </w:r>
      <w:r>
        <w:rPr>
          <w:spacing w:val="-13"/>
          <w:w w:val="105"/>
        </w:rPr>
        <w:t> </w:t>
      </w:r>
      <w:r>
        <w:rPr>
          <w:w w:val="105"/>
        </w:rPr>
        <w:t>revenue</w:t>
      </w:r>
      <w:r>
        <w:rPr>
          <w:spacing w:val="-6"/>
          <w:w w:val="105"/>
        </w:rPr>
        <w:t> </w:t>
      </w:r>
      <w:r>
        <w:rPr>
          <w:w w:val="105"/>
        </w:rPr>
        <w:t>28%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targeted</w:t>
      </w:r>
      <w:r>
        <w:rPr>
          <w:spacing w:val="-6"/>
          <w:w w:val="105"/>
        </w:rPr>
        <w:t> </w:t>
      </w:r>
      <w:r>
        <w:rPr>
          <w:w w:val="105"/>
        </w:rPr>
        <w:t>outreach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follow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up </w:t>
      </w:r>
      <w:r>
        <w:rPr>
          <w:spacing w:val="-2"/>
          <w:w w:val="105"/>
        </w:rPr>
        <w:t>campaigns</w:t>
      </w:r>
    </w:p>
    <w:p>
      <w:pPr>
        <w:pStyle w:val="BodyText"/>
        <w:tabs>
          <w:tab w:pos="735" w:val="left" w:leader="none"/>
        </w:tabs>
        <w:spacing w:line="280" w:lineRule="auto" w:before="93"/>
        <w:ind w:left="735" w:right="1444" w:hanging="27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portfolio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120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accounts,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retention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15% year over year</w:t>
      </w:r>
    </w:p>
    <w:p>
      <w:pPr>
        <w:pStyle w:val="BodyText"/>
        <w:tabs>
          <w:tab w:pos="735" w:val="left" w:leader="none"/>
        </w:tabs>
        <w:spacing w:line="280" w:lineRule="auto" w:before="92"/>
        <w:ind w:left="735" w:right="2232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2"/>
          <w:w w:val="105"/>
        </w:rPr>
        <w:t> </w:t>
      </w:r>
      <w:r>
        <w:rPr>
          <w:w w:val="105"/>
        </w:rPr>
        <w:t>consistent</w:t>
      </w:r>
      <w:r>
        <w:rPr>
          <w:spacing w:val="-12"/>
          <w:w w:val="105"/>
        </w:rPr>
        <w:t> </w:t>
      </w:r>
      <w:r>
        <w:rPr>
          <w:w w:val="105"/>
        </w:rPr>
        <w:t>performance</w:t>
      </w:r>
      <w:r>
        <w:rPr>
          <w:spacing w:val="-12"/>
          <w:w w:val="105"/>
        </w:rPr>
        <w:t> </w:t>
      </w:r>
      <w:r>
        <w:rPr>
          <w:w w:val="105"/>
        </w:rPr>
        <w:t>above</w:t>
      </w:r>
      <w:r>
        <w:rPr>
          <w:spacing w:val="-12"/>
          <w:w w:val="105"/>
        </w:rPr>
        <w:t> </w:t>
      </w:r>
      <w:r>
        <w:rPr>
          <w:w w:val="105"/>
        </w:rPr>
        <w:t>quota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10</w:t>
      </w:r>
      <w:r>
        <w:rPr>
          <w:spacing w:val="-12"/>
          <w:w w:val="105"/>
        </w:rPr>
        <w:t> </w:t>
      </w:r>
      <w:r>
        <w:rPr>
          <w:w w:val="105"/>
        </w:rPr>
        <w:t>consecutive </w:t>
      </w:r>
      <w:r>
        <w:rPr>
          <w:spacing w:val="-2"/>
          <w:w w:val="105"/>
        </w:rPr>
        <w:t>quarters</w:t>
      </w:r>
    </w:p>
    <w:p>
      <w:pPr>
        <w:spacing w:before="172"/>
        <w:ind w:left="43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Associate</w:t>
      </w:r>
    </w:p>
    <w:p>
      <w:pPr>
        <w:spacing w:before="90"/>
        <w:ind w:left="437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TriPoint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Communications,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Chicago,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35" w:val="left" w:leader="none"/>
        </w:tabs>
        <w:spacing w:before="165"/>
        <w:ind w:left="4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Exceeded</w:t>
      </w:r>
      <w:r>
        <w:rPr>
          <w:spacing w:val="23"/>
        </w:rPr>
        <w:t> </w:t>
      </w:r>
      <w:r>
        <w:rPr/>
        <w:t>quarterly</w:t>
      </w:r>
      <w:r>
        <w:rPr>
          <w:spacing w:val="13"/>
        </w:rPr>
        <w:t> </w:t>
      </w:r>
      <w:r>
        <w:rPr/>
        <w:t>sales</w:t>
      </w:r>
      <w:r>
        <w:rPr>
          <w:spacing w:val="24"/>
        </w:rPr>
        <w:t> </w:t>
      </w:r>
      <w:r>
        <w:rPr/>
        <w:t>targets</w:t>
      </w:r>
      <w:r>
        <w:rPr>
          <w:spacing w:val="23"/>
        </w:rPr>
        <w:t> </w:t>
      </w:r>
      <w:r>
        <w:rPr/>
        <w:t>by</w:t>
      </w:r>
      <w:r>
        <w:rPr>
          <w:spacing w:val="14"/>
        </w:rPr>
        <w:t> </w:t>
      </w:r>
      <w:r>
        <w:rPr/>
        <w:t>22%</w:t>
      </w:r>
      <w:r>
        <w:rPr>
          <w:spacing w:val="23"/>
        </w:rPr>
        <w:t> </w:t>
      </w:r>
      <w:r>
        <w:rPr/>
        <w:t>on</w:t>
      </w:r>
      <w:r>
        <w:rPr>
          <w:spacing w:val="23"/>
        </w:rPr>
        <w:t> </w:t>
      </w:r>
      <w:r>
        <w:rPr>
          <w:spacing w:val="-2"/>
        </w:rPr>
        <w:t>average</w:t>
      </w:r>
    </w:p>
    <w:p>
      <w:pPr>
        <w:pStyle w:val="BodyText"/>
        <w:tabs>
          <w:tab w:pos="735" w:val="left" w:leader="none"/>
        </w:tabs>
        <w:spacing w:line="268" w:lineRule="auto" w:before="135"/>
        <w:ind w:left="735" w:right="1369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Presented</w:t>
      </w:r>
      <w:r>
        <w:rPr>
          <w:spacing w:val="-1"/>
          <w:w w:val="105"/>
        </w:rPr>
        <w:t> </w:t>
      </w:r>
      <w:r>
        <w:rPr>
          <w:w w:val="105"/>
        </w:rPr>
        <w:t>tailored</w:t>
      </w:r>
      <w:r>
        <w:rPr>
          <w:spacing w:val="-1"/>
          <w:w w:val="105"/>
        </w:rPr>
        <w:t> </w:t>
      </w:r>
      <w:r>
        <w:rPr>
          <w:w w:val="105"/>
        </w:rPr>
        <w:t>telecom</w:t>
      </w:r>
      <w:r>
        <w:rPr>
          <w:spacing w:val="-1"/>
          <w:w w:val="105"/>
        </w:rPr>
        <w:t> </w:t>
      </w:r>
      <w:r>
        <w:rPr>
          <w:w w:val="105"/>
        </w:rPr>
        <w:t>solutions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small</w:t>
      </w:r>
      <w:r>
        <w:rPr>
          <w:spacing w:val="-10"/>
          <w:w w:val="105"/>
        </w:rPr>
        <w:t> </w:t>
      </w:r>
      <w:r>
        <w:rPr>
          <w:w w:val="105"/>
        </w:rPr>
        <w:t>business</w:t>
      </w:r>
      <w:r>
        <w:rPr>
          <w:spacing w:val="-1"/>
          <w:w w:val="105"/>
        </w:rPr>
        <w:t> </w:t>
      </w:r>
      <w:r>
        <w:rPr>
          <w:w w:val="105"/>
        </w:rPr>
        <w:t>owners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closed over 100 new contracts</w:t>
      </w:r>
    </w:p>
    <w:p>
      <w:pPr>
        <w:pStyle w:val="BodyText"/>
        <w:tabs>
          <w:tab w:pos="735" w:val="left" w:leader="none"/>
        </w:tabs>
        <w:spacing w:line="280" w:lineRule="auto" w:before="102"/>
        <w:ind w:left="735" w:right="1672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the</w:t>
      </w:r>
      <w:r>
        <w:rPr>
          <w:spacing w:val="-15"/>
          <w:w w:val="105"/>
        </w:rPr>
        <w:t> </w:t>
      </w:r>
      <w:r>
        <w:rPr>
          <w:w w:val="105"/>
        </w:rPr>
        <w:t>marketing</w:t>
      </w:r>
      <w:r>
        <w:rPr>
          <w:spacing w:val="-15"/>
          <w:w w:val="105"/>
        </w:rPr>
        <w:t> </w:t>
      </w:r>
      <w:r>
        <w:rPr>
          <w:w w:val="105"/>
        </w:rPr>
        <w:t>team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refine</w:t>
      </w:r>
      <w:r>
        <w:rPr>
          <w:spacing w:val="-15"/>
          <w:w w:val="105"/>
        </w:rPr>
        <w:t> </w:t>
      </w:r>
      <w:r>
        <w:rPr>
          <w:w w:val="105"/>
        </w:rPr>
        <w:t>messaging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improve conversion rates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125"/>
        <w:rPr>
          <w:sz w:val="26"/>
        </w:rPr>
      </w:pPr>
    </w:p>
    <w:p>
      <w:pPr>
        <w:pStyle w:val="Heading1"/>
      </w:pPr>
      <w:r>
        <w:rPr>
          <w:color w:val="075700"/>
          <w:spacing w:val="-2"/>
          <w:w w:val="130"/>
        </w:rPr>
        <w:t>Education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spacing w:line="280" w:lineRule="auto" w:before="86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05"/>
          <w:sz w:val="22"/>
        </w:rPr>
        <w:t>May</w:t>
      </w:r>
      <w:r>
        <w:rPr>
          <w:i/>
          <w:spacing w:val="-4"/>
          <w:w w:val="105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spacing w:before="91"/>
        <w:ind w:left="761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w w:val="130"/>
          <w:sz w:val="18"/>
        </w:rPr>
        <w:t>DePaul</w:t>
      </w:r>
      <w:r>
        <w:rPr>
          <w:rFonts w:ascii="Calibri"/>
          <w:b/>
          <w:spacing w:val="-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University,</w:t>
      </w:r>
      <w:r>
        <w:rPr>
          <w:rFonts w:ascii="Calibri"/>
          <w:b/>
          <w:spacing w:val="-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Chicago,</w:t>
      </w:r>
      <w:r>
        <w:rPr>
          <w:rFonts w:ascii="Calibri"/>
          <w:b/>
          <w:spacing w:val="-4"/>
          <w:w w:val="130"/>
          <w:sz w:val="18"/>
        </w:rPr>
        <w:t> </w:t>
      </w:r>
      <w:r>
        <w:rPr>
          <w:rFonts w:ascii="Calibri"/>
          <w:b/>
          <w:spacing w:val="-5"/>
          <w:w w:val="130"/>
          <w:sz w:val="18"/>
        </w:rPr>
        <w:t>IL</w:t>
      </w:r>
    </w:p>
    <w:p>
      <w:pPr>
        <w:pStyle w:val="BodyText"/>
        <w:spacing w:before="90"/>
        <w:ind w:left="761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w w:val="105"/>
        </w:rPr>
        <w:t>Business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Administration</w:t>
      </w:r>
    </w:p>
    <w:sectPr>
      <w:pgSz w:w="11920" w:h="16860"/>
      <w:pgMar w:top="440" w:bottom="280" w:left="0" w:right="0"/>
      <w:cols w:num="2" w:equalWidth="0">
        <w:col w:w="1818" w:space="40"/>
        <w:col w:w="100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2025-11-13T17:38:14Z</dcterms:created>
  <dcterms:modified xsi:type="dcterms:W3CDTF">2025-11-13T17:38:14Z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2025-11-13T00:00:00Z</vt:filetime>
  </property>
  <property fmtid="{D5CDD505-2E9C-101B-9397-08002B2CF9AE}" pid="5" name="Producer">
    <vt:lpwstr>pdf-merger-js</vt:lpwstr>
  </property>
</Properties>
</file>