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2BD879"/>
          <w:w w:val="125"/>
        </w:rPr>
        <w:t>Devon</w:t>
      </w:r>
      <w:r>
        <w:rPr>
          <w:color w:val="2BD879"/>
          <w:spacing w:val="5"/>
          <w:w w:val="130"/>
        </w:rPr>
        <w:t> </w:t>
      </w:r>
      <w:r>
        <w:rPr>
          <w:color w:val="2BD879"/>
          <w:spacing w:val="-2"/>
          <w:w w:val="130"/>
        </w:rPr>
        <w:t>Young</w:t>
      </w:r>
    </w:p>
    <w:p>
      <w:pPr>
        <w:spacing w:before="48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5"/>
          <w:sz w:val="16"/>
        </w:rPr>
        <w:t>E-commerce</w:t>
      </w:r>
      <w:r>
        <w:rPr>
          <w:rFonts w:ascii="Calibri"/>
          <w:b/>
          <w:spacing w:val="-12"/>
          <w:w w:val="135"/>
          <w:sz w:val="16"/>
        </w:rPr>
        <w:t> </w:t>
      </w:r>
      <w:r>
        <w:rPr>
          <w:rFonts w:ascii="Calibri"/>
          <w:b/>
          <w:w w:val="135"/>
          <w:sz w:val="16"/>
        </w:rPr>
        <w:t>Sales</w:t>
      </w:r>
      <w:r>
        <w:rPr>
          <w:rFonts w:ascii="Calibri"/>
          <w:b/>
          <w:spacing w:val="-11"/>
          <w:w w:val="135"/>
          <w:sz w:val="16"/>
        </w:rPr>
        <w:t> </w:t>
      </w:r>
      <w:r>
        <w:rPr>
          <w:rFonts w:ascii="Calibri"/>
          <w:b/>
          <w:spacing w:val="-2"/>
          <w:w w:val="135"/>
          <w:sz w:val="16"/>
        </w:rPr>
        <w:t>Representative</w:t>
      </w:r>
    </w:p>
    <w:p>
      <w:pPr>
        <w:spacing w:line="295" w:lineRule="auto" w:before="126"/>
        <w:ind w:left="118" w:right="5585" w:firstLine="0"/>
        <w:jc w:val="left"/>
        <w:rPr>
          <w:sz w:val="22"/>
        </w:rPr>
      </w:pPr>
      <w:r>
        <w:rPr>
          <w:sz w:val="22"/>
        </w:rPr>
        <w:t>Sacramento,</w:t>
      </w:r>
      <w:r>
        <w:rPr>
          <w:spacing w:val="-5"/>
          <w:sz w:val="22"/>
        </w:rPr>
        <w:t> </w:t>
      </w:r>
      <w:r>
        <w:rPr>
          <w:sz w:val="22"/>
        </w:rPr>
        <w:t>CA</w:t>
      </w:r>
      <w:r>
        <w:rPr>
          <w:spacing w:val="-13"/>
          <w:sz w:val="22"/>
        </w:rPr>
        <w:t> </w:t>
      </w:r>
      <w:r>
        <w:rPr>
          <w:w w:val="85"/>
          <w:sz w:val="22"/>
        </w:rPr>
        <w:t>| </w:t>
      </w:r>
      <w:r>
        <w:rPr>
          <w:sz w:val="22"/>
        </w:rPr>
        <w:t>(555)</w:t>
      </w:r>
      <w:r>
        <w:rPr>
          <w:spacing w:val="-5"/>
          <w:sz w:val="22"/>
        </w:rPr>
        <w:t> </w:t>
      </w:r>
      <w:r>
        <w:rPr>
          <w:sz w:val="22"/>
        </w:rPr>
        <w:t>112</w:t>
      </w:r>
      <w:r>
        <w:rPr>
          <w:rFonts w:ascii="Times New Roman" w:hAnsi="Times New Roman"/>
          <w:sz w:val="22"/>
        </w:rPr>
        <w:t>‐</w:t>
      </w:r>
      <w:r>
        <w:rPr>
          <w:sz w:val="22"/>
        </w:rPr>
        <w:t>9988 </w:t>
      </w:r>
      <w:hyperlink r:id="rId5">
        <w:r>
          <w:rPr>
            <w:spacing w:val="-2"/>
            <w:sz w:val="22"/>
          </w:rPr>
          <w:t>email@example.com</w:t>
        </w:r>
      </w:hyperlink>
    </w:p>
    <w:p>
      <w:pPr>
        <w:spacing w:before="1"/>
        <w:ind w:left="118" w:right="0" w:firstLine="0"/>
        <w:jc w:val="left"/>
        <w:rPr>
          <w:sz w:val="22"/>
        </w:rPr>
      </w:pPr>
      <w:r>
        <w:rPr>
          <w:spacing w:val="-2"/>
          <w:w w:val="105"/>
          <w:sz w:val="22"/>
        </w:rPr>
        <w:t>LinkedIn</w:t>
      </w:r>
    </w:p>
    <w:p>
      <w:pPr>
        <w:pStyle w:val="BodyText"/>
        <w:spacing w:line="280" w:lineRule="auto" w:before="240"/>
        <w:ind w:left="118" w:right="811"/>
      </w:pPr>
      <w:r>
        <w:rPr>
          <w:spacing w:val="-2"/>
          <w:w w:val="105"/>
        </w:rPr>
        <w:t>E-commerce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Sales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Representative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5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years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experience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online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retail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digital</w:t>
      </w:r>
      <w:r>
        <w:rPr>
          <w:spacing w:val="-16"/>
          <w:w w:val="105"/>
        </w:rPr>
        <w:t> </w:t>
      </w:r>
      <w:r>
        <w:rPr>
          <w:w w:val="105"/>
        </w:rPr>
        <w:t>platforms</w:t>
      </w:r>
    </w:p>
    <w:p>
      <w:pPr>
        <w:pStyle w:val="BodyText"/>
        <w:spacing w:line="280" w:lineRule="auto" w:before="107"/>
        <w:ind w:left="118" w:right="0"/>
      </w:pPr>
      <w:r>
        <w:rPr>
          <w:w w:val="105"/>
        </w:rPr>
        <w:t>Focused</w:t>
      </w:r>
      <w:r>
        <w:rPr>
          <w:spacing w:val="-8"/>
          <w:w w:val="105"/>
        </w:rPr>
        <w:t> </w:t>
      </w:r>
      <w:r>
        <w:rPr>
          <w:w w:val="105"/>
        </w:rPr>
        <w:t>on</w:t>
      </w:r>
      <w:r>
        <w:rPr>
          <w:spacing w:val="-8"/>
          <w:w w:val="105"/>
        </w:rPr>
        <w:t> </w:t>
      </w:r>
      <w:r>
        <w:rPr>
          <w:w w:val="105"/>
        </w:rPr>
        <w:t>digital</w:t>
      </w:r>
      <w:r>
        <w:rPr>
          <w:spacing w:val="-15"/>
          <w:w w:val="105"/>
        </w:rPr>
        <w:t> </w:t>
      </w:r>
      <w:r>
        <w:rPr>
          <w:w w:val="105"/>
        </w:rPr>
        <w:t>sales</w:t>
      </w:r>
      <w:r>
        <w:rPr>
          <w:spacing w:val="-8"/>
          <w:w w:val="105"/>
        </w:rPr>
        <w:t> </w:t>
      </w:r>
      <w:r>
        <w:rPr>
          <w:w w:val="105"/>
        </w:rPr>
        <w:t>growth,</w:t>
      </w:r>
      <w:r>
        <w:rPr>
          <w:spacing w:val="-8"/>
          <w:w w:val="105"/>
        </w:rPr>
        <w:t> </w:t>
      </w:r>
      <w:r>
        <w:rPr>
          <w:w w:val="105"/>
        </w:rPr>
        <w:t>product</w:t>
      </w:r>
      <w:r>
        <w:rPr>
          <w:spacing w:val="-8"/>
          <w:w w:val="105"/>
        </w:rPr>
        <w:t> </w:t>
      </w:r>
      <w:r>
        <w:rPr>
          <w:w w:val="105"/>
        </w:rPr>
        <w:t>listing</w:t>
      </w:r>
      <w:r>
        <w:rPr>
          <w:spacing w:val="-8"/>
          <w:w w:val="105"/>
        </w:rPr>
        <w:t> </w:t>
      </w:r>
      <w:r>
        <w:rPr>
          <w:w w:val="105"/>
        </w:rPr>
        <w:t>optimization,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customer</w:t>
      </w:r>
      <w:r>
        <w:rPr>
          <w:spacing w:val="-14"/>
          <w:w w:val="105"/>
        </w:rPr>
        <w:t> </w:t>
      </w:r>
      <w:r>
        <w:rPr>
          <w:w w:val="105"/>
        </w:rPr>
        <w:t>retention via</w:t>
      </w:r>
      <w:r>
        <w:rPr>
          <w:spacing w:val="-17"/>
          <w:w w:val="105"/>
        </w:rPr>
        <w:t> </w:t>
      </w:r>
      <w:r>
        <w:rPr>
          <w:w w:val="105"/>
        </w:rPr>
        <w:t>online</w:t>
      </w:r>
      <w:r>
        <w:rPr>
          <w:spacing w:val="-17"/>
          <w:w w:val="105"/>
        </w:rPr>
        <w:t> </w:t>
      </w:r>
      <w:r>
        <w:rPr>
          <w:w w:val="105"/>
        </w:rPr>
        <w:t>channels.</w:t>
      </w:r>
      <w:r>
        <w:rPr>
          <w:spacing w:val="-17"/>
          <w:w w:val="105"/>
        </w:rPr>
        <w:t> </w:t>
      </w:r>
      <w:r>
        <w:rPr>
          <w:w w:val="105"/>
        </w:rPr>
        <w:t>Experienced</w:t>
      </w:r>
      <w:r>
        <w:rPr>
          <w:spacing w:val="-17"/>
          <w:w w:val="105"/>
        </w:rPr>
        <w:t> </w:t>
      </w:r>
      <w:r>
        <w:rPr>
          <w:w w:val="105"/>
        </w:rPr>
        <w:t>in</w:t>
      </w:r>
      <w:r>
        <w:rPr>
          <w:spacing w:val="-17"/>
          <w:w w:val="105"/>
        </w:rPr>
        <w:t> </w:t>
      </w:r>
      <w:r>
        <w:rPr>
          <w:w w:val="105"/>
        </w:rPr>
        <w:t>using</w:t>
      </w:r>
      <w:r>
        <w:rPr>
          <w:spacing w:val="-17"/>
          <w:w w:val="105"/>
        </w:rPr>
        <w:t> </w:t>
      </w:r>
      <w:r>
        <w:rPr>
          <w:w w:val="105"/>
        </w:rPr>
        <w:t>analytics</w:t>
      </w:r>
      <w:r>
        <w:rPr>
          <w:spacing w:val="-17"/>
          <w:w w:val="105"/>
        </w:rPr>
        <w:t> </w:t>
      </w:r>
      <w:r>
        <w:rPr>
          <w:w w:val="105"/>
        </w:rPr>
        <w:t>to</w:t>
      </w:r>
      <w:r>
        <w:rPr>
          <w:spacing w:val="-17"/>
          <w:w w:val="105"/>
        </w:rPr>
        <w:t> </w:t>
      </w:r>
      <w:r>
        <w:rPr>
          <w:w w:val="105"/>
        </w:rPr>
        <w:t>improve</w:t>
      </w:r>
      <w:r>
        <w:rPr>
          <w:spacing w:val="-17"/>
          <w:w w:val="105"/>
        </w:rPr>
        <w:t> </w:t>
      </w:r>
      <w:r>
        <w:rPr>
          <w:w w:val="105"/>
        </w:rPr>
        <w:t>upselling</w:t>
      </w:r>
      <w:r>
        <w:rPr>
          <w:spacing w:val="-17"/>
          <w:w w:val="105"/>
        </w:rPr>
        <w:t> </w:t>
      </w:r>
      <w:r>
        <w:rPr>
          <w:w w:val="105"/>
        </w:rPr>
        <w:t>strategies</w:t>
      </w:r>
      <w:r>
        <w:rPr>
          <w:spacing w:val="-17"/>
          <w:w w:val="105"/>
        </w:rPr>
        <w:t> </w:t>
      </w:r>
      <w:r>
        <w:rPr>
          <w:w w:val="105"/>
        </w:rPr>
        <w:t>and maximize conversion rates.</w:t>
      </w:r>
    </w:p>
    <w:p>
      <w:pPr>
        <w:pStyle w:val="Heading1"/>
        <w:spacing w:before="187"/>
      </w:pPr>
      <w:r>
        <w:rPr>
          <w:color w:val="2BD879"/>
          <w:w w:val="130"/>
        </w:rPr>
        <w:t>Key</w:t>
      </w:r>
      <w:r>
        <w:rPr>
          <w:color w:val="2BD879"/>
          <w:spacing w:val="-17"/>
          <w:w w:val="130"/>
        </w:rPr>
        <w:t> </w:t>
      </w:r>
      <w:r>
        <w:rPr>
          <w:color w:val="2BD879"/>
          <w:spacing w:val="-2"/>
          <w:w w:val="130"/>
        </w:rPr>
        <w:t>Skills</w:t>
      </w:r>
    </w:p>
    <w:p>
      <w:pPr>
        <w:pStyle w:val="BodyText"/>
        <w:spacing w:line="381" w:lineRule="auto" w:before="12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866774</wp:posOffset>
                </wp:positionH>
                <wp:positionV relativeFrom="paragraph">
                  <wp:posOffset>137040</wp:posOffset>
                </wp:positionV>
                <wp:extent cx="38100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0.790595pt;width:3pt;height:3.75pt;mso-position-horizontal-relative:page;mso-position-vertical-relative:paragraph;z-index:15728640" id="docshape1" coordorigin="1365,216" coordsize="60,75" path="m1399,291l1391,291,1387,290,1365,265,1365,261,1365,242,1391,216,1399,216,1425,242,1425,265,1403,290,1399,291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866774</wp:posOffset>
                </wp:positionH>
                <wp:positionV relativeFrom="paragraph">
                  <wp:posOffset>403740</wp:posOffset>
                </wp:positionV>
                <wp:extent cx="38100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31.790592pt;width:3pt;height:3.75pt;mso-position-horizontal-relative:page;mso-position-vertical-relative:paragraph;z-index:15729152" id="docshape2" coordorigin="1365,636" coordsize="60,75" path="m1399,711l1391,711,1387,710,1365,685,1365,681,1365,662,1391,636,1399,636,1425,662,1425,685,1403,710,1399,711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Digital</w:t>
      </w:r>
      <w:r>
        <w:rPr>
          <w:spacing w:val="-23"/>
          <w:w w:val="105"/>
        </w:rPr>
        <w:t> </w:t>
      </w:r>
      <w:r>
        <w:rPr>
          <w:w w:val="105"/>
        </w:rPr>
        <w:t>storefront</w:t>
      </w:r>
      <w:r>
        <w:rPr>
          <w:spacing w:val="-17"/>
          <w:w w:val="105"/>
        </w:rPr>
        <w:t> </w:t>
      </w:r>
      <w:r>
        <w:rPr>
          <w:w w:val="105"/>
        </w:rPr>
        <w:t>management Email</w:t>
      </w:r>
      <w:r>
        <w:rPr>
          <w:spacing w:val="-16"/>
          <w:w w:val="105"/>
        </w:rPr>
        <w:t> </w:t>
      </w:r>
      <w:r>
        <w:rPr>
          <w:w w:val="105"/>
        </w:rPr>
        <w:t>campaigns</w:t>
      </w:r>
    </w:p>
    <w:p>
      <w:pPr>
        <w:pStyle w:val="BodyText"/>
        <w:spacing w:line="381" w:lineRule="auto" w:before="13"/>
        <w:ind w:right="32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866774</wp:posOffset>
                </wp:positionH>
                <wp:positionV relativeFrom="paragraph">
                  <wp:posOffset>63171</wp:posOffset>
                </wp:positionV>
                <wp:extent cx="38100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4.974165pt;width:3pt;height:3.75pt;mso-position-horizontal-relative:page;mso-position-vertical-relative:paragraph;z-index:15729664" id="docshape3" coordorigin="1365,99" coordsize="60,75" path="m1399,174l1391,174,1387,174,1365,148,1365,144,1365,126,1391,99,1399,99,1425,126,1425,148,1403,174,1399,174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866774</wp:posOffset>
                </wp:positionH>
                <wp:positionV relativeFrom="paragraph">
                  <wp:posOffset>320346</wp:posOffset>
                </wp:positionV>
                <wp:extent cx="381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25.224163pt;width:3pt;height:3.75pt;mso-position-horizontal-relative:page;mso-position-vertical-relative:paragraph;z-index:15730176" id="docshape4" coordorigin="1365,504" coordsize="60,75" path="m1399,579l1391,579,1387,579,1365,553,1365,549,1365,531,1391,504,1399,504,1425,531,1425,553,1403,579,1399,579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E-commerce</w:t>
      </w:r>
      <w:r>
        <w:rPr>
          <w:spacing w:val="-18"/>
          <w:w w:val="105"/>
        </w:rPr>
        <w:t> </w:t>
      </w:r>
      <w:r>
        <w:rPr>
          <w:w w:val="105"/>
        </w:rPr>
        <w:t>platforms</w:t>
      </w:r>
      <w:r>
        <w:rPr>
          <w:spacing w:val="-17"/>
          <w:w w:val="105"/>
        </w:rPr>
        <w:t> </w:t>
      </w:r>
      <w:r>
        <w:rPr>
          <w:w w:val="105"/>
        </w:rPr>
        <w:t>(Shopify,</w:t>
      </w:r>
      <w:r>
        <w:rPr>
          <w:spacing w:val="-25"/>
          <w:w w:val="105"/>
        </w:rPr>
        <w:t> </w:t>
      </w:r>
      <w:r>
        <w:rPr>
          <w:w w:val="105"/>
        </w:rPr>
        <w:t>WooCommerce) Inventory</w:t>
      </w:r>
      <w:r>
        <w:rPr>
          <w:spacing w:val="-16"/>
          <w:w w:val="105"/>
        </w:rPr>
        <w:t> </w:t>
      </w:r>
      <w:r>
        <w:rPr>
          <w:w w:val="105"/>
        </w:rPr>
        <w:t>tracking</w:t>
      </w:r>
    </w:p>
    <w:p>
      <w:pPr>
        <w:pStyle w:val="BodyText"/>
        <w:spacing w:line="381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866774</wp:posOffset>
                </wp:positionH>
                <wp:positionV relativeFrom="paragraph">
                  <wp:posOffset>62963</wp:posOffset>
                </wp:positionV>
                <wp:extent cx="381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4.957736pt;width:3pt;height:3.75pt;mso-position-horizontal-relative:page;mso-position-vertical-relative:paragraph;z-index:15730688" id="docshape5" coordorigin="1365,99" coordsize="60,75" path="m1399,174l1391,174,1387,173,1365,148,1365,144,1365,125,1391,99,1399,99,1425,125,1425,148,1403,173,1399,174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866774</wp:posOffset>
                </wp:positionH>
                <wp:positionV relativeFrom="paragraph">
                  <wp:posOffset>320138</wp:posOffset>
                </wp:positionV>
                <wp:extent cx="381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25.207735pt;width:3pt;height:3.75pt;mso-position-horizontal-relative:page;mso-position-vertical-relative:paragraph;z-index:15731200" id="docshape6" coordorigin="1365,504" coordsize="60,75" path="m1399,579l1391,579,1387,578,1365,553,1365,549,1365,530,1391,504,1399,504,1425,530,1425,553,1403,578,1399,579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Online product optimization Sales reporting</w:t>
      </w:r>
    </w:p>
    <w:p>
      <w:pPr>
        <w:pStyle w:val="Heading1"/>
      </w:pPr>
      <w:r>
        <w:rPr>
          <w:color w:val="2BD879"/>
          <w:w w:val="125"/>
        </w:rPr>
        <w:t>Professional</w:t>
      </w:r>
      <w:r>
        <w:rPr>
          <w:color w:val="2BD879"/>
          <w:spacing w:val="10"/>
          <w:w w:val="125"/>
        </w:rPr>
        <w:t> </w:t>
      </w:r>
      <w:r>
        <w:rPr>
          <w:color w:val="2BD879"/>
          <w:spacing w:val="-2"/>
          <w:w w:val="125"/>
        </w:rPr>
        <w:t>Experience</w:t>
      </w:r>
    </w:p>
    <w:p>
      <w:pPr>
        <w:spacing w:before="123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0"/>
          <w:sz w:val="16"/>
        </w:rPr>
        <w:t>Software</w:t>
      </w:r>
      <w:r>
        <w:rPr>
          <w:rFonts w:ascii="Calibri"/>
          <w:b/>
          <w:spacing w:val="1"/>
          <w:w w:val="130"/>
          <w:sz w:val="16"/>
        </w:rPr>
        <w:t> </w:t>
      </w:r>
      <w:r>
        <w:rPr>
          <w:rFonts w:ascii="Calibri"/>
          <w:b/>
          <w:w w:val="130"/>
          <w:sz w:val="16"/>
        </w:rPr>
        <w:t>Sales</w:t>
      </w:r>
      <w:r>
        <w:rPr>
          <w:rFonts w:ascii="Calibri"/>
          <w:b/>
          <w:spacing w:val="1"/>
          <w:w w:val="130"/>
          <w:sz w:val="16"/>
        </w:rPr>
        <w:t> </w:t>
      </w:r>
      <w:r>
        <w:rPr>
          <w:rFonts w:ascii="Calibri"/>
          <w:b/>
          <w:spacing w:val="-2"/>
          <w:w w:val="130"/>
          <w:sz w:val="16"/>
        </w:rPr>
        <w:t>Representative</w:t>
      </w:r>
    </w:p>
    <w:p>
      <w:pPr>
        <w:tabs>
          <w:tab w:pos="6983" w:val="left" w:leader="none"/>
        </w:tabs>
        <w:spacing w:before="80"/>
        <w:ind w:left="11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CloudEcho</w:t>
      </w:r>
      <w:r>
        <w:rPr>
          <w:i/>
          <w:spacing w:val="-3"/>
          <w:sz w:val="22"/>
        </w:rPr>
        <w:t> </w:t>
      </w:r>
      <w:r>
        <w:rPr>
          <w:i/>
          <w:spacing w:val="-2"/>
          <w:sz w:val="22"/>
        </w:rPr>
        <w:t>Solutions,</w:t>
      </w:r>
      <w:r>
        <w:rPr>
          <w:i/>
          <w:spacing w:val="-3"/>
          <w:sz w:val="22"/>
        </w:rPr>
        <w:t> </w:t>
      </w:r>
      <w:r>
        <w:rPr>
          <w:i/>
          <w:spacing w:val="-2"/>
          <w:sz w:val="22"/>
        </w:rPr>
        <w:t>Seattle,</w:t>
      </w:r>
      <w:r>
        <w:rPr>
          <w:i/>
          <w:spacing w:val="-13"/>
          <w:sz w:val="22"/>
        </w:rPr>
        <w:t> </w:t>
      </w:r>
      <w:r>
        <w:rPr>
          <w:i/>
          <w:spacing w:val="-5"/>
          <w:sz w:val="22"/>
        </w:rPr>
        <w:t>WA</w:t>
      </w:r>
      <w:r>
        <w:rPr>
          <w:i/>
          <w:sz w:val="22"/>
        </w:rPr>
        <w:tab/>
        <w:t>February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2020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2"/>
          <w:sz w:val="22"/>
        </w:rPr>
        <w:t> Present</w:t>
      </w:r>
    </w:p>
    <w:p>
      <w:pPr>
        <w:tabs>
          <w:tab w:pos="490" w:val="left" w:leader="none"/>
        </w:tabs>
        <w:spacing w:line="367" w:lineRule="auto" w:before="135"/>
        <w:ind w:left="144" w:right="3253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z w:val="22"/>
        </w:rPr>
        <w:t>Closed</w:t>
      </w:r>
      <w:r>
        <w:rPr>
          <w:spacing w:val="28"/>
          <w:sz w:val="22"/>
        </w:rPr>
        <w:t> </w:t>
      </w:r>
      <w:r>
        <w:rPr>
          <w:sz w:val="22"/>
        </w:rPr>
        <w:t>$3.6M</w:t>
      </w:r>
      <w:r>
        <w:rPr>
          <w:spacing w:val="28"/>
          <w:sz w:val="22"/>
        </w:rPr>
        <w:t> </w:t>
      </w:r>
      <w:r>
        <w:rPr>
          <w:sz w:val="22"/>
        </w:rPr>
        <w:t>in</w:t>
      </w:r>
      <w:r>
        <w:rPr>
          <w:spacing w:val="28"/>
          <w:sz w:val="22"/>
        </w:rPr>
        <w:t> </w:t>
      </w:r>
      <w:r>
        <w:rPr>
          <w:sz w:val="22"/>
        </w:rPr>
        <w:t>annual</w:t>
      </w:r>
      <w:r>
        <w:rPr>
          <w:spacing w:val="16"/>
          <w:sz w:val="22"/>
        </w:rPr>
        <w:t> </w:t>
      </w:r>
      <w:r>
        <w:rPr>
          <w:sz w:val="22"/>
        </w:rPr>
        <w:t>recurring</w:t>
      </w:r>
      <w:r>
        <w:rPr>
          <w:spacing w:val="28"/>
          <w:sz w:val="22"/>
        </w:rPr>
        <w:t> </w:t>
      </w:r>
      <w:r>
        <w:rPr>
          <w:sz w:val="22"/>
        </w:rPr>
        <w:t>revenue</w:t>
      </w:r>
      <w:r>
        <w:rPr>
          <w:spacing w:val="28"/>
          <w:sz w:val="22"/>
        </w:rPr>
        <w:t> </w:t>
      </w:r>
      <w:r>
        <w:rPr>
          <w:sz w:val="22"/>
        </w:rPr>
        <w:t>(ARR)</w:t>
      </w:r>
      <w:r>
        <w:rPr>
          <w:spacing w:val="28"/>
          <w:sz w:val="22"/>
        </w:rPr>
        <w:t> </w:t>
      </w:r>
      <w:r>
        <w:rPr>
          <w:sz w:val="22"/>
        </w:rPr>
        <w:t>in</w:t>
      </w:r>
      <w:r>
        <w:rPr>
          <w:spacing w:val="28"/>
          <w:sz w:val="22"/>
        </w:rPr>
        <w:t> </w:t>
      </w:r>
      <w:r>
        <w:rPr>
          <w:sz w:val="22"/>
        </w:rPr>
        <w:t>2023 </w:t>
      </w:r>
      <w:r>
        <w:rPr>
          <w:position w:val="5"/>
          <w:sz w:val="22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  <w:sz w:val="22"/>
        </w:rPr>
      </w:r>
      <w:r>
        <w:rPr>
          <w:rFonts w:ascii="Times New Roman"/>
          <w:sz w:val="22"/>
        </w:rPr>
        <w:tab/>
      </w:r>
      <w:r>
        <w:rPr>
          <w:sz w:val="22"/>
        </w:rPr>
        <w:t>Maintained a 92% renewal rate among enterprise clients</w:t>
      </w:r>
    </w:p>
    <w:p>
      <w:pPr>
        <w:tabs>
          <w:tab w:pos="490" w:val="left" w:leader="none"/>
        </w:tabs>
        <w:spacing w:line="254" w:lineRule="exact" w:before="0"/>
        <w:ind w:left="144" w:right="0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Built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managed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pipeline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200+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accounts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across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3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industry</w:t>
      </w:r>
      <w:r>
        <w:rPr>
          <w:spacing w:val="-23"/>
          <w:w w:val="105"/>
          <w:sz w:val="22"/>
        </w:rPr>
        <w:t> </w:t>
      </w:r>
      <w:r>
        <w:rPr>
          <w:spacing w:val="-2"/>
          <w:w w:val="105"/>
          <w:sz w:val="22"/>
        </w:rPr>
        <w:t>verticals</w:t>
      </w:r>
    </w:p>
    <w:p>
      <w:pPr>
        <w:spacing w:before="189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0"/>
          <w:sz w:val="16"/>
        </w:rPr>
        <w:t>Sales</w:t>
      </w:r>
      <w:r>
        <w:rPr>
          <w:rFonts w:ascii="Calibri"/>
          <w:b/>
          <w:spacing w:val="9"/>
          <w:w w:val="130"/>
          <w:sz w:val="16"/>
        </w:rPr>
        <w:t> </w:t>
      </w:r>
      <w:r>
        <w:rPr>
          <w:rFonts w:ascii="Calibri"/>
          <w:b/>
          <w:w w:val="130"/>
          <w:sz w:val="16"/>
        </w:rPr>
        <w:t>Development</w:t>
      </w:r>
      <w:r>
        <w:rPr>
          <w:rFonts w:ascii="Calibri"/>
          <w:b/>
          <w:spacing w:val="9"/>
          <w:w w:val="130"/>
          <w:sz w:val="16"/>
        </w:rPr>
        <w:t> </w:t>
      </w:r>
      <w:r>
        <w:rPr>
          <w:rFonts w:ascii="Calibri"/>
          <w:b/>
          <w:spacing w:val="-2"/>
          <w:w w:val="130"/>
          <w:sz w:val="16"/>
        </w:rPr>
        <w:t>Representative</w:t>
      </w:r>
    </w:p>
    <w:p>
      <w:pPr>
        <w:tabs>
          <w:tab w:pos="6879" w:val="left" w:leader="none"/>
        </w:tabs>
        <w:spacing w:before="65"/>
        <w:ind w:left="118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TechNova,</w:t>
      </w:r>
      <w:r>
        <w:rPr>
          <w:i/>
          <w:spacing w:val="-3"/>
          <w:sz w:val="22"/>
        </w:rPr>
        <w:t> </w:t>
      </w:r>
      <w:r>
        <w:rPr>
          <w:i/>
          <w:spacing w:val="-4"/>
          <w:sz w:val="22"/>
        </w:rPr>
        <w:t>Seattle,</w:t>
      </w:r>
      <w:r>
        <w:rPr>
          <w:i/>
          <w:spacing w:val="-13"/>
          <w:sz w:val="22"/>
        </w:rPr>
        <w:t> </w:t>
      </w:r>
      <w:r>
        <w:rPr>
          <w:i/>
          <w:spacing w:val="-5"/>
          <w:sz w:val="22"/>
        </w:rPr>
        <w:t>WA</w:t>
      </w:r>
      <w:r>
        <w:rPr>
          <w:i/>
          <w:sz w:val="22"/>
        </w:rPr>
        <w:tab/>
        <w:t>May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January</w:t>
      </w:r>
      <w:r>
        <w:rPr>
          <w:i/>
          <w:spacing w:val="-2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tabs>
          <w:tab w:pos="490" w:val="left" w:leader="none"/>
        </w:tabs>
        <w:spacing w:before="135"/>
        <w:ind w:left="144" w:right="0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Converted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qualified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leads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into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meetings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an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80%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success</w:t>
      </w:r>
      <w:r>
        <w:rPr>
          <w:spacing w:val="-8"/>
          <w:w w:val="105"/>
          <w:sz w:val="22"/>
        </w:rPr>
        <w:t> </w:t>
      </w:r>
      <w:r>
        <w:rPr>
          <w:spacing w:val="-4"/>
          <w:w w:val="105"/>
          <w:sz w:val="22"/>
        </w:rPr>
        <w:t>rate</w:t>
      </w:r>
    </w:p>
    <w:p>
      <w:pPr>
        <w:tabs>
          <w:tab w:pos="490" w:val="left" w:leader="none"/>
        </w:tabs>
        <w:spacing w:line="367" w:lineRule="auto" w:before="134"/>
        <w:ind w:left="144" w:right="2011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Surpassed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quota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each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quarter</w:t>
      </w:r>
      <w:r>
        <w:rPr>
          <w:spacing w:val="-23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an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average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performance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115% </w:t>
      </w:r>
      <w:r>
        <w:rPr>
          <w:position w:val="5"/>
          <w:sz w:val="22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  <w:sz w:val="22"/>
        </w:rPr>
      </w:r>
      <w:r>
        <w:rPr>
          <w:rFonts w:ascii="Times New Roman"/>
          <w:sz w:val="22"/>
        </w:rPr>
        <w:tab/>
      </w:r>
      <w:r>
        <w:rPr>
          <w:w w:val="105"/>
          <w:sz w:val="22"/>
        </w:rPr>
        <w:t>Collaborated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product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marketing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refine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value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propositions</w:t>
      </w:r>
    </w:p>
    <w:p>
      <w:pPr>
        <w:spacing w:line="312" w:lineRule="auto" w:before="92"/>
        <w:ind w:left="118" w:right="3665" w:firstLine="3927"/>
        <w:jc w:val="left"/>
        <w:rPr>
          <w:sz w:val="22"/>
        </w:rPr>
      </w:pPr>
      <w:r>
        <w:rPr>
          <w:rFonts w:ascii="Calibri"/>
          <w:b/>
          <w:color w:val="2BD879"/>
          <w:spacing w:val="-2"/>
          <w:w w:val="120"/>
          <w:sz w:val="26"/>
        </w:rPr>
        <w:t>Education</w:t>
      </w:r>
      <w:r>
        <w:rPr>
          <w:rFonts w:ascii="Calibri"/>
          <w:b/>
          <w:color w:val="2BD879"/>
          <w:spacing w:val="-2"/>
          <w:w w:val="120"/>
          <w:sz w:val="26"/>
        </w:rPr>
        <w:t> </w:t>
      </w:r>
      <w:r>
        <w:rPr>
          <w:rFonts w:ascii="Calibri"/>
          <w:b/>
          <w:w w:val="120"/>
          <w:sz w:val="16"/>
        </w:rPr>
        <w:t>Bachelor of Science in Information Systems</w:t>
      </w:r>
      <w:r>
        <w:rPr>
          <w:rFonts w:ascii="Calibri"/>
          <w:b/>
          <w:spacing w:val="80"/>
          <w:w w:val="120"/>
          <w:sz w:val="16"/>
        </w:rPr>
        <w:t> </w:t>
      </w:r>
      <w:r>
        <w:rPr>
          <w:w w:val="120"/>
          <w:sz w:val="22"/>
        </w:rPr>
        <w:t>May 2018 </w:t>
      </w:r>
      <w:r>
        <w:rPr>
          <w:spacing w:val="-2"/>
          <w:w w:val="110"/>
          <w:sz w:val="22"/>
        </w:rPr>
        <w:t>University</w:t>
      </w:r>
      <w:r>
        <w:rPr>
          <w:spacing w:val="-19"/>
          <w:w w:val="110"/>
          <w:sz w:val="22"/>
        </w:rPr>
        <w:t> </w:t>
      </w:r>
      <w:r>
        <w:rPr>
          <w:spacing w:val="-2"/>
          <w:w w:val="110"/>
          <w:sz w:val="22"/>
        </w:rPr>
        <w:t>of</w:t>
      </w:r>
      <w:r>
        <w:rPr>
          <w:spacing w:val="-27"/>
          <w:w w:val="110"/>
          <w:sz w:val="22"/>
        </w:rPr>
        <w:t> </w:t>
      </w:r>
      <w:r>
        <w:rPr>
          <w:spacing w:val="-2"/>
          <w:w w:val="110"/>
          <w:sz w:val="22"/>
        </w:rPr>
        <w:t>Washington,</w:t>
      </w:r>
      <w:r>
        <w:rPr>
          <w:spacing w:val="-13"/>
          <w:w w:val="110"/>
          <w:sz w:val="22"/>
        </w:rPr>
        <w:t> </w:t>
      </w:r>
      <w:r>
        <w:rPr>
          <w:spacing w:val="-2"/>
          <w:w w:val="110"/>
          <w:sz w:val="22"/>
        </w:rPr>
        <w:t>Seattle,</w:t>
      </w:r>
      <w:r>
        <w:rPr>
          <w:spacing w:val="-22"/>
          <w:w w:val="110"/>
          <w:sz w:val="22"/>
        </w:rPr>
        <w:t> </w:t>
      </w:r>
      <w:r>
        <w:rPr>
          <w:spacing w:val="-2"/>
          <w:w w:val="110"/>
          <w:sz w:val="22"/>
        </w:rPr>
        <w:t>WA</w:t>
      </w:r>
    </w:p>
    <w:sectPr>
      <w:type w:val="continuous"/>
      <w:pgSz w:w="11920" w:h="16860"/>
      <w:pgMar w:top="106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90" w:right="5585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4"/>
      <w:ind w:left="3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5"/>
      <w:ind w:left="118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2025-11-13T20:28:46Z</dcterms:created>
  <dcterms:modified xsi:type="dcterms:W3CDTF">2025-11-13T20:28:46Z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2025-11-13T00:00:00Z</vt:filetime>
  </property>
  <property fmtid="{D5CDD505-2E9C-101B-9397-08002B2CF9AE}" pid="5" name="Producer">
    <vt:lpwstr>Skia/PDF m121</vt:lpwstr>
  </property>
</Properties>
</file>