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90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Heading1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-3344652</wp:posOffset>
                </wp:positionV>
                <wp:extent cx="7568565" cy="31337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3133725"/>
                          <a:chExt cx="7568565" cy="31337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0" y="323849"/>
                                </a:moveTo>
                                <a:lnTo>
                                  <a:pt x="7568183" y="323849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323861"/>
                            <a:ext cx="7568565" cy="280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8098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95450"/>
                                </a:lnTo>
                                <a:lnTo>
                                  <a:pt x="0" y="1714500"/>
                                </a:lnTo>
                                <a:lnTo>
                                  <a:pt x="0" y="2809862"/>
                                </a:lnTo>
                                <a:lnTo>
                                  <a:pt x="7568171" y="2809862"/>
                                </a:lnTo>
                                <a:lnTo>
                                  <a:pt x="7568171" y="1714500"/>
                                </a:lnTo>
                                <a:lnTo>
                                  <a:pt x="7568171" y="16954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1337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line="240" w:lineRule="auto" w:before="264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7"/>
                                </w:rPr>
                                <w:t>Blake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3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37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before="70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Behavioral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3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Health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3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29"/>
                                </w:rPr>
                                <w:t>LPN</w:t>
                              </w:r>
                            </w:p>
                            <w:p>
                              <w:pPr>
                                <w:spacing w:before="164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5"/>
                                  <w:w w:val="1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6"/>
                                  <w:w w:val="1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5"/>
                                  <w:w w:val="1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2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6"/>
                                  <w:w w:val="1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2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20"/>
                                  <w:sz w:val="22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before="106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w w:val="125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  <w:p>
                              <w:pPr>
                                <w:spacing w:line="240" w:lineRule="auto" w:before="108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LPN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supporting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mental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health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treatment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secure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settings</w:t>
                              </w:r>
                            </w:p>
                            <w:p>
                              <w:pPr>
                                <w:spacing w:line="261" w:lineRule="auto" w:before="152"/>
                                <w:ind w:left="1338" w:right="1787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Licensed Practical Nurse with 7 years of experience working in inpatient psychiatric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behavioral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health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units.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Adept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at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de-escalation,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medication monitoring, and crisis intervention.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63.35849pt;width:595.950pt;height:246.75pt;mso-position-horizontal-relative:page;mso-position-vertical-relative:paragraph;z-index:15728640" id="docshapegroup1" coordorigin="0,-5267" coordsize="11919,4935">
                <v:rect style="position:absolute;left:0;top:-5268;width:11919;height:510" id="docshape2" filled="true" fillcolor="#8b3c4a" stroked="false">
                  <v:fill type="solid"/>
                </v:rect>
                <v:shape style="position:absolute;left:0;top:-4758;width:11919;height:4425" id="docshape3" coordorigin="0,-4757" coordsize="11919,4425" path="m11918,-4757l0,-4757,0,-2087,0,-2057,0,-332,11918,-332,11918,-2057,11918,-2087,11918,-4757xe" filled="true" fillcolor="#e37829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268;width:11919;height:4935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line="240" w:lineRule="auto" w:before="264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7"/>
                          </w:rPr>
                          <w:t>Blake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3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37"/>
                          </w:rPr>
                          <w:t>Allen</w:t>
                        </w:r>
                      </w:p>
                      <w:p>
                        <w:pPr>
                          <w:spacing w:before="70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Behavioral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32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Health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32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29"/>
                          </w:rPr>
                          <w:t>LPN</w:t>
                        </w:r>
                      </w:p>
                      <w:p>
                        <w:pPr>
                          <w:spacing w:before="164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20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5"/>
                            <w:w w:val="12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6"/>
                            <w:w w:val="12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5"/>
                            <w:w w:val="12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2"/>
                          </w:rPr>
                          <w:t>(000)</w:t>
                        </w:r>
                        <w:r>
                          <w:rPr>
                            <w:color w:val="FFFFFF"/>
                            <w:spacing w:val="6"/>
                            <w:w w:val="12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2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w w:val="120"/>
                            <w:sz w:val="22"/>
                          </w:rPr>
                          <w:t>0000</w:t>
                        </w:r>
                      </w:p>
                      <w:p>
                        <w:pPr>
                          <w:spacing w:before="106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hyperlink r:id="rId5">
                          <w:r>
                            <w:rPr>
                              <w:color w:val="FFFFFF"/>
                              <w:spacing w:val="-2"/>
                              <w:w w:val="125"/>
                              <w:sz w:val="22"/>
                            </w:rPr>
                            <w:t>email@example.com</w:t>
                          </w:r>
                        </w:hyperlink>
                      </w:p>
                      <w:p>
                        <w:pPr>
                          <w:spacing w:line="240" w:lineRule="auto" w:before="108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LPN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supporting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mental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health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treatment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secure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settings</w:t>
                        </w:r>
                      </w:p>
                      <w:p>
                        <w:pPr>
                          <w:spacing w:line="261" w:lineRule="auto" w:before="152"/>
                          <w:ind w:left="1338" w:right="1787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Licensed Practical Nurse with 7 years of experience working in inpatient psychiatric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6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behavioral</w:t>
                        </w:r>
                        <w:r>
                          <w:rPr>
                            <w:b/>
                            <w:color w:val="FFFFFF"/>
                            <w:spacing w:val="-16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health</w:t>
                        </w:r>
                        <w:r>
                          <w:rPr>
                            <w:b/>
                            <w:color w:val="FFFFFF"/>
                            <w:spacing w:val="-16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units.</w:t>
                        </w:r>
                        <w:r>
                          <w:rPr>
                            <w:b/>
                            <w:color w:val="FFFFFF"/>
                            <w:spacing w:val="-16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Adept</w:t>
                        </w:r>
                        <w:r>
                          <w:rPr>
                            <w:b/>
                            <w:color w:val="FFFFFF"/>
                            <w:spacing w:val="-16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at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de-escalation,</w:t>
                        </w:r>
                        <w:r>
                          <w:rPr>
                            <w:b/>
                            <w:color w:val="FFFFFF"/>
                            <w:spacing w:val="-16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medication monitoring, and crisis intervention.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E37829"/>
          <w:spacing w:val="-5"/>
        </w:rPr>
        <w:t>Key</w:t>
      </w:r>
      <w:r>
        <w:rPr>
          <w:color w:val="E37829"/>
          <w:spacing w:val="-13"/>
        </w:rPr>
        <w:t> </w:t>
      </w:r>
      <w:r>
        <w:rPr>
          <w:color w:val="E37829"/>
          <w:spacing w:val="-2"/>
        </w:rPr>
        <w:t>Skills</w:t>
      </w:r>
    </w:p>
    <w:p>
      <w:pPr>
        <w:pStyle w:val="BodyText"/>
        <w:spacing w:before="6"/>
        <w:rPr>
          <w:rFonts w:ascii="Arial"/>
          <w:b/>
          <w:sz w:val="26"/>
        </w:rPr>
      </w:pPr>
    </w:p>
    <w:p>
      <w:pPr>
        <w:pStyle w:val="BodyText"/>
        <w:spacing w:line="268" w:lineRule="auto"/>
        <w:ind w:left="1338"/>
      </w:pPr>
      <w:r>
        <w:rPr>
          <w:spacing w:val="-2"/>
          <w:w w:val="125"/>
        </w:rPr>
        <w:t>Psychotropic medication support</w:t>
      </w:r>
    </w:p>
    <w:p>
      <w:pPr>
        <w:pStyle w:val="BodyText"/>
        <w:spacing w:line="268" w:lineRule="auto" w:before="88"/>
        <w:ind w:left="1338"/>
      </w:pPr>
      <w:r>
        <w:rPr>
          <w:spacing w:val="-2"/>
          <w:w w:val="125"/>
        </w:rPr>
        <w:t>De-escalation techniques</w:t>
      </w:r>
    </w:p>
    <w:p>
      <w:pPr>
        <w:pStyle w:val="BodyText"/>
        <w:spacing w:line="268" w:lineRule="auto" w:before="88"/>
        <w:ind w:left="1338"/>
      </w:pPr>
      <w:r>
        <w:rPr>
          <w:spacing w:val="-2"/>
          <w:w w:val="125"/>
        </w:rPr>
        <w:t>Intake documentation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  <w:spacing w:before="47"/>
      </w:pPr>
    </w:p>
    <w:p>
      <w:pPr>
        <w:pStyle w:val="BodyText"/>
        <w:spacing w:line="268" w:lineRule="auto"/>
        <w:ind w:left="1338" w:right="4099"/>
      </w:pPr>
      <w:r>
        <w:rPr>
          <w:spacing w:val="-2"/>
          <w:w w:val="125"/>
        </w:rPr>
        <w:t>Mental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health observation</w:t>
      </w:r>
    </w:p>
    <w:p>
      <w:pPr>
        <w:pStyle w:val="BodyText"/>
        <w:spacing w:line="268" w:lineRule="auto" w:before="239"/>
        <w:ind w:left="1338" w:right="40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-248537</wp:posOffset>
                </wp:positionV>
                <wp:extent cx="1400175" cy="1143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5"/>
                                </a:lnTo>
                                <a:lnTo>
                                  <a:pt x="1380884" y="48936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19.569868pt;width:110.25pt;height:9pt;mso-position-horizontal-relative:page;mso-position-vertical-relative:paragraph;z-index:15729152" id="docshapegroup5" coordorigin="3480,-391" coordsize="2205,180">
                <v:shape style="position:absolute;left:3487;top:-384;width:2190;height:165" id="docshape6" coordorigin="3487,-384" coordsize="2190,165" path="m3487,-301l3487,-307,3488,-312,3489,-317,3490,-323,3492,-328,3494,-333,3496,-338,3524,-370,3529,-373,3533,-376,3538,-378,3543,-380,3549,-381,3554,-382,3559,-383,3565,-384,3570,-384,5595,-384,5600,-384,5606,-383,5641,-370,5645,-367,5677,-312,5677,-301,5677,-296,5650,-239,5641,-233,5636,-230,5595,-219,3570,-219,3524,-233,3520,-236,3488,-291,3487,-296,3487,-301xe" filled="false" stroked="true" strokeweight=".75pt" strokecolor="#e37829">
                  <v:path arrowok="t"/>
                  <v:stroke dashstyle="solid"/>
                </v:shape>
                <v:shape style="position:absolute;left:3495;top:-377;width:2175;height:150" id="docshape7" coordorigin="3495,-376" coordsize="2175,150" path="m5595,-226l3570,-226,3555,-228,3500,-273,3495,-299,3496,-305,3527,-359,3572,-376,5593,-376,5650,-348,5670,-299,5669,-286,5624,-232,5595,-226xe" filled="true" fillcolor="#e3782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-248537</wp:posOffset>
                </wp:positionV>
                <wp:extent cx="1400175" cy="1143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3" y="45540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8" y="55826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19.569868pt;width:110.25pt;height:9pt;mso-position-horizontal-relative:page;mso-position-vertical-relative:paragraph;z-index:15729664" id="docshapegroup8" coordorigin="8385,-391" coordsize="2205,180">
                <v:shape style="position:absolute;left:8392;top:-384;width:2190;height:165" id="docshape9" coordorigin="8392,-384" coordsize="2190,165" path="m8392,-301l8392,-307,8393,-312,8394,-317,8395,-323,8397,-328,8399,-333,8401,-338,8417,-360,8420,-364,8425,-367,8429,-370,8434,-373,8438,-376,8443,-378,8448,-380,8454,-381,8459,-382,8464,-383,8470,-384,8475,-384,10500,-384,10505,-384,10511,-383,10546,-370,10550,-367,10582,-312,10582,-301,10582,-296,10569,-256,10566,-251,10546,-233,10541,-230,10500,-219,8475,-219,8429,-233,8425,-236,8420,-239,8417,-243,8413,-247,8394,-285,8393,-291,8392,-296,8392,-301xe" filled="false" stroked="true" strokeweight=".75pt" strokecolor="#e37829">
                  <v:path arrowok="t"/>
                  <v:stroke dashstyle="solid"/>
                </v:shape>
                <v:shape style="position:absolute;left:8400;top:-377;width:1740;height:150" id="docshape10" coordorigin="8400,-376" coordsize="1740,150" path="m10105,-226l8475,-226,8460,-228,8405,-273,8400,-299,8401,-305,8432,-359,8477,-376,10063,-376,10120,-348,10140,-288,10139,-283,10108,-228,10105,-226xe" filled="true" fillcolor="#e3782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284862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75305" y="15343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4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2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2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2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22.430128pt;width:110.25pt;height:9pt;mso-position-horizontal-relative:page;mso-position-vertical-relative:paragraph;z-index:15730176" id="docshapegroup11" coordorigin="3480,449" coordsize="2205,180">
                <v:shape style="position:absolute;left:3487;top:456;width:2190;height:165" id="docshape12" coordorigin="3487,456" coordsize="2190,165" path="m3487,539l3494,507,3496,502,3498,497,3501,493,3504,488,3508,484,3512,480,3515,476,3570,456,5595,456,5653,480,5677,539,5677,544,5664,584,5661,589,5606,621,5595,621,3570,621,3512,597,3489,555,3488,549,3487,544,3487,539xe" filled="false" stroked="true" strokeweight=".75pt" strokecolor="#e37829">
                  <v:path arrowok="t"/>
                  <v:stroke dashstyle="solid"/>
                </v:shape>
                <v:shape style="position:absolute;left:3495;top:463;width:1305;height:150" id="docshape13" coordorigin="3495,464" coordsize="1305,150" path="m4765,614l3570,614,3555,612,3500,567,3495,541,3496,535,3527,481,3572,464,4723,464,4780,492,4800,552,4799,557,4768,612,4765,614xe" filled="true" fillcolor="#e3782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284862</wp:posOffset>
                </wp:positionV>
                <wp:extent cx="1400175" cy="114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4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1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1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1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2.430128pt;width:110.25pt;height:9pt;mso-position-horizontal-relative:page;mso-position-vertical-relative:paragraph;z-index:15730688" id="docshapegroup14" coordorigin="8385,449" coordsize="2205,180">
                <v:shape style="position:absolute;left:8392;top:456;width:2190;height:165" id="docshape15" coordorigin="8392,456" coordsize="2190,165" path="m8392,539l8392,533,8393,528,8394,523,8395,517,8397,512,8399,507,8401,502,8403,497,8406,493,8409,488,8413,484,8417,480,8420,476,8459,458,8464,457,8470,456,8475,456,10500,456,10558,480,10562,484,10566,488,10569,493,10572,497,10582,539,10582,544,10569,584,10566,589,10511,621,10500,621,8475,621,8470,621,8464,621,8459,620,8454,618,8448,617,8443,615,8438,613,8417,597,8413,593,8394,555,8393,549,8392,544,8392,539xe" filled="false" stroked="true" strokeweight=".75pt" strokecolor="#e37829">
                  <v:path arrowok="t"/>
                  <v:stroke dashstyle="solid"/>
                </v:shape>
                <v:shape style="position:absolute;left:8400;top:463;width:1305;height:150" id="docshape16" coordorigin="8400,464" coordsize="1305,150" path="m9670,614l8475,614,8460,612,8405,567,8400,541,8401,535,8432,481,8477,464,9628,464,9685,492,9705,552,9704,557,9673,612,9670,614xe" filled="true" fillcolor="#e3782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723012</wp:posOffset>
                </wp:positionV>
                <wp:extent cx="1400175" cy="1143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645" y="9525"/>
                            <a:ext cx="55245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95250">
                                <a:moveTo>
                                  <a:pt x="53008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5" y="45540"/>
                                </a:lnTo>
                                <a:lnTo>
                                  <a:pt x="20302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503381" y="0"/>
                                </a:lnTo>
                                <a:lnTo>
                                  <a:pt x="539417" y="17775"/>
                                </a:lnTo>
                                <a:lnTo>
                                  <a:pt x="552329" y="55826"/>
                                </a:lnTo>
                                <a:lnTo>
                                  <a:pt x="551993" y="59233"/>
                                </a:lnTo>
                                <a:lnTo>
                                  <a:pt x="531906" y="94034"/>
                                </a:lnTo>
                                <a:lnTo>
                                  <a:pt x="53008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56.930126pt;width:110.25pt;height:9pt;mso-position-horizontal-relative:page;mso-position-vertical-relative:paragraph;z-index:15731200" id="docshapegroup17" coordorigin="3480,1139" coordsize="2205,180">
                <v:shape style="position:absolute;left:3487;top:1146;width:2190;height:165" id="docshape18" coordorigin="3487,1146" coordsize="2190,165" path="m3487,1229l3487,1223,3488,1218,3489,1213,3490,1207,3492,1202,3494,1197,3496,1192,3498,1187,3501,1183,3504,1178,3508,1174,3512,1170,3515,1166,3538,1152,3543,1150,3549,1149,3554,1148,3559,1147,3565,1146,3570,1146,5595,1146,5600,1146,5606,1147,5611,1148,5616,1149,5667,1187,5677,1229,5677,1234,5650,1291,5627,1305,5622,1307,5595,1311,3570,1311,3512,1287,3489,1245,3488,1239,3487,1234,3487,1229xe" filled="false" stroked="true" strokeweight=".75pt" strokecolor="#e37829">
                  <v:path arrowok="t"/>
                  <v:stroke dashstyle="solid"/>
                </v:shape>
                <v:shape style="position:absolute;left:3495;top:1153;width:870;height:150" id="docshape19" coordorigin="3495,1154" coordsize="870,150" path="m4330,1304l3570,1304,3555,1302,3500,1257,3495,1231,3496,1225,3527,1171,3572,1154,4288,1154,4345,1182,4365,1242,4364,1247,4333,1302,4330,1304xe" filled="true" fillcolor="#e3782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Group</w:t>
      </w:r>
      <w:r>
        <w:rPr>
          <w:spacing w:val="-16"/>
          <w:w w:val="125"/>
        </w:rPr>
        <w:t> </w:t>
      </w:r>
      <w:r>
        <w:rPr>
          <w:w w:val="125"/>
        </w:rPr>
        <w:t>session </w:t>
      </w:r>
      <w:r>
        <w:rPr>
          <w:spacing w:val="-2"/>
          <w:w w:val="125"/>
        </w:rPr>
        <w:t>facilitation</w:t>
      </w:r>
    </w:p>
    <w:p>
      <w:pPr>
        <w:spacing w:after="0" w:line="268" w:lineRule="auto"/>
        <w:sectPr>
          <w:type w:val="continuous"/>
          <w:pgSz w:w="11920" w:h="16860"/>
          <w:pgMar w:top="0" w:bottom="280" w:left="0" w:right="0"/>
          <w:cols w:num="2" w:equalWidth="0">
            <w:col w:w="3132" w:space="1769"/>
            <w:col w:w="7019"/>
          </w:cols>
        </w:sectPr>
      </w:pPr>
    </w:p>
    <w:p>
      <w:pPr>
        <w:pStyle w:val="BodyText"/>
        <w:spacing w:before="202"/>
        <w:rPr>
          <w:sz w:val="26"/>
        </w:rPr>
      </w:pPr>
    </w:p>
    <w:p>
      <w:pPr>
        <w:pStyle w:val="Heading1"/>
      </w:pPr>
      <w:r>
        <w:rPr>
          <w:color w:val="E37829"/>
          <w:spacing w:val="-2"/>
        </w:rPr>
        <w:t>Professional</w:t>
      </w:r>
      <w:r>
        <w:rPr>
          <w:color w:val="E37829"/>
          <w:spacing w:val="2"/>
        </w:rPr>
        <w:t> </w:t>
      </w:r>
      <w:r>
        <w:rPr>
          <w:color w:val="E37829"/>
          <w:spacing w:val="-2"/>
        </w:rPr>
        <w:t>Experience</w:t>
      </w:r>
    </w:p>
    <w:p>
      <w:pPr>
        <w:pStyle w:val="BodyText"/>
        <w:spacing w:before="24"/>
        <w:rPr>
          <w:rFonts w:ascii="Arial"/>
          <w:b/>
          <w:sz w:val="26"/>
        </w:rPr>
      </w:pPr>
    </w:p>
    <w:p>
      <w:pPr>
        <w:pStyle w:val="Heading2"/>
      </w:pPr>
      <w:r>
        <w:rPr/>
        <w:t>Behavioral</w:t>
      </w:r>
      <w:r>
        <w:rPr>
          <w:spacing w:val="11"/>
        </w:rPr>
        <w:t> </w:t>
      </w:r>
      <w:r>
        <w:rPr/>
        <w:t>Health</w:t>
      </w:r>
      <w:r>
        <w:rPr>
          <w:spacing w:val="12"/>
        </w:rPr>
        <w:t> </w:t>
      </w:r>
      <w:r>
        <w:rPr>
          <w:spacing w:val="-5"/>
        </w:rPr>
        <w:t>LPN</w:t>
      </w:r>
    </w:p>
    <w:p>
      <w:pPr>
        <w:tabs>
          <w:tab w:pos="8160" w:val="left" w:leader="none"/>
        </w:tabs>
        <w:spacing w:before="29"/>
        <w:ind w:left="133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Sunrise</w:t>
      </w:r>
      <w:r>
        <w:rPr>
          <w:i/>
          <w:spacing w:val="-6"/>
          <w:w w:val="125"/>
          <w:sz w:val="22"/>
        </w:rPr>
        <w:t> </w:t>
      </w:r>
      <w:r>
        <w:rPr>
          <w:i/>
          <w:w w:val="125"/>
          <w:sz w:val="22"/>
        </w:rPr>
        <w:t>Recovery</w:t>
      </w:r>
      <w:r>
        <w:rPr>
          <w:i/>
          <w:spacing w:val="-5"/>
          <w:w w:val="125"/>
          <w:sz w:val="22"/>
        </w:rPr>
        <w:t> </w:t>
      </w:r>
      <w:r>
        <w:rPr>
          <w:i/>
          <w:w w:val="125"/>
          <w:sz w:val="22"/>
        </w:rPr>
        <w:t>Hospital,</w:t>
      </w:r>
      <w:r>
        <w:rPr>
          <w:i/>
          <w:spacing w:val="-5"/>
          <w:w w:val="125"/>
          <w:sz w:val="22"/>
        </w:rPr>
        <w:t> </w:t>
      </w:r>
      <w:r>
        <w:rPr>
          <w:i/>
          <w:w w:val="125"/>
          <w:sz w:val="22"/>
        </w:rPr>
        <w:t>Denver,</w:t>
      </w:r>
      <w:r>
        <w:rPr>
          <w:i/>
          <w:spacing w:val="-5"/>
          <w:w w:val="125"/>
          <w:sz w:val="22"/>
        </w:rPr>
        <w:t> CO</w:t>
      </w:r>
      <w:r>
        <w:rPr>
          <w:i/>
          <w:sz w:val="22"/>
        </w:rPr>
        <w:tab/>
      </w:r>
      <w:r>
        <w:rPr>
          <w:i/>
          <w:w w:val="120"/>
          <w:sz w:val="22"/>
        </w:rPr>
        <w:t>August</w:t>
      </w:r>
      <w:r>
        <w:rPr>
          <w:i/>
          <w:spacing w:val="-1"/>
          <w:w w:val="120"/>
          <w:sz w:val="22"/>
        </w:rPr>
        <w:t> </w:t>
      </w:r>
      <w:r>
        <w:rPr>
          <w:i/>
          <w:w w:val="120"/>
          <w:sz w:val="22"/>
        </w:rPr>
        <w:t>2019 - </w:t>
      </w:r>
      <w:r>
        <w:rPr>
          <w:i/>
          <w:spacing w:val="-2"/>
          <w:w w:val="120"/>
          <w:sz w:val="22"/>
        </w:rPr>
        <w:t>Present</w:t>
      </w:r>
    </w:p>
    <w:p>
      <w:pPr>
        <w:pStyle w:val="BodyText"/>
        <w:tabs>
          <w:tab w:pos="1710" w:val="left" w:leader="none"/>
        </w:tabs>
        <w:spacing w:line="348" w:lineRule="auto" w:before="137"/>
        <w:ind w:left="1364" w:right="3000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Monitor</w:t>
      </w:r>
      <w:r>
        <w:rPr>
          <w:spacing w:val="-13"/>
          <w:w w:val="125"/>
        </w:rPr>
        <w:t> </w:t>
      </w:r>
      <w:r>
        <w:rPr>
          <w:w w:val="125"/>
        </w:rPr>
        <w:t>patients</w:t>
      </w:r>
      <w:r>
        <w:rPr>
          <w:spacing w:val="-13"/>
          <w:w w:val="125"/>
        </w:rPr>
        <w:t> </w:t>
      </w:r>
      <w:r>
        <w:rPr>
          <w:w w:val="125"/>
        </w:rPr>
        <w:t>for</w:t>
      </w:r>
      <w:r>
        <w:rPr>
          <w:spacing w:val="-13"/>
          <w:w w:val="125"/>
        </w:rPr>
        <w:t> </w:t>
      </w:r>
      <w:r>
        <w:rPr>
          <w:w w:val="125"/>
        </w:rPr>
        <w:t>behavioral</w:t>
      </w:r>
      <w:r>
        <w:rPr>
          <w:spacing w:val="-13"/>
          <w:w w:val="125"/>
        </w:rPr>
        <w:t> </w:t>
      </w:r>
      <w:r>
        <w:rPr>
          <w:w w:val="125"/>
        </w:rPr>
        <w:t>changes</w:t>
      </w:r>
      <w:r>
        <w:rPr>
          <w:spacing w:val="-13"/>
          <w:w w:val="125"/>
        </w:rPr>
        <w:t> </w:t>
      </w:r>
      <w:r>
        <w:rPr>
          <w:w w:val="125"/>
        </w:rPr>
        <w:t>and</w:t>
      </w:r>
      <w:r>
        <w:rPr>
          <w:spacing w:val="-13"/>
          <w:w w:val="125"/>
        </w:rPr>
        <w:t> </w:t>
      </w:r>
      <w:r>
        <w:rPr>
          <w:w w:val="125"/>
        </w:rPr>
        <w:t>record</w:t>
      </w:r>
      <w:r>
        <w:rPr>
          <w:spacing w:val="-13"/>
          <w:w w:val="125"/>
        </w:rPr>
        <w:t> </w:t>
      </w:r>
      <w:r>
        <w:rPr>
          <w:w w:val="125"/>
        </w:rPr>
        <w:t>in</w:t>
      </w:r>
      <w:r>
        <w:rPr>
          <w:spacing w:val="-13"/>
          <w:w w:val="125"/>
        </w:rPr>
        <w:t> </w:t>
      </w:r>
      <w:r>
        <w:rPr>
          <w:w w:val="125"/>
        </w:rPr>
        <w:t>care</w:t>
      </w:r>
      <w:r>
        <w:rPr>
          <w:spacing w:val="-13"/>
          <w:w w:val="125"/>
        </w:rPr>
        <w:t> </w:t>
      </w:r>
      <w:r>
        <w:rPr>
          <w:w w:val="125"/>
        </w:rPr>
        <w:t>notes </w:t>
      </w: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25"/>
        </w:rPr>
        <w:t>Participate in daily rounds and help enforce treatment plans</w:t>
      </w:r>
    </w:p>
    <w:p>
      <w:pPr>
        <w:pStyle w:val="Heading2"/>
        <w:spacing w:before="154"/>
      </w:pPr>
      <w:r>
        <w:rPr>
          <w:spacing w:val="-5"/>
        </w:rPr>
        <w:t>LPN</w:t>
      </w:r>
    </w:p>
    <w:p>
      <w:pPr>
        <w:tabs>
          <w:tab w:pos="8397" w:val="left" w:leader="none"/>
        </w:tabs>
        <w:spacing w:before="29"/>
        <w:ind w:left="1338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Denver</w:t>
      </w:r>
      <w:r>
        <w:rPr>
          <w:i/>
          <w:spacing w:val="33"/>
          <w:w w:val="120"/>
          <w:sz w:val="22"/>
        </w:rPr>
        <w:t> </w:t>
      </w:r>
      <w:r>
        <w:rPr>
          <w:i/>
          <w:w w:val="120"/>
          <w:sz w:val="22"/>
        </w:rPr>
        <w:t>Behavioral</w:t>
      </w:r>
      <w:r>
        <w:rPr>
          <w:i/>
          <w:spacing w:val="36"/>
          <w:w w:val="120"/>
          <w:sz w:val="22"/>
        </w:rPr>
        <w:t> </w:t>
      </w:r>
      <w:r>
        <w:rPr>
          <w:i/>
          <w:w w:val="120"/>
          <w:sz w:val="22"/>
        </w:rPr>
        <w:t>Institute,</w:t>
      </w:r>
      <w:r>
        <w:rPr>
          <w:i/>
          <w:spacing w:val="36"/>
          <w:w w:val="120"/>
          <w:sz w:val="22"/>
        </w:rPr>
        <w:t> </w:t>
      </w:r>
      <w:r>
        <w:rPr>
          <w:i/>
          <w:w w:val="120"/>
          <w:sz w:val="22"/>
        </w:rPr>
        <w:t>Denver,</w:t>
      </w:r>
      <w:r>
        <w:rPr>
          <w:i/>
          <w:spacing w:val="36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CO</w:t>
      </w:r>
      <w:r>
        <w:rPr>
          <w:i/>
          <w:sz w:val="22"/>
        </w:rPr>
        <w:tab/>
      </w:r>
      <w:r>
        <w:rPr>
          <w:i/>
          <w:w w:val="120"/>
          <w:sz w:val="22"/>
        </w:rPr>
        <w:t>July</w:t>
      </w:r>
      <w:r>
        <w:rPr>
          <w:i/>
          <w:spacing w:val="6"/>
          <w:w w:val="120"/>
          <w:sz w:val="22"/>
        </w:rPr>
        <w:t> </w:t>
      </w:r>
      <w:r>
        <w:rPr>
          <w:i/>
          <w:w w:val="120"/>
          <w:sz w:val="22"/>
        </w:rPr>
        <w:t>2016</w:t>
      </w:r>
      <w:r>
        <w:rPr>
          <w:i/>
          <w:spacing w:val="6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6"/>
          <w:w w:val="120"/>
          <w:sz w:val="22"/>
        </w:rPr>
        <w:t> </w:t>
      </w:r>
      <w:r>
        <w:rPr>
          <w:i/>
          <w:w w:val="120"/>
          <w:sz w:val="22"/>
        </w:rPr>
        <w:t>July</w:t>
      </w:r>
      <w:r>
        <w:rPr>
          <w:i/>
          <w:spacing w:val="6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2019</w:t>
      </w:r>
    </w:p>
    <w:p>
      <w:pPr>
        <w:pStyle w:val="BodyText"/>
        <w:tabs>
          <w:tab w:pos="1710" w:val="left" w:leader="none"/>
        </w:tabs>
        <w:spacing w:line="268" w:lineRule="auto" w:before="136"/>
        <w:ind w:left="1710" w:right="1609" w:hanging="346"/>
      </w:pP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Assisted</w:t>
      </w:r>
      <w:r>
        <w:rPr>
          <w:spacing w:val="-5"/>
          <w:w w:val="125"/>
        </w:rPr>
        <w:t> </w:t>
      </w:r>
      <w:r>
        <w:rPr>
          <w:w w:val="125"/>
        </w:rPr>
        <w:t>with</w:t>
      </w:r>
      <w:r>
        <w:rPr>
          <w:spacing w:val="-5"/>
          <w:w w:val="125"/>
        </w:rPr>
        <w:t> </w:t>
      </w:r>
      <w:r>
        <w:rPr>
          <w:w w:val="125"/>
        </w:rPr>
        <w:t>medication</w:t>
      </w:r>
      <w:r>
        <w:rPr>
          <w:spacing w:val="-5"/>
          <w:w w:val="125"/>
        </w:rPr>
        <w:t> </w:t>
      </w:r>
      <w:r>
        <w:rPr>
          <w:w w:val="125"/>
        </w:rPr>
        <w:t>pass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helped</w:t>
      </w:r>
      <w:r>
        <w:rPr>
          <w:spacing w:val="-5"/>
          <w:w w:val="125"/>
        </w:rPr>
        <w:t> </w:t>
      </w:r>
      <w:r>
        <w:rPr>
          <w:w w:val="125"/>
        </w:rPr>
        <w:t>coordinate</w:t>
      </w:r>
      <w:r>
        <w:rPr>
          <w:spacing w:val="-5"/>
          <w:w w:val="125"/>
        </w:rPr>
        <w:t> </w:t>
      </w:r>
      <w:r>
        <w:rPr>
          <w:w w:val="125"/>
        </w:rPr>
        <w:t>transport</w:t>
      </w:r>
      <w:r>
        <w:rPr>
          <w:spacing w:val="-5"/>
          <w:w w:val="125"/>
        </w:rPr>
        <w:t> </w:t>
      </w:r>
      <w:r>
        <w:rPr>
          <w:w w:val="125"/>
        </w:rPr>
        <w:t>to</w:t>
      </w:r>
      <w:r>
        <w:rPr>
          <w:spacing w:val="-5"/>
          <w:w w:val="125"/>
        </w:rPr>
        <w:t> </w:t>
      </w:r>
      <w:r>
        <w:rPr>
          <w:w w:val="125"/>
        </w:rPr>
        <w:t>outpatient </w:t>
      </w:r>
      <w:r>
        <w:rPr>
          <w:spacing w:val="-2"/>
          <w:w w:val="125"/>
        </w:rPr>
        <w:t>services</w:t>
      </w:r>
    </w:p>
    <w:p>
      <w:pPr>
        <w:pStyle w:val="BodyText"/>
        <w:tabs>
          <w:tab w:pos="1710" w:val="left" w:leader="none"/>
        </w:tabs>
        <w:spacing w:before="89"/>
        <w:ind w:left="136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Conducted</w:t>
      </w:r>
      <w:r>
        <w:rPr>
          <w:spacing w:val="-5"/>
          <w:w w:val="125"/>
        </w:rPr>
        <w:t> </w:t>
      </w:r>
      <w:r>
        <w:rPr>
          <w:w w:val="125"/>
        </w:rPr>
        <w:t>intake</w:t>
      </w:r>
      <w:r>
        <w:rPr>
          <w:spacing w:val="-4"/>
          <w:w w:val="125"/>
        </w:rPr>
        <w:t> </w:t>
      </w:r>
      <w:r>
        <w:rPr>
          <w:w w:val="125"/>
        </w:rPr>
        <w:t>interviews</w:t>
      </w:r>
      <w:r>
        <w:rPr>
          <w:spacing w:val="-4"/>
          <w:w w:val="125"/>
        </w:rPr>
        <w:t> </w:t>
      </w:r>
      <w:r>
        <w:rPr>
          <w:w w:val="125"/>
        </w:rPr>
        <w:t>with</w:t>
      </w:r>
      <w:r>
        <w:rPr>
          <w:spacing w:val="-4"/>
          <w:w w:val="125"/>
        </w:rPr>
        <w:t> </w:t>
      </w:r>
      <w:r>
        <w:rPr>
          <w:w w:val="125"/>
        </w:rPr>
        <w:t>the</w:t>
      </w:r>
      <w:r>
        <w:rPr>
          <w:spacing w:val="-4"/>
          <w:w w:val="125"/>
        </w:rPr>
        <w:t> </w:t>
      </w:r>
      <w:r>
        <w:rPr>
          <w:w w:val="125"/>
        </w:rPr>
        <w:t>nursing</w:t>
      </w:r>
      <w:r>
        <w:rPr>
          <w:spacing w:val="-4"/>
          <w:w w:val="125"/>
        </w:rPr>
        <w:t> team</w:t>
      </w:r>
    </w:p>
    <w:p>
      <w:pPr>
        <w:pStyle w:val="BodyText"/>
        <w:spacing w:before="144"/>
        <w:rPr>
          <w:sz w:val="26"/>
        </w:rPr>
      </w:pPr>
    </w:p>
    <w:p>
      <w:pPr>
        <w:pStyle w:val="Heading1"/>
        <w:spacing w:before="1"/>
      </w:pPr>
      <w:r>
        <w:rPr>
          <w:color w:val="E37829"/>
          <w:spacing w:val="-2"/>
        </w:rPr>
        <w:t>Education</w:t>
      </w:r>
    </w:p>
    <w:p>
      <w:pPr>
        <w:pStyle w:val="BodyText"/>
        <w:spacing w:before="21"/>
        <w:rPr>
          <w:rFonts w:ascii="Arial"/>
          <w:b/>
          <w:sz w:val="26"/>
        </w:rPr>
      </w:pPr>
    </w:p>
    <w:p>
      <w:pPr>
        <w:spacing w:line="321" w:lineRule="auto" w:before="0"/>
        <w:ind w:left="1338" w:right="6009" w:firstLine="0"/>
        <w:jc w:val="left"/>
        <w:rPr>
          <w:sz w:val="22"/>
        </w:rPr>
      </w:pPr>
      <w:r>
        <w:rPr>
          <w:rFonts w:ascii="Arial"/>
          <w:b/>
          <w:sz w:val="22"/>
        </w:rPr>
        <w:t>Diploma in Practical Nursing</w:t>
      </w:r>
      <w:r>
        <w:rPr>
          <w:rFonts w:ascii="Arial"/>
          <w:b/>
          <w:spacing w:val="40"/>
          <w:sz w:val="22"/>
        </w:rPr>
        <w:t> </w:t>
      </w:r>
      <w:r>
        <w:rPr>
          <w:sz w:val="22"/>
        </w:rPr>
        <w:t>May 2016 </w:t>
      </w:r>
      <w:r>
        <w:rPr>
          <w:w w:val="115"/>
          <w:sz w:val="22"/>
        </w:rPr>
        <w:t>Rocky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Mountain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School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of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Nursing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38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2025-11-30T21:44:49Z</dcterms:created>
  <dcterms:modified xsi:type="dcterms:W3CDTF">2025-11-30T21:44:49Z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