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68" w:lineRule="auto"/>
      </w:pPr>
      <w:r>
        <w:rPr>
          <w:color w:val="C36531"/>
          <w:spacing w:val="-2"/>
          <w:w w:val="125"/>
        </w:rPr>
        <w:t>SHAWN </w:t>
      </w:r>
      <w:r>
        <w:rPr>
          <w:color w:val="C36531"/>
          <w:spacing w:val="-2"/>
          <w:w w:val="130"/>
        </w:rPr>
        <w:t>WHITE</w:t>
      </w:r>
    </w:p>
    <w:p>
      <w:pPr>
        <w:pStyle w:val="Heading1"/>
        <w:spacing w:before="62"/>
      </w:pPr>
      <w:r>
        <w:rPr>
          <w:color w:val="232323"/>
          <w:w w:val="130"/>
        </w:rPr>
        <w:t>Used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Car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Sales</w:t>
      </w:r>
      <w:r>
        <w:rPr>
          <w:color w:val="232323"/>
          <w:spacing w:val="-16"/>
          <w:w w:val="130"/>
        </w:rPr>
        <w:t> </w:t>
      </w:r>
      <w:r>
        <w:rPr>
          <w:color w:val="232323"/>
          <w:spacing w:val="-2"/>
          <w:w w:val="130"/>
        </w:rPr>
        <w:t>Associate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  <w:w w:val="105"/>
        </w:rPr>
        <w:t>Charlotte, NC </w:t>
      </w:r>
      <w:hyperlink r:id="rId6">
        <w:r>
          <w:rPr>
            <w:color w:val="232323"/>
            <w:spacing w:val="-2"/>
          </w:rPr>
          <w:t>shawn.white@email.com</w:t>
        </w:r>
      </w:hyperlink>
    </w:p>
    <w:p>
      <w:pPr>
        <w:pStyle w:val="BodyText"/>
        <w:spacing w:before="3"/>
        <w:ind w:left="114"/>
      </w:pPr>
      <w:r>
        <w:rPr>
          <w:color w:val="232323"/>
        </w:rPr>
        <w:t>(555)</w:t>
      </w:r>
      <w:r>
        <w:rPr>
          <w:color w:val="232323"/>
          <w:spacing w:val="-2"/>
        </w:rPr>
        <w:t> </w:t>
      </w:r>
      <w:r>
        <w:rPr>
          <w:color w:val="232323"/>
        </w:rPr>
        <w:t>987-</w:t>
      </w:r>
      <w:r>
        <w:rPr>
          <w:color w:val="232323"/>
          <w:spacing w:val="-4"/>
        </w:rPr>
        <w:t>6543</w:t>
      </w:r>
    </w:p>
    <w:p>
      <w:pPr>
        <w:pStyle w:val="BodyText"/>
        <w:spacing w:before="44"/>
        <w:ind w:left="114"/>
      </w:pPr>
      <w:r>
        <w:rPr>
          <w:color w:val="232323"/>
          <w:spacing w:val="-2"/>
          <w:w w:val="105"/>
        </w:rPr>
        <w:t>LinkedIn</w:t>
      </w:r>
    </w:p>
    <w:p>
      <w:pPr>
        <w:spacing w:line="280" w:lineRule="auto" w:before="81"/>
        <w:ind w:left="114" w:right="517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232323"/>
          <w:w w:val="105"/>
          <w:sz w:val="22"/>
        </w:rPr>
        <w:t>Used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Car</w:t>
      </w:r>
      <w:r>
        <w:rPr>
          <w:b/>
          <w:color w:val="232323"/>
          <w:spacing w:val="-14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Specialist</w:t>
      </w:r>
      <w:r>
        <w:rPr>
          <w:b/>
          <w:color w:val="232323"/>
          <w:spacing w:val="-15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with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a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focus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on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consultative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selling</w:t>
      </w:r>
      <w:r>
        <w:rPr>
          <w:b/>
          <w:color w:val="232323"/>
          <w:spacing w:val="-8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and repeat</w:t>
      </w:r>
      <w:r>
        <w:rPr>
          <w:b/>
          <w:color w:val="232323"/>
          <w:spacing w:val="-4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business</w:t>
      </w:r>
    </w:p>
    <w:p>
      <w:pPr>
        <w:pStyle w:val="BodyText"/>
        <w:spacing w:line="280" w:lineRule="auto" w:before="107"/>
        <w:ind w:left="114" w:right="99"/>
      </w:pPr>
      <w:r>
        <w:rPr>
          <w:color w:val="232323"/>
        </w:rPr>
        <w:t>Six years of experience helping clients find reliable vehicles within budget. Skilled in assessing trade-ins, explaining warranties, and managing reconditioning workflows. Known for delivering high customer satisfaction scores and consistent sales performance in</w:t>
      </w:r>
      <w:r>
        <w:rPr>
          <w:color w:val="232323"/>
          <w:spacing w:val="40"/>
        </w:rPr>
        <w:t> </w:t>
      </w:r>
      <w:r>
        <w:rPr>
          <w:color w:val="232323"/>
        </w:rPr>
        <w:t>both franchise and independent dealerships.</w:t>
      </w:r>
    </w:p>
    <w:p>
      <w:pPr>
        <w:spacing w:after="0" w:line="280" w:lineRule="auto"/>
        <w:sectPr>
          <w:type w:val="continuous"/>
          <w:pgSz w:w="11920" w:h="16860"/>
          <w:pgMar w:top="760" w:bottom="280" w:left="220" w:right="360"/>
          <w:cols w:num="2" w:equalWidth="0">
            <w:col w:w="3545" w:space="826"/>
            <w:col w:w="6969"/>
          </w:cols>
        </w:sectPr>
      </w:pPr>
    </w:p>
    <w:p>
      <w:pPr>
        <w:pStyle w:val="BodyText"/>
        <w:spacing w:before="1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3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209549</wp:posOffset>
                </wp:positionH>
                <wp:positionV relativeFrom="paragraph">
                  <wp:posOffset>14196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.117821pt;width:563.249955pt;height:.75pt;mso-position-horizontal-relative:page;mso-position-vertical-relative:paragraph;z-index:15741440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130"/>
        </w:rPr>
        <w:t>Key</w:t>
      </w:r>
      <w:r>
        <w:rPr>
          <w:color w:val="C36531"/>
          <w:spacing w:val="-17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BodyText"/>
        <w:spacing w:before="8"/>
        <w:rPr>
          <w:rFonts w:ascii="Calibri"/>
          <w:b/>
          <w:sz w:val="15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137143</wp:posOffset>
            </wp:positionV>
            <wp:extent cx="85725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137143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375268</wp:posOffset>
            </wp:positionV>
            <wp:extent cx="85725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375268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603868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603868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841993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841993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1080118</wp:posOffset>
            </wp:positionV>
            <wp:extent cx="85725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1080118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2"/>
        <w:rPr>
          <w:rFonts w:ascii="Calibri"/>
          <w:b/>
          <w:sz w:val="15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58"/>
        <w:rPr>
          <w:rFonts w:ascii="Calibri"/>
          <w:b/>
        </w:rPr>
      </w:pPr>
    </w:p>
    <w:p>
      <w:pPr>
        <w:pStyle w:val="BodyText"/>
        <w:spacing w:line="352" w:lineRule="auto"/>
        <w:ind w:left="109" w:right="7745"/>
      </w:pPr>
      <w:r>
        <w:rPr>
          <w:spacing w:val="-2"/>
          <w:w w:val="105"/>
        </w:rPr>
        <w:t>Customer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retention </w:t>
      </w:r>
      <w:r>
        <w:rPr>
          <w:w w:val="105"/>
        </w:rPr>
        <w:t>Lead conversion </w:t>
      </w:r>
      <w:r>
        <w:rPr>
          <w:spacing w:val="-2"/>
          <w:w w:val="105"/>
        </w:rPr>
        <w:t>Trade-in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evaluation</w:t>
      </w:r>
    </w:p>
    <w:p>
      <w:pPr>
        <w:pStyle w:val="BodyText"/>
        <w:spacing w:line="338" w:lineRule="auto"/>
        <w:ind w:left="109" w:right="6740"/>
      </w:pPr>
      <w:r>
        <w:rPr>
          <w:w w:val="105"/>
        </w:rPr>
        <w:t>Used inventory</w:t>
      </w:r>
      <w:r>
        <w:rPr>
          <w:spacing w:val="-2"/>
          <w:w w:val="105"/>
        </w:rPr>
        <w:t> </w:t>
      </w:r>
      <w:r>
        <w:rPr>
          <w:w w:val="105"/>
        </w:rPr>
        <w:t>management Warranty</w:t>
      </w:r>
      <w:r>
        <w:rPr>
          <w:spacing w:val="-10"/>
          <w:w w:val="105"/>
        </w:rPr>
        <w:t> </w:t>
      </w:r>
      <w:r>
        <w:rPr>
          <w:w w:val="105"/>
        </w:rPr>
        <w:t>upselling</w:t>
      </w:r>
    </w:p>
    <w:p>
      <w:pPr>
        <w:spacing w:after="0" w:line="338" w:lineRule="auto"/>
        <w:sectPr>
          <w:type w:val="continuous"/>
          <w:pgSz w:w="11920" w:h="16860"/>
          <w:pgMar w:top="760" w:bottom="280" w:left="220" w:right="360"/>
          <w:cols w:num="2" w:equalWidth="0">
            <w:col w:w="1445" w:space="48"/>
            <w:col w:w="9847"/>
          </w:cols>
        </w:sectPr>
      </w:pPr>
    </w:p>
    <w:p>
      <w:pPr>
        <w:pStyle w:val="BodyText"/>
        <w:spacing w:before="90"/>
        <w:rPr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209549</wp:posOffset>
                </wp:positionH>
                <wp:positionV relativeFrom="paragraph">
                  <wp:posOffset>-51781</wp:posOffset>
                </wp:positionV>
                <wp:extent cx="7153275" cy="95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077278pt;width:563.249955pt;height:.75pt;mso-position-horizontal-relative:page;mso-position-vertical-relative:paragraph;z-index:15741952" id="docshape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125"/>
        </w:rPr>
        <w:t>Professional</w:t>
      </w:r>
      <w:r>
        <w:rPr>
          <w:color w:val="C36531"/>
          <w:spacing w:val="10"/>
          <w:w w:val="125"/>
        </w:rPr>
        <w:t> </w:t>
      </w:r>
      <w:r>
        <w:rPr>
          <w:color w:val="C36531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9"/>
        </w:rPr>
      </w:pPr>
    </w:p>
    <w:p>
      <w:pPr>
        <w:spacing w:after="0"/>
        <w:rPr>
          <w:rFonts w:ascii="Calibri"/>
          <w:sz w:val="9"/>
        </w:rPr>
        <w:sectPr>
          <w:type w:val="continuous"/>
          <w:pgSz w:w="11920" w:h="16860"/>
          <w:pgMar w:top="760" w:bottom="280" w:left="220" w:right="360"/>
        </w:sectPr>
      </w:pPr>
    </w:p>
    <w:p>
      <w:pPr>
        <w:spacing w:before="139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238124</wp:posOffset>
                </wp:positionH>
                <wp:positionV relativeFrom="paragraph">
                  <wp:posOffset>111257</wp:posOffset>
                </wp:positionV>
                <wp:extent cx="95250" cy="123825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5" y="38099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8.760414pt;width:7.5pt;height:97.5pt;mso-position-horizontal-relative:page;mso-position-vertical-relative:paragraph;z-index:15744512" id="docshapegroup3" coordorigin="375,175" coordsize="150,1950">
                <v:rect style="position:absolute;left:450;top:235;width:15;height:1800" id="docshape4" filled="true" fillcolor="#c36531" stroked="false">
                  <v:fill type="solid"/>
                </v:rect>
                <v:shape style="position:absolute;left:375;top:175;width:150;height:150" type="#_x0000_t75" id="docshape5" stroked="false">
                  <v:imagedata r:id="rId12" o:title=""/>
                </v:shape>
                <v:shape style="position:absolute;left:375;top:1975;width:150;height:150" type="#_x0000_t75" id="docshape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30"/>
          <w:sz w:val="18"/>
        </w:rPr>
        <w:t>Used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Car</w:t>
      </w:r>
      <w:r>
        <w:rPr>
          <w:rFonts w:ascii="Calibri"/>
          <w:b/>
          <w:spacing w:val="2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1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Associate</w:t>
      </w:r>
    </w:p>
    <w:p>
      <w:pPr>
        <w:spacing w:before="103"/>
        <w:ind w:left="73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6"/>
          <w:sz w:val="22"/>
        </w:rPr>
        <w:t>Miller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Street</w:t>
      </w:r>
      <w:r>
        <w:rPr>
          <w:i/>
          <w:spacing w:val="-14"/>
          <w:sz w:val="22"/>
        </w:rPr>
        <w:t> </w:t>
      </w:r>
      <w:r>
        <w:rPr>
          <w:i/>
          <w:spacing w:val="-6"/>
          <w:sz w:val="22"/>
        </w:rPr>
        <w:t>Auto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|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Charlotte,</w:t>
      </w:r>
      <w:r>
        <w:rPr>
          <w:i/>
          <w:spacing w:val="-8"/>
          <w:sz w:val="22"/>
        </w:rPr>
        <w:t> </w:t>
      </w:r>
      <w:r>
        <w:rPr>
          <w:i/>
          <w:spacing w:val="-6"/>
          <w:sz w:val="22"/>
        </w:rPr>
        <w:t>NC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|</w:t>
      </w:r>
      <w:r>
        <w:rPr>
          <w:i/>
          <w:spacing w:val="-14"/>
          <w:sz w:val="22"/>
        </w:rPr>
        <w:t> </w:t>
      </w:r>
      <w:r>
        <w:rPr>
          <w:i/>
          <w:spacing w:val="-6"/>
          <w:sz w:val="22"/>
        </w:rPr>
        <w:t>June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2020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360"/>
          <w:cols w:num="2" w:equalWidth="0">
            <w:col w:w="2832" w:space="40"/>
            <w:col w:w="8468"/>
          </w:cols>
        </w:sectPr>
      </w:pPr>
    </w:p>
    <w:p>
      <w:pPr>
        <w:pStyle w:val="BodyText"/>
        <w:spacing w:line="367" w:lineRule="auto" w:before="135"/>
        <w:ind w:left="784" w:right="14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409574</wp:posOffset>
                </wp:positionH>
                <wp:positionV relativeFrom="paragraph">
                  <wp:posOffset>140640</wp:posOffset>
                </wp:positionV>
                <wp:extent cx="47625" cy="476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74084pt;width:3.75pt;height:3.75pt;mso-position-horizontal-relative:page;mso-position-vertical-relative:paragraph;z-index:15742976" id="docshape7" coordorigin="645,221" coordsize="75,75" path="m688,296l677,296,672,296,645,264,645,259,645,254,677,221,688,221,720,254,720,264,693,296,688,296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388290</wp:posOffset>
                </wp:positionV>
                <wp:extent cx="47625" cy="476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74083pt;width:3.75pt;height:3.75pt;mso-position-horizontal-relative:page;mso-position-vertical-relative:paragraph;z-index:15743488" id="docshape8" coordorigin="645,611" coordsize="75,75" path="m688,686l677,686,672,686,645,654,645,649,645,644,677,611,688,611,720,644,720,654,693,686,688,686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409574</wp:posOffset>
                </wp:positionH>
                <wp:positionV relativeFrom="paragraph">
                  <wp:posOffset>635940</wp:posOffset>
                </wp:positionV>
                <wp:extent cx="47625" cy="476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0.074081pt;width:3.75pt;height:3.75pt;mso-position-horizontal-relative:page;mso-position-vertical-relative:paragraph;z-index:15744000" id="docshape9" coordorigin="645,1001" coordsize="75,75" path="m688,1076l677,1076,672,1076,645,1044,645,1039,645,1034,677,1001,688,1001,720,1034,720,1044,693,1076,688,1076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Achieved</w:t>
      </w:r>
      <w:r>
        <w:rPr>
          <w:spacing w:val="-15"/>
          <w:w w:val="105"/>
        </w:rPr>
        <w:t> </w:t>
      </w:r>
      <w:r>
        <w:rPr>
          <w:w w:val="105"/>
        </w:rPr>
        <w:t>average</w:t>
      </w:r>
      <w:r>
        <w:rPr>
          <w:spacing w:val="-14"/>
          <w:w w:val="105"/>
        </w:rPr>
        <w:t> </w:t>
      </w:r>
      <w:r>
        <w:rPr>
          <w:w w:val="105"/>
        </w:rPr>
        <w:t>monthly</w:t>
      </w:r>
      <w:r>
        <w:rPr>
          <w:spacing w:val="-20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25</w:t>
      </w:r>
      <w:r>
        <w:rPr>
          <w:spacing w:val="-13"/>
          <w:w w:val="105"/>
        </w:rPr>
        <w:t> </w:t>
      </w:r>
      <w:r>
        <w:rPr>
          <w:w w:val="105"/>
        </w:rPr>
        <w:t>used</w:t>
      </w:r>
      <w:r>
        <w:rPr>
          <w:spacing w:val="-20"/>
          <w:w w:val="105"/>
        </w:rPr>
        <w:t> </w:t>
      </w:r>
      <w:r>
        <w:rPr>
          <w:w w:val="105"/>
        </w:rPr>
        <w:t>vehicles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low-foot-traffic</w:t>
      </w:r>
      <w:r>
        <w:rPr>
          <w:spacing w:val="-14"/>
          <w:w w:val="105"/>
        </w:rPr>
        <w:t> </w:t>
      </w:r>
      <w:r>
        <w:rPr>
          <w:w w:val="105"/>
        </w:rPr>
        <w:t>dealership Developed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referral</w:t>
      </w:r>
      <w:r>
        <w:rPr>
          <w:spacing w:val="-16"/>
          <w:w w:val="105"/>
        </w:rPr>
        <w:t> </w:t>
      </w:r>
      <w:r>
        <w:rPr>
          <w:w w:val="105"/>
        </w:rPr>
        <w:t>program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increased</w:t>
      </w:r>
      <w:r>
        <w:rPr>
          <w:spacing w:val="-15"/>
          <w:w w:val="105"/>
        </w:rPr>
        <w:t> </w:t>
      </w:r>
      <w:r>
        <w:rPr>
          <w:w w:val="105"/>
        </w:rPr>
        <w:t>walk-in</w:t>
      </w:r>
      <w:r>
        <w:rPr>
          <w:spacing w:val="-8"/>
          <w:w w:val="105"/>
        </w:rPr>
        <w:t> </w:t>
      </w:r>
      <w:r>
        <w:rPr>
          <w:w w:val="105"/>
        </w:rPr>
        <w:t>traffic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20%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one</w:t>
      </w:r>
      <w:r>
        <w:rPr>
          <w:spacing w:val="-15"/>
          <w:w w:val="105"/>
        </w:rPr>
        <w:t> </w:t>
      </w:r>
      <w:r>
        <w:rPr>
          <w:w w:val="105"/>
        </w:rPr>
        <w:t>year Personally managed high-margin inventory to boost profit per sale by 9%</w:t>
      </w:r>
    </w:p>
    <w:p>
      <w:pPr>
        <w:pStyle w:val="BodyText"/>
        <w:spacing w:before="6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360"/>
        </w:sectPr>
      </w:pPr>
    </w:p>
    <w:p>
      <w:pPr>
        <w:spacing w:before="139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Consultant</w:t>
      </w:r>
    </w:p>
    <w:p>
      <w:pPr>
        <w:spacing w:before="103"/>
        <w:ind w:left="7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z w:val="22"/>
        </w:rPr>
        <w:t>Johnson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Auto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Center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9"/>
          <w:w w:val="95"/>
          <w:sz w:val="22"/>
        </w:rPr>
        <w:t> </w:t>
      </w:r>
      <w:r>
        <w:rPr>
          <w:i/>
          <w:sz w:val="22"/>
        </w:rPr>
        <w:t>Gastonia,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12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9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60" w:bottom="280" w:left="220" w:right="360"/>
          <w:cols w:num="2" w:equalWidth="0">
            <w:col w:w="2048" w:space="40"/>
            <w:col w:w="9252"/>
          </w:cols>
        </w:sectPr>
      </w:pPr>
    </w:p>
    <w:p>
      <w:pPr>
        <w:pStyle w:val="BodyText"/>
        <w:spacing w:line="367" w:lineRule="auto" w:before="135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209549</wp:posOffset>
                </wp:positionH>
                <wp:positionV relativeFrom="paragraph">
                  <wp:posOffset>931239</wp:posOffset>
                </wp:positionV>
                <wp:extent cx="7153275" cy="95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3.32592pt;width:563.249955pt;height:.75pt;mso-position-horizontal-relative:page;mso-position-vertical-relative:paragraph;z-index:15742464" id="docshape10" filled="true" fillcolor="#c3653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409574</wp:posOffset>
                </wp:positionH>
                <wp:positionV relativeFrom="paragraph">
                  <wp:posOffset>140664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075923pt;width:3.75pt;height:3.75pt;mso-position-horizontal-relative:page;mso-position-vertical-relative:paragraph;z-index:15745024" id="docshape11" coordorigin="645,222" coordsize="75,75" path="m688,297l677,297,672,296,645,264,645,259,645,254,677,222,688,222,720,254,720,264,693,296,688,297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409574</wp:posOffset>
                </wp:positionH>
                <wp:positionV relativeFrom="paragraph">
                  <wp:posOffset>388314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0.575922pt;width:3.75pt;height:3.75pt;mso-position-horizontal-relative:page;mso-position-vertical-relative:paragraph;z-index:15745536" id="docshape12" coordorigin="645,612" coordsize="75,75" path="m688,687l677,687,672,686,645,654,645,649,645,644,677,612,688,612,720,644,720,654,693,686,688,687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409574</wp:posOffset>
                </wp:positionH>
                <wp:positionV relativeFrom="paragraph">
                  <wp:posOffset>635964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0.07592pt;width:3.75pt;height:3.75pt;mso-position-horizontal-relative:page;mso-position-vertical-relative:paragraph;z-index:15746048" id="docshape13" coordorigin="645,1002" coordsize="75,75" path="m688,1077l677,1077,672,1076,645,1044,645,1039,645,1034,677,1002,688,1002,720,1034,720,1044,693,1076,688,1077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Specialized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vehicles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10"/>
          <w:w w:val="105"/>
        </w:rPr>
        <w:t> </w:t>
      </w:r>
      <w:r>
        <w:rPr>
          <w:w w:val="105"/>
        </w:rPr>
        <w:t>100,000</w:t>
      </w:r>
      <w:r>
        <w:rPr>
          <w:spacing w:val="-5"/>
          <w:w w:val="105"/>
        </w:rPr>
        <w:t> </w:t>
      </w:r>
      <w:r>
        <w:rPr>
          <w:w w:val="105"/>
        </w:rPr>
        <w:t>miles,</w:t>
      </w:r>
      <w:r>
        <w:rPr>
          <w:spacing w:val="-5"/>
          <w:w w:val="105"/>
        </w:rPr>
        <w:t> </w:t>
      </w:r>
      <w:r>
        <w:rPr>
          <w:w w:val="105"/>
        </w:rPr>
        <w:t>using</w:t>
      </w:r>
      <w:r>
        <w:rPr>
          <w:spacing w:val="-12"/>
          <w:w w:val="105"/>
        </w:rPr>
        <w:t> </w:t>
      </w:r>
      <w:r>
        <w:rPr>
          <w:w w:val="105"/>
        </w:rPr>
        <w:t>warranty</w:t>
      </w:r>
      <w:r>
        <w:rPr>
          <w:spacing w:val="-12"/>
          <w:w w:val="105"/>
        </w:rPr>
        <w:t> </w:t>
      </w:r>
      <w:r>
        <w:rPr>
          <w:w w:val="105"/>
        </w:rPr>
        <w:t>options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drive</w:t>
      </w:r>
      <w:r>
        <w:rPr>
          <w:spacing w:val="-5"/>
          <w:w w:val="105"/>
        </w:rPr>
        <w:t> </w:t>
      </w:r>
      <w:r>
        <w:rPr>
          <w:w w:val="105"/>
        </w:rPr>
        <w:t>customer</w:t>
      </w:r>
      <w:r>
        <w:rPr>
          <w:spacing w:val="-10"/>
          <w:w w:val="105"/>
        </w:rPr>
        <w:t> </w:t>
      </w:r>
      <w:r>
        <w:rPr>
          <w:w w:val="105"/>
        </w:rPr>
        <w:t>confidence Processed</w:t>
      </w:r>
      <w:r>
        <w:rPr>
          <w:spacing w:val="-8"/>
          <w:w w:val="105"/>
        </w:rPr>
        <w:t> </w:t>
      </w:r>
      <w:r>
        <w:rPr>
          <w:w w:val="105"/>
        </w:rPr>
        <w:t>trade-in</w:t>
      </w:r>
      <w:r>
        <w:rPr>
          <w:spacing w:val="-8"/>
          <w:w w:val="105"/>
        </w:rPr>
        <w:t> </w:t>
      </w:r>
      <w:r>
        <w:rPr>
          <w:w w:val="105"/>
        </w:rPr>
        <w:t>evaluations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managed</w:t>
      </w:r>
      <w:r>
        <w:rPr>
          <w:spacing w:val="-8"/>
          <w:w w:val="105"/>
        </w:rPr>
        <w:t> </w:t>
      </w:r>
      <w:r>
        <w:rPr>
          <w:w w:val="105"/>
        </w:rPr>
        <w:t>online</w:t>
      </w:r>
      <w:r>
        <w:rPr>
          <w:spacing w:val="-8"/>
          <w:w w:val="105"/>
        </w:rPr>
        <w:t> </w:t>
      </w:r>
      <w:r>
        <w:rPr>
          <w:w w:val="105"/>
        </w:rPr>
        <w:t>listings,</w:t>
      </w:r>
      <w:r>
        <w:rPr>
          <w:spacing w:val="-8"/>
          <w:w w:val="105"/>
        </w:rPr>
        <w:t> </w:t>
      </w:r>
      <w:r>
        <w:rPr>
          <w:w w:val="105"/>
        </w:rPr>
        <w:t>reducing</w:t>
      </w:r>
      <w:r>
        <w:rPr>
          <w:spacing w:val="-8"/>
          <w:w w:val="105"/>
        </w:rPr>
        <w:t> </w:t>
      </w:r>
      <w:r>
        <w:rPr>
          <w:w w:val="105"/>
        </w:rPr>
        <w:t>listing-to-sale</w:t>
      </w:r>
      <w:r>
        <w:rPr>
          <w:spacing w:val="-8"/>
          <w:w w:val="105"/>
        </w:rPr>
        <w:t> </w:t>
      </w:r>
      <w:r>
        <w:rPr>
          <w:w w:val="105"/>
        </w:rPr>
        <w:t>time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22% Maintained a 4.8-star</w:t>
      </w:r>
      <w:r>
        <w:rPr>
          <w:spacing w:val="-2"/>
          <w:w w:val="105"/>
        </w:rPr>
        <w:t> </w:t>
      </w:r>
      <w:r>
        <w:rPr>
          <w:w w:val="105"/>
        </w:rPr>
        <w:t>customer</w:t>
      </w:r>
      <w:r>
        <w:rPr>
          <w:spacing w:val="-2"/>
          <w:w w:val="105"/>
        </w:rPr>
        <w:t> </w:t>
      </w:r>
      <w:r>
        <w:rPr>
          <w:w w:val="105"/>
        </w:rPr>
        <w:t>rating based on over</w:t>
      </w:r>
      <w:r>
        <w:rPr>
          <w:spacing w:val="-2"/>
          <w:w w:val="105"/>
        </w:rPr>
        <w:t> </w:t>
      </w:r>
      <w:r>
        <w:rPr>
          <w:w w:val="105"/>
        </w:rPr>
        <w:t>100 Google reviews</w:t>
      </w: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60" w:bottom="280" w:left="220" w:right="360"/>
        </w:sectPr>
      </w:pPr>
    </w:p>
    <w:p>
      <w:pPr>
        <w:pStyle w:val="Heading1"/>
      </w:pPr>
      <w:r>
        <w:rPr>
          <w:color w:val="C36531"/>
          <w:spacing w:val="-2"/>
          <w:w w:val="130"/>
        </w:rPr>
        <w:t>Education</w:t>
      </w:r>
    </w:p>
    <w:p>
      <w:pPr>
        <w:spacing w:before="259"/>
        <w:ind w:left="154" w:right="0" w:firstLine="0"/>
        <w:jc w:val="left"/>
        <w:rPr>
          <w:rFonts w:ascii="Calibri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37"/>
          <w:w w:val="130"/>
          <w:position w:val="1"/>
          <w:sz w:val="20"/>
        </w:rPr>
        <w:t> </w:t>
      </w:r>
      <w:r>
        <w:rPr>
          <w:rFonts w:ascii="Calibri"/>
          <w:b/>
          <w:w w:val="130"/>
          <w:position w:val="1"/>
          <w:sz w:val="18"/>
        </w:rPr>
        <w:t>Associate</w:t>
      </w:r>
      <w:r>
        <w:rPr>
          <w:rFonts w:ascii="Calibri"/>
          <w:b/>
          <w:spacing w:val="-4"/>
          <w:w w:val="130"/>
          <w:position w:val="1"/>
          <w:sz w:val="18"/>
        </w:rPr>
        <w:t> </w:t>
      </w:r>
      <w:r>
        <w:rPr>
          <w:rFonts w:ascii="Calibri"/>
          <w:b/>
          <w:w w:val="130"/>
          <w:position w:val="1"/>
          <w:sz w:val="18"/>
        </w:rPr>
        <w:t>Degree</w:t>
      </w:r>
      <w:r>
        <w:rPr>
          <w:rFonts w:ascii="Calibri"/>
          <w:b/>
          <w:spacing w:val="-4"/>
          <w:w w:val="130"/>
          <w:position w:val="1"/>
          <w:sz w:val="18"/>
        </w:rPr>
        <w:t> </w:t>
      </w:r>
      <w:r>
        <w:rPr>
          <w:rFonts w:ascii="Calibri"/>
          <w:b/>
          <w:w w:val="130"/>
          <w:position w:val="1"/>
          <w:sz w:val="18"/>
        </w:rPr>
        <w:t>in</w:t>
      </w:r>
      <w:r>
        <w:rPr>
          <w:rFonts w:ascii="Calibri"/>
          <w:b/>
          <w:spacing w:val="-4"/>
          <w:w w:val="130"/>
          <w:position w:val="1"/>
          <w:sz w:val="18"/>
        </w:rPr>
        <w:t> </w:t>
      </w:r>
      <w:r>
        <w:rPr>
          <w:rFonts w:ascii="Calibri"/>
          <w:b/>
          <w:w w:val="130"/>
          <w:position w:val="1"/>
          <w:sz w:val="18"/>
        </w:rPr>
        <w:t>Marketing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03"/>
        <w:rPr>
          <w:rFonts w:ascii="Calibri"/>
          <w:b/>
        </w:rPr>
      </w:pPr>
    </w:p>
    <w:p>
      <w:pPr>
        <w:pStyle w:val="BodyText"/>
        <w:ind w:left="73"/>
      </w:pPr>
      <w:r>
        <w:rPr/>
        <w:t>Central</w:t>
      </w:r>
      <w:r>
        <w:rPr>
          <w:spacing w:val="4"/>
        </w:rPr>
        <w:t> </w:t>
      </w:r>
      <w:r>
        <w:rPr/>
        <w:t>Piedmont</w:t>
      </w:r>
      <w:r>
        <w:rPr>
          <w:spacing w:val="14"/>
        </w:rPr>
        <w:t> </w:t>
      </w:r>
      <w:r>
        <w:rPr/>
        <w:t>Community</w:t>
      </w:r>
      <w:r>
        <w:rPr>
          <w:spacing w:val="6"/>
        </w:rPr>
        <w:t> </w:t>
      </w:r>
      <w:r>
        <w:rPr/>
        <w:t>College,</w:t>
      </w:r>
      <w:r>
        <w:rPr>
          <w:spacing w:val="15"/>
        </w:rPr>
        <w:t> </w:t>
      </w:r>
      <w:r>
        <w:rPr/>
        <w:t>Charlotte,</w:t>
      </w:r>
      <w:r>
        <w:rPr>
          <w:spacing w:val="14"/>
        </w:rPr>
        <w:t> </w:t>
      </w:r>
      <w:r>
        <w:rPr/>
        <w:t>NC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760" w:bottom="280" w:left="220" w:right="360"/>
      <w:cols w:num="2" w:equalWidth="0">
        <w:col w:w="3407" w:space="40"/>
        <w:col w:w="7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2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hawn.white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2025-11-07T18:21:02Z</dcterms:created>
  <dcterms:modified xsi:type="dcterms:W3CDTF">2025-11-07T18:21:02Z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