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</w:rPr>
        <w:t>Blake</w:t>
      </w:r>
      <w:r>
        <w:rPr>
          <w:color w:val="FFFFFF"/>
          <w:spacing w:val="-13"/>
        </w:rPr>
        <w:t> </w:t>
      </w:r>
      <w:r>
        <w:rPr>
          <w:color w:val="FFFFFF"/>
          <w:spacing w:val="-4"/>
        </w:rPr>
        <w:t>Allen</w:t>
      </w:r>
    </w:p>
    <w:p>
      <w:pPr>
        <w:spacing w:before="169"/>
        <w:ind w:left="118" w:right="0" w:firstLine="0"/>
        <w:jc w:val="left"/>
        <w:rPr>
          <w:rFonts w:ascii="Microsoft Sans Serif"/>
          <w:sz w:val="22"/>
        </w:rPr>
      </w:pPr>
      <w:r>
        <w:rPr>
          <w:rFonts w:ascii="Microsoft Sans Serif"/>
          <w:color w:val="FFFFFF"/>
          <w:sz w:val="22"/>
        </w:rPr>
        <w:t>Medical</w:t>
      </w:r>
      <w:r>
        <w:rPr>
          <w:rFonts w:ascii="Microsoft Sans Serif"/>
          <w:color w:val="FFFFFF"/>
          <w:spacing w:val="11"/>
          <w:sz w:val="22"/>
        </w:rPr>
        <w:t> </w:t>
      </w:r>
      <w:r>
        <w:rPr>
          <w:rFonts w:ascii="Microsoft Sans Serif"/>
          <w:color w:val="FFFFFF"/>
          <w:spacing w:val="-2"/>
          <w:sz w:val="22"/>
        </w:rPr>
        <w:t>Scheduler</w:t>
      </w:r>
    </w:p>
    <w:p>
      <w:pPr>
        <w:pStyle w:val="BodyText"/>
        <w:spacing w:before="91"/>
        <w:ind w:left="1426"/>
      </w:pPr>
      <w:r>
        <w:rPr/>
        <w:br w:type="column"/>
      </w:r>
      <w:r>
        <w:rPr>
          <w:color w:val="FFFFFF"/>
          <w:spacing w:val="-4"/>
          <w:w w:val="125"/>
        </w:rPr>
        <w:t>City,</w:t>
      </w:r>
      <w:r>
        <w:rPr>
          <w:color w:val="FFFFFF"/>
          <w:spacing w:val="-2"/>
          <w:w w:val="125"/>
        </w:rPr>
        <w:t> </w:t>
      </w:r>
      <w:r>
        <w:rPr>
          <w:color w:val="FFFFFF"/>
          <w:spacing w:val="-5"/>
          <w:w w:val="125"/>
        </w:rPr>
        <w:t>ST</w:t>
      </w:r>
    </w:p>
    <w:p>
      <w:pPr>
        <w:pStyle w:val="BodyText"/>
        <w:spacing w:before="65"/>
        <w:ind w:right="98"/>
        <w:jc w:val="right"/>
      </w:pPr>
      <w:r>
        <w:rPr>
          <w:color w:val="FFFFFF"/>
          <w:w w:val="130"/>
        </w:rPr>
        <w:t>(000)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50"/>
        <w:ind w:right="98"/>
        <w:jc w:val="right"/>
      </w:pPr>
      <w:hyperlink r:id="rId5">
        <w:r>
          <w:rPr>
            <w:color w:val="FFFFFF"/>
            <w:spacing w:val="-2"/>
            <w:w w:val="125"/>
          </w:rPr>
          <w:t>email@example.com</w:t>
        </w:r>
      </w:hyperlink>
    </w:p>
    <w:p>
      <w:pPr>
        <w:spacing w:after="0"/>
        <w:jc w:val="right"/>
        <w:sectPr>
          <w:type w:val="continuous"/>
          <w:pgSz w:w="11920" w:h="16860"/>
          <w:pgMar w:top="740" w:bottom="280" w:left="1220" w:right="900"/>
          <w:cols w:num="2" w:equalWidth="0">
            <w:col w:w="2186" w:space="5426"/>
            <w:col w:w="218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9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1220" w:right="900"/>
        </w:sectPr>
      </w:pPr>
    </w:p>
    <w:p>
      <w:pPr>
        <w:spacing w:line="244" w:lineRule="auto" w:before="109"/>
        <w:ind w:left="118" w:right="249" w:firstLine="0"/>
        <w:jc w:val="left"/>
        <w:rPr>
          <w:b/>
          <w:sz w:val="18"/>
        </w:rPr>
      </w:pPr>
      <w:r>
        <w:rPr>
          <w:b/>
          <w:w w:val="130"/>
          <w:sz w:val="18"/>
        </w:rPr>
        <w:t>Efficient medical scheduler known for accuracy and patient- first communication</w:t>
      </w:r>
    </w:p>
    <w:p>
      <w:pPr>
        <w:spacing w:line="242" w:lineRule="auto" w:before="122"/>
        <w:ind w:left="118" w:right="81" w:firstLine="0"/>
        <w:jc w:val="left"/>
        <w:rPr>
          <w:b/>
          <w:sz w:val="18"/>
        </w:rPr>
      </w:pPr>
      <w:r>
        <w:rPr>
          <w:b/>
          <w:w w:val="130"/>
          <w:sz w:val="18"/>
        </w:rPr>
        <w:t>Detail-oriented scheduling specialist with 5 years of experience coordinating provider calendars and optimizing appointment </w:t>
      </w:r>
      <w:r>
        <w:rPr>
          <w:b/>
          <w:w w:val="155"/>
          <w:sz w:val="18"/>
        </w:rPr>
        <w:t>low </w:t>
      </w:r>
      <w:r>
        <w:rPr>
          <w:b/>
          <w:w w:val="130"/>
          <w:sz w:val="18"/>
        </w:rPr>
        <w:t>in multi-specialty clinics. Skilled in EMR scheduling, insurance verification, and call handling. Proven ability to reduce no-show rates and streamline intake.</w:t>
      </w:r>
    </w:p>
    <w:p>
      <w:pPr>
        <w:pStyle w:val="BodyText"/>
        <w:spacing w:before="218"/>
        <w:rPr>
          <w:b/>
        </w:rPr>
      </w:pPr>
    </w:p>
    <w:p>
      <w:pPr>
        <w:pStyle w:val="Heading1"/>
      </w:pPr>
      <w:r>
        <w:rPr>
          <w:color w:val="384D6A"/>
          <w:spacing w:val="-2"/>
        </w:rPr>
        <w:t>Professional</w:t>
      </w:r>
      <w:r>
        <w:rPr>
          <w:color w:val="384D6A"/>
          <w:spacing w:val="2"/>
        </w:rPr>
        <w:t> </w:t>
      </w:r>
      <w:r>
        <w:rPr>
          <w:color w:val="384D6A"/>
          <w:spacing w:val="-2"/>
        </w:rPr>
        <w:t>Experience</w:t>
      </w:r>
    </w:p>
    <w:p>
      <w:pPr>
        <w:pStyle w:val="Heading2"/>
        <w:rPr>
          <w:rFonts w:ascii="Arial" w:hAnsi="Arial"/>
        </w:rPr>
      </w:pPr>
      <w:r>
        <w:rPr>
          <w:rFonts w:ascii="Arial" w:hAnsi="Arial"/>
        </w:rPr>
        <w:t>EMT</w:t>
      </w:r>
      <w:r>
        <w:rPr>
          <w:rFonts w:ascii="Arial" w:hAnsi="Arial"/>
          <w:spacing w:val="-1"/>
        </w:rPr>
        <w:t> </w:t>
      </w:r>
      <w:r>
        <w:rPr>
          <w:rFonts w:ascii="Arial" w:hAnsi="Arial"/>
        </w:rPr>
        <w:t>–</w:t>
      </w:r>
      <w:r>
        <w:rPr>
          <w:rFonts w:ascii="Arial" w:hAnsi="Arial"/>
          <w:spacing w:val="-1"/>
        </w:rPr>
        <w:t> </w:t>
      </w:r>
      <w:r>
        <w:rPr>
          <w:rFonts w:ascii="Arial" w:hAnsi="Arial"/>
        </w:rPr>
        <w:t>Field</w:t>
      </w:r>
      <w:r>
        <w:rPr>
          <w:rFonts w:ascii="Arial" w:hAnsi="Arial"/>
          <w:spacing w:val="-1"/>
        </w:rPr>
        <w:t> </w:t>
      </w:r>
      <w:r>
        <w:rPr>
          <w:rFonts w:ascii="Arial" w:hAnsi="Arial"/>
          <w:spacing w:val="-2"/>
        </w:rPr>
        <w:t>Responder</w:t>
      </w:r>
    </w:p>
    <w:p>
      <w:pPr>
        <w:tabs>
          <w:tab w:pos="4427" w:val="left" w:leader="none"/>
        </w:tabs>
        <w:spacing w:before="75"/>
        <w:ind w:left="118" w:right="0" w:firstLine="0"/>
        <w:jc w:val="left"/>
        <w:rPr>
          <w:i/>
          <w:sz w:val="18"/>
        </w:rPr>
      </w:pPr>
      <w:r>
        <w:rPr>
          <w:i/>
          <w:w w:val="125"/>
          <w:sz w:val="18"/>
        </w:rPr>
        <w:t>Metro</w:t>
      </w:r>
      <w:r>
        <w:rPr>
          <w:i/>
          <w:spacing w:val="-11"/>
          <w:w w:val="125"/>
          <w:sz w:val="18"/>
        </w:rPr>
        <w:t> </w:t>
      </w:r>
      <w:r>
        <w:rPr>
          <w:i/>
          <w:w w:val="125"/>
          <w:sz w:val="18"/>
        </w:rPr>
        <w:t>EMS,</w:t>
      </w:r>
      <w:r>
        <w:rPr>
          <w:i/>
          <w:spacing w:val="-10"/>
          <w:w w:val="125"/>
          <w:sz w:val="18"/>
        </w:rPr>
        <w:t> </w:t>
      </w:r>
      <w:r>
        <w:rPr>
          <w:i/>
          <w:w w:val="125"/>
          <w:sz w:val="18"/>
        </w:rPr>
        <w:t>Charlotte,</w:t>
      </w:r>
      <w:r>
        <w:rPr>
          <w:i/>
          <w:spacing w:val="-11"/>
          <w:w w:val="125"/>
          <w:sz w:val="18"/>
        </w:rPr>
        <w:t> </w:t>
      </w:r>
      <w:r>
        <w:rPr>
          <w:i/>
          <w:spacing w:val="-5"/>
          <w:w w:val="125"/>
          <w:sz w:val="18"/>
        </w:rPr>
        <w:t>NC</w:t>
      </w:r>
      <w:r>
        <w:rPr>
          <w:i/>
          <w:sz w:val="18"/>
        </w:rPr>
        <w:tab/>
      </w:r>
      <w:r>
        <w:rPr>
          <w:i/>
          <w:w w:val="125"/>
          <w:sz w:val="18"/>
        </w:rPr>
        <w:t>June</w:t>
      </w:r>
      <w:r>
        <w:rPr>
          <w:i/>
          <w:spacing w:val="-10"/>
          <w:w w:val="125"/>
          <w:sz w:val="18"/>
        </w:rPr>
        <w:t> </w:t>
      </w:r>
      <w:r>
        <w:rPr>
          <w:i/>
          <w:w w:val="125"/>
          <w:sz w:val="18"/>
        </w:rPr>
        <w:t>2021</w:t>
      </w:r>
      <w:r>
        <w:rPr>
          <w:i/>
          <w:spacing w:val="-8"/>
          <w:w w:val="125"/>
          <w:sz w:val="18"/>
        </w:rPr>
        <w:t> </w:t>
      </w:r>
      <w:r>
        <w:rPr>
          <w:i/>
          <w:w w:val="125"/>
          <w:sz w:val="18"/>
        </w:rPr>
        <w:t>-</w:t>
      </w:r>
      <w:r>
        <w:rPr>
          <w:i/>
          <w:spacing w:val="-9"/>
          <w:w w:val="125"/>
          <w:sz w:val="18"/>
        </w:rPr>
        <w:t> </w:t>
      </w:r>
      <w:r>
        <w:rPr>
          <w:i/>
          <w:spacing w:val="-2"/>
          <w:w w:val="125"/>
          <w:sz w:val="18"/>
        </w:rPr>
        <w:t>Present</w:t>
      </w:r>
    </w:p>
    <w:p>
      <w:pPr>
        <w:pStyle w:val="BodyText"/>
        <w:spacing w:line="244" w:lineRule="auto" w:before="111"/>
        <w:ind w:left="416" w:right="81"/>
      </w:pPr>
      <w:r>
        <w:rPr>
          <w:w w:val="125"/>
        </w:rPr>
        <w:t>Respond</w:t>
      </w:r>
      <w:r>
        <w:rPr>
          <w:spacing w:val="-1"/>
          <w:w w:val="125"/>
        </w:rPr>
        <w:t> </w:t>
      </w:r>
      <w:r>
        <w:rPr>
          <w:w w:val="125"/>
        </w:rPr>
        <w:t>to</w:t>
      </w:r>
      <w:r>
        <w:rPr>
          <w:spacing w:val="-1"/>
          <w:w w:val="125"/>
        </w:rPr>
        <w:t> </w:t>
      </w:r>
      <w:r>
        <w:rPr>
          <w:w w:val="120"/>
        </w:rPr>
        <w:t>911 </w:t>
      </w:r>
      <w:r>
        <w:rPr>
          <w:w w:val="125"/>
        </w:rPr>
        <w:t>calls</w:t>
      </w:r>
      <w:r>
        <w:rPr>
          <w:spacing w:val="-1"/>
          <w:w w:val="125"/>
        </w:rPr>
        <w:t> </w:t>
      </w:r>
      <w:r>
        <w:rPr>
          <w:w w:val="125"/>
        </w:rPr>
        <w:t>and</w:t>
      </w:r>
      <w:r>
        <w:rPr>
          <w:spacing w:val="-1"/>
          <w:w w:val="125"/>
        </w:rPr>
        <w:t> </w:t>
      </w:r>
      <w:r>
        <w:rPr>
          <w:w w:val="125"/>
        </w:rPr>
        <w:t>provide</w:t>
      </w:r>
      <w:r>
        <w:rPr>
          <w:spacing w:val="-1"/>
          <w:w w:val="125"/>
        </w:rPr>
        <w:t> </w:t>
      </w:r>
      <w:r>
        <w:rPr>
          <w:w w:val="125"/>
        </w:rPr>
        <w:t>BLS</w:t>
      </w:r>
      <w:r>
        <w:rPr>
          <w:spacing w:val="-1"/>
          <w:w w:val="125"/>
        </w:rPr>
        <w:t> </w:t>
      </w:r>
      <w:r>
        <w:rPr>
          <w:w w:val="125"/>
        </w:rPr>
        <w:t>to</w:t>
      </w:r>
      <w:r>
        <w:rPr>
          <w:spacing w:val="-1"/>
          <w:w w:val="125"/>
        </w:rPr>
        <w:t> </w:t>
      </w:r>
      <w:r>
        <w:rPr>
          <w:w w:val="125"/>
        </w:rPr>
        <w:t>up</w:t>
      </w:r>
      <w:r>
        <w:rPr>
          <w:spacing w:val="-1"/>
          <w:w w:val="125"/>
        </w:rPr>
        <w:t> </w:t>
      </w:r>
      <w:r>
        <w:rPr>
          <w:w w:val="125"/>
        </w:rPr>
        <w:t>to</w:t>
      </w:r>
      <w:r>
        <w:rPr>
          <w:spacing w:val="-1"/>
          <w:w w:val="125"/>
        </w:rPr>
        <w:t> </w:t>
      </w:r>
      <w:r>
        <w:rPr>
          <w:w w:val="125"/>
        </w:rPr>
        <w:t>8</w:t>
      </w:r>
      <w:r>
        <w:rPr>
          <w:spacing w:val="-1"/>
          <w:w w:val="125"/>
        </w:rPr>
        <w:t> </w:t>
      </w:r>
      <w:r>
        <w:rPr>
          <w:w w:val="125"/>
        </w:rPr>
        <w:t>patients</w:t>
      </w:r>
      <w:r>
        <w:rPr>
          <w:spacing w:val="-1"/>
          <w:w w:val="125"/>
        </w:rPr>
        <w:t> </w:t>
      </w:r>
      <w:r>
        <w:rPr>
          <w:w w:val="125"/>
        </w:rPr>
        <w:t>per </w:t>
      </w:r>
      <w:r>
        <w:rPr>
          <w:spacing w:val="-2"/>
          <w:w w:val="125"/>
        </w:rPr>
        <w:t>shift</w:t>
      </w:r>
    </w:p>
    <w:p>
      <w:pPr>
        <w:pStyle w:val="BodyText"/>
        <w:spacing w:line="244" w:lineRule="auto" w:before="91"/>
        <w:ind w:left="416" w:right="81"/>
      </w:pPr>
      <w:r>
        <w:rPr>
          <w:w w:val="125"/>
        </w:rPr>
        <w:t>Assess injuries, administer CPR, and stabilize patients for hospital transfer</w:t>
      </w:r>
    </w:p>
    <w:p>
      <w:pPr>
        <w:pStyle w:val="BodyText"/>
        <w:spacing w:line="244" w:lineRule="auto" w:before="92"/>
        <w:ind w:left="416" w:right="81"/>
      </w:pPr>
      <w:r>
        <w:rPr>
          <w:w w:val="125"/>
        </w:rPr>
        <w:t>Coordinate with dispatch and ER teams for accurate patient </w:t>
      </w:r>
      <w:r>
        <w:rPr>
          <w:spacing w:val="-2"/>
          <w:w w:val="125"/>
        </w:rPr>
        <w:t>handoffs</w:t>
      </w:r>
    </w:p>
    <w:p>
      <w:pPr>
        <w:pStyle w:val="BodyText"/>
        <w:spacing w:before="124"/>
        <w:ind w:left="118"/>
      </w:pPr>
      <w:r>
        <w:rPr/>
        <w:br w:type="column"/>
      </w:r>
      <w:r>
        <w:rPr>
          <w:spacing w:val="-2"/>
          <w:w w:val="130"/>
        </w:rPr>
        <w:t>LinkedIn</w:t>
      </w:r>
    </w:p>
    <w:p>
      <w:pPr>
        <w:pStyle w:val="BodyText"/>
      </w:pPr>
    </w:p>
    <w:p>
      <w:pPr>
        <w:pStyle w:val="BodyText"/>
        <w:spacing w:before="63"/>
      </w:pPr>
    </w:p>
    <w:p>
      <w:pPr>
        <w:pStyle w:val="Heading1"/>
      </w:pPr>
      <w:r>
        <w:rPr>
          <w:color w:val="384D6A"/>
          <w:spacing w:val="-5"/>
        </w:rPr>
        <w:t>Key</w:t>
      </w:r>
      <w:r>
        <w:rPr>
          <w:color w:val="384D6A"/>
          <w:spacing w:val="-13"/>
        </w:rPr>
        <w:t> </w:t>
      </w:r>
      <w:r>
        <w:rPr>
          <w:color w:val="384D6A"/>
          <w:spacing w:val="-2"/>
        </w:rPr>
        <w:t>Skills</w:t>
      </w:r>
    </w:p>
    <w:p>
      <w:pPr>
        <w:pStyle w:val="BodyText"/>
        <w:spacing w:before="194"/>
        <w:ind w:left="118"/>
      </w:pPr>
      <w:r>
        <w:rPr>
          <w:spacing w:val="-2"/>
          <w:w w:val="130"/>
        </w:rPr>
        <w:t>Appointment</w:t>
      </w:r>
      <w:r>
        <w:rPr>
          <w:spacing w:val="2"/>
          <w:w w:val="130"/>
        </w:rPr>
        <w:t> </w:t>
      </w:r>
      <w:r>
        <w:rPr>
          <w:spacing w:val="-2"/>
          <w:w w:val="130"/>
        </w:rPr>
        <w:t>scheduling</w:t>
      </w:r>
    </w:p>
    <w:p>
      <w:pPr>
        <w:pStyle w:val="BodyText"/>
      </w:pPr>
    </w:p>
    <w:p>
      <w:pPr>
        <w:pStyle w:val="BodyText"/>
        <w:spacing w:before="105"/>
      </w:pPr>
    </w:p>
    <w:p>
      <w:pPr>
        <w:pStyle w:val="BodyText"/>
        <w:spacing w:before="1"/>
        <w:ind w:left="118"/>
      </w:pPr>
      <w:r>
        <w:rPr>
          <w:w w:val="125"/>
        </w:rPr>
        <w:t>Call</w:t>
      </w:r>
      <w:r>
        <w:rPr>
          <w:spacing w:val="1"/>
          <w:w w:val="125"/>
        </w:rPr>
        <w:t> </w:t>
      </w:r>
      <w:r>
        <w:rPr>
          <w:w w:val="125"/>
        </w:rPr>
        <w:t>center</w:t>
      </w:r>
      <w:r>
        <w:rPr>
          <w:spacing w:val="2"/>
          <w:w w:val="125"/>
        </w:rPr>
        <w:t> </w:t>
      </w:r>
      <w:r>
        <w:rPr>
          <w:spacing w:val="-2"/>
          <w:w w:val="125"/>
        </w:rPr>
        <w:t>operations</w:t>
      </w:r>
    </w:p>
    <w:p>
      <w:pPr>
        <w:pStyle w:val="BodyText"/>
      </w:pPr>
    </w:p>
    <w:p>
      <w:pPr>
        <w:pStyle w:val="BodyText"/>
        <w:spacing w:before="105"/>
      </w:pPr>
    </w:p>
    <w:p>
      <w:pPr>
        <w:pStyle w:val="BodyText"/>
        <w:ind w:left="118"/>
      </w:pPr>
      <w:r>
        <w:rPr>
          <w:w w:val="125"/>
        </w:rPr>
        <w:t>EMR</w:t>
      </w:r>
      <w:r>
        <w:rPr>
          <w:spacing w:val="-6"/>
          <w:w w:val="125"/>
        </w:rPr>
        <w:t> </w:t>
      </w:r>
      <w:r>
        <w:rPr>
          <w:w w:val="125"/>
        </w:rPr>
        <w:t>software</w:t>
      </w:r>
      <w:r>
        <w:rPr>
          <w:spacing w:val="-6"/>
          <w:w w:val="125"/>
        </w:rPr>
        <w:t> </w:t>
      </w:r>
      <w:r>
        <w:rPr>
          <w:w w:val="125"/>
        </w:rPr>
        <w:t>(Epic,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Cerner)</w:t>
      </w:r>
    </w:p>
    <w:p>
      <w:pPr>
        <w:pStyle w:val="BodyText"/>
      </w:pPr>
    </w:p>
    <w:p>
      <w:pPr>
        <w:pStyle w:val="BodyText"/>
        <w:spacing w:before="106"/>
      </w:pPr>
    </w:p>
    <w:p>
      <w:pPr>
        <w:pStyle w:val="BodyText"/>
        <w:ind w:left="118"/>
      </w:pPr>
      <w:r>
        <w:rPr>
          <w:w w:val="135"/>
        </w:rPr>
        <w:t>Front</w:t>
      </w:r>
      <w:r>
        <w:rPr>
          <w:spacing w:val="-14"/>
          <w:w w:val="135"/>
        </w:rPr>
        <w:t> </w:t>
      </w:r>
      <w:r>
        <w:rPr>
          <w:w w:val="135"/>
        </w:rPr>
        <w:t>ofice</w:t>
      </w:r>
      <w:r>
        <w:rPr>
          <w:spacing w:val="-13"/>
          <w:w w:val="135"/>
        </w:rPr>
        <w:t> </w:t>
      </w:r>
      <w:r>
        <w:rPr>
          <w:spacing w:val="-2"/>
          <w:w w:val="135"/>
        </w:rPr>
        <w:t>coordination</w:t>
      </w:r>
    </w:p>
    <w:p>
      <w:pPr>
        <w:pStyle w:val="BodyText"/>
      </w:pPr>
    </w:p>
    <w:p>
      <w:pPr>
        <w:pStyle w:val="BodyText"/>
        <w:spacing w:before="91"/>
      </w:pPr>
    </w:p>
    <w:p>
      <w:pPr>
        <w:pStyle w:val="BodyText"/>
        <w:ind w:left="118"/>
      </w:pPr>
      <w:r>
        <w:rPr>
          <w:w w:val="125"/>
        </w:rPr>
        <w:t>Insurance</w:t>
      </w:r>
      <w:r>
        <w:rPr>
          <w:spacing w:val="7"/>
          <w:w w:val="125"/>
        </w:rPr>
        <w:t> </w:t>
      </w:r>
      <w:r>
        <w:rPr>
          <w:spacing w:val="-2"/>
          <w:w w:val="125"/>
        </w:rPr>
        <w:t>eligibility</w:t>
      </w:r>
    </w:p>
    <w:p>
      <w:pPr>
        <w:spacing w:after="0"/>
        <w:sectPr>
          <w:type w:val="continuous"/>
          <w:pgSz w:w="11920" w:h="16860"/>
          <w:pgMar w:top="740" w:bottom="280" w:left="1220" w:right="900"/>
          <w:cols w:num="2" w:equalWidth="0">
            <w:col w:w="6260" w:space="529"/>
            <w:col w:w="3011"/>
          </w:cols>
        </w:sectPr>
      </w:pPr>
    </w:p>
    <w:p>
      <w:pPr>
        <w:pStyle w:val="BodyText"/>
        <w:spacing w:before="2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740" w:bottom="280" w:left="1220" w:right="900"/>
        </w:sectPr>
      </w:pPr>
    </w:p>
    <w:p>
      <w:pPr>
        <w:pStyle w:val="Heading2"/>
        <w:spacing w:before="111"/>
        <w:rPr>
          <w:rFonts w:ascii="Arial" w:hAnsi="Arial"/>
        </w:rPr>
      </w:pPr>
      <w:r>
        <w:rPr>
          <w:rFonts w:ascii="Arial" w:hAnsi="Arial"/>
        </w:rPr>
        <w:t>EMT</w:t>
      </w:r>
      <w:r>
        <w:rPr>
          <w:rFonts w:ascii="Arial" w:hAnsi="Arial"/>
          <w:spacing w:val="9"/>
        </w:rPr>
        <w:t> </w:t>
      </w:r>
      <w:r>
        <w:rPr>
          <w:rFonts w:ascii="Arial" w:hAnsi="Arial"/>
        </w:rPr>
        <w:t>–</w:t>
      </w:r>
      <w:r>
        <w:rPr>
          <w:rFonts w:ascii="Arial" w:hAnsi="Arial"/>
          <w:spacing w:val="10"/>
        </w:rPr>
        <w:t> </w:t>
      </w:r>
      <w:r>
        <w:rPr>
          <w:rFonts w:ascii="Arial" w:hAnsi="Arial"/>
        </w:rPr>
        <w:t>Volunteer</w:t>
      </w:r>
      <w:r>
        <w:rPr>
          <w:rFonts w:ascii="Arial" w:hAnsi="Arial"/>
          <w:spacing w:val="10"/>
        </w:rPr>
        <w:t> </w:t>
      </w:r>
      <w:r>
        <w:rPr>
          <w:rFonts w:ascii="Arial" w:hAnsi="Arial"/>
          <w:spacing w:val="-2"/>
        </w:rPr>
        <w:t>Responder</w:t>
      </w:r>
    </w:p>
    <w:p>
      <w:pPr>
        <w:spacing w:line="244" w:lineRule="auto" w:before="75"/>
        <w:ind w:left="118" w:right="0" w:firstLine="0"/>
        <w:jc w:val="left"/>
        <w:rPr>
          <w:i/>
          <w:sz w:val="18"/>
        </w:rPr>
      </w:pPr>
      <w:r>
        <w:rPr>
          <w:i/>
          <w:w w:val="130"/>
          <w:sz w:val="18"/>
        </w:rPr>
        <w:t>North</w:t>
      </w:r>
      <w:r>
        <w:rPr>
          <w:i/>
          <w:spacing w:val="-6"/>
          <w:w w:val="130"/>
          <w:sz w:val="18"/>
        </w:rPr>
        <w:t> </w:t>
      </w:r>
      <w:r>
        <w:rPr>
          <w:i/>
          <w:w w:val="130"/>
          <w:sz w:val="18"/>
        </w:rPr>
        <w:t>County</w:t>
      </w:r>
      <w:r>
        <w:rPr>
          <w:i/>
          <w:spacing w:val="-6"/>
          <w:w w:val="130"/>
          <w:sz w:val="18"/>
        </w:rPr>
        <w:t> </w:t>
      </w:r>
      <w:r>
        <w:rPr>
          <w:i/>
          <w:w w:val="130"/>
          <w:sz w:val="18"/>
        </w:rPr>
        <w:t>Rescue</w:t>
      </w:r>
      <w:r>
        <w:rPr>
          <w:i/>
          <w:spacing w:val="-6"/>
          <w:w w:val="130"/>
          <w:sz w:val="18"/>
        </w:rPr>
        <w:t> </w:t>
      </w:r>
      <w:r>
        <w:rPr>
          <w:i/>
          <w:w w:val="130"/>
          <w:sz w:val="18"/>
        </w:rPr>
        <w:t>Squad,</w:t>
      </w:r>
      <w:r>
        <w:rPr>
          <w:i/>
          <w:w w:val="130"/>
          <w:sz w:val="18"/>
        </w:rPr>
        <w:t> Charlotte, NC</w:t>
      </w:r>
    </w:p>
    <w:p>
      <w:pPr>
        <w:spacing w:line="240" w:lineRule="auto" w:before="174"/>
        <w:rPr>
          <w:i/>
          <w:sz w:val="18"/>
        </w:rPr>
      </w:pPr>
      <w:r>
        <w:rPr/>
        <w:br w:type="column"/>
      </w:r>
      <w:r>
        <w:rPr>
          <w:i/>
          <w:sz w:val="18"/>
        </w:rPr>
      </w:r>
    </w:p>
    <w:p>
      <w:pPr>
        <w:spacing w:before="0"/>
        <w:ind w:left="118" w:right="0" w:firstLine="0"/>
        <w:jc w:val="left"/>
        <w:rPr>
          <w:i/>
          <w:sz w:val="18"/>
        </w:rPr>
      </w:pPr>
      <w:r>
        <w:rPr>
          <w:i/>
          <w:w w:val="120"/>
          <w:sz w:val="18"/>
        </w:rPr>
        <w:t>July</w:t>
      </w:r>
      <w:r>
        <w:rPr>
          <w:i/>
          <w:spacing w:val="3"/>
          <w:w w:val="120"/>
          <w:sz w:val="18"/>
        </w:rPr>
        <w:t> </w:t>
      </w:r>
      <w:r>
        <w:rPr>
          <w:i/>
          <w:w w:val="120"/>
          <w:sz w:val="18"/>
        </w:rPr>
        <w:t>2019</w:t>
      </w:r>
      <w:r>
        <w:rPr>
          <w:i/>
          <w:spacing w:val="5"/>
          <w:w w:val="120"/>
          <w:sz w:val="18"/>
        </w:rPr>
        <w:t> </w:t>
      </w:r>
      <w:r>
        <w:rPr>
          <w:i/>
          <w:w w:val="120"/>
          <w:sz w:val="18"/>
        </w:rPr>
        <w:t>-</w:t>
      </w:r>
      <w:r>
        <w:rPr>
          <w:i/>
          <w:spacing w:val="3"/>
          <w:w w:val="120"/>
          <w:sz w:val="18"/>
        </w:rPr>
        <w:t> </w:t>
      </w:r>
      <w:r>
        <w:rPr>
          <w:i/>
          <w:w w:val="120"/>
          <w:sz w:val="18"/>
        </w:rPr>
        <w:t>May</w:t>
      </w:r>
      <w:r>
        <w:rPr>
          <w:i/>
          <w:spacing w:val="4"/>
          <w:w w:val="120"/>
          <w:sz w:val="18"/>
        </w:rPr>
        <w:t> </w:t>
      </w:r>
      <w:r>
        <w:rPr>
          <w:i/>
          <w:spacing w:val="-4"/>
          <w:w w:val="120"/>
          <w:sz w:val="18"/>
        </w:rPr>
        <w:t>2021</w:t>
      </w:r>
    </w:p>
    <w:p>
      <w:pPr>
        <w:pStyle w:val="BodyText"/>
        <w:spacing w:line="244" w:lineRule="auto" w:before="108"/>
        <w:ind w:left="118" w:right="702"/>
      </w:pPr>
      <w:r>
        <w:rPr/>
        <w:br w:type="column"/>
      </w:r>
      <w:r>
        <w:rPr>
          <w:w w:val="125"/>
        </w:rPr>
        <w:t>Multi-provider</w:t>
      </w:r>
      <w:r>
        <w:rPr>
          <w:spacing w:val="-13"/>
          <w:w w:val="125"/>
        </w:rPr>
        <w:t> </w:t>
      </w:r>
      <w:r>
        <w:rPr>
          <w:w w:val="125"/>
        </w:rPr>
        <w:t>calendar </w:t>
      </w:r>
      <w:r>
        <w:rPr>
          <w:spacing w:val="-2"/>
          <w:w w:val="130"/>
        </w:rPr>
        <w:t>management</w:t>
      </w:r>
    </w:p>
    <w:p>
      <w:pPr>
        <w:spacing w:after="0" w:line="244" w:lineRule="auto"/>
        <w:sectPr>
          <w:type w:val="continuous"/>
          <w:pgSz w:w="11920" w:h="16860"/>
          <w:pgMar w:top="740" w:bottom="280" w:left="1220" w:right="900"/>
          <w:cols w:num="3" w:equalWidth="0">
            <w:col w:w="2858" w:space="1394"/>
            <w:col w:w="2008" w:space="529"/>
            <w:col w:w="3011"/>
          </w:cols>
        </w:sectPr>
      </w:pPr>
    </w:p>
    <w:p>
      <w:pPr>
        <w:pStyle w:val="BodyText"/>
        <w:spacing w:line="244" w:lineRule="auto" w:before="107"/>
        <w:ind w:left="416"/>
      </w:pPr>
      <w:r>
        <w:rPr>
          <w:spacing w:val="-2"/>
          <w:w w:val="130"/>
        </w:rPr>
        <w:t>Supported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senior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EMTs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with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patient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care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scene management</w:t>
      </w:r>
    </w:p>
    <w:p>
      <w:pPr>
        <w:pStyle w:val="BodyText"/>
        <w:spacing w:line="244" w:lineRule="auto" w:before="92"/>
        <w:ind w:left="416"/>
      </w:pPr>
      <w:r>
        <w:rPr>
          <w:w w:val="125"/>
        </w:rPr>
        <w:t>Maintained ambulance supply inventory and assisted with vehicle checks</w:t>
      </w:r>
    </w:p>
    <w:p>
      <w:pPr>
        <w:pStyle w:val="BodyText"/>
        <w:spacing w:before="92"/>
        <w:ind w:left="416"/>
      </w:pPr>
      <w:r>
        <w:rPr>
          <w:spacing w:val="-2"/>
          <w:w w:val="130"/>
        </w:rPr>
        <w:t>Provided</w:t>
      </w:r>
      <w:r>
        <w:rPr>
          <w:w w:val="130"/>
        </w:rPr>
        <w:t> </w:t>
      </w:r>
      <w:r>
        <w:rPr>
          <w:spacing w:val="-2"/>
          <w:w w:val="130"/>
        </w:rPr>
        <w:t>support</w:t>
      </w:r>
      <w:r>
        <w:rPr>
          <w:w w:val="130"/>
        </w:rPr>
        <w:t> </w:t>
      </w:r>
      <w:r>
        <w:rPr>
          <w:spacing w:val="-2"/>
          <w:w w:val="130"/>
        </w:rPr>
        <w:t>during</w:t>
      </w:r>
      <w:r>
        <w:rPr>
          <w:spacing w:val="1"/>
          <w:w w:val="130"/>
        </w:rPr>
        <w:t> </w:t>
      </w:r>
      <w:r>
        <w:rPr>
          <w:spacing w:val="-2"/>
          <w:w w:val="130"/>
        </w:rPr>
        <w:t>large-scale</w:t>
      </w:r>
      <w:r>
        <w:rPr>
          <w:w w:val="130"/>
        </w:rPr>
        <w:t> </w:t>
      </w:r>
      <w:r>
        <w:rPr>
          <w:spacing w:val="-2"/>
          <w:w w:val="130"/>
        </w:rPr>
        <w:t>community</w:t>
      </w:r>
      <w:r>
        <w:rPr>
          <w:w w:val="130"/>
        </w:rPr>
        <w:t> </w:t>
      </w:r>
      <w:r>
        <w:rPr>
          <w:spacing w:val="-2"/>
          <w:w w:val="130"/>
        </w:rPr>
        <w:t>events</w:t>
      </w:r>
    </w:p>
    <w:p>
      <w:pPr>
        <w:pStyle w:val="BodyText"/>
      </w:pPr>
    </w:p>
    <w:p>
      <w:pPr>
        <w:pStyle w:val="BodyText"/>
        <w:spacing w:before="3"/>
      </w:pPr>
    </w:p>
    <w:p>
      <w:pPr>
        <w:pStyle w:val="Heading1"/>
      </w:pPr>
      <w:r>
        <w:rPr>
          <w:color w:val="384D6A"/>
          <w:spacing w:val="-2"/>
        </w:rPr>
        <w:t>Education</w:t>
      </w:r>
    </w:p>
    <w:p>
      <w:pPr>
        <w:pStyle w:val="Heading2"/>
        <w:rPr>
          <w:rFonts w:ascii="Arial" w:hAnsi="Arial"/>
        </w:rPr>
      </w:pPr>
      <w:r>
        <w:rPr>
          <w:rFonts w:ascii="Arial" w:hAnsi="Arial"/>
        </w:rPr>
        <w:t>Associate</w:t>
      </w:r>
      <w:r>
        <w:rPr>
          <w:rFonts w:ascii="Arial" w:hAnsi="Arial"/>
          <w:spacing w:val="9"/>
        </w:rPr>
        <w:t> </w:t>
      </w:r>
      <w:r>
        <w:rPr>
          <w:rFonts w:ascii="Arial" w:hAnsi="Arial"/>
        </w:rPr>
        <w:t>of</w:t>
      </w:r>
      <w:r>
        <w:rPr>
          <w:rFonts w:ascii="Arial" w:hAnsi="Arial"/>
          <w:spacing w:val="9"/>
        </w:rPr>
        <w:t> </w:t>
      </w:r>
      <w:r>
        <w:rPr>
          <w:rFonts w:ascii="Arial" w:hAnsi="Arial"/>
        </w:rPr>
        <w:t>Science</w:t>
      </w:r>
      <w:r>
        <w:rPr>
          <w:rFonts w:ascii="Arial" w:hAnsi="Arial"/>
          <w:spacing w:val="9"/>
        </w:rPr>
        <w:t> </w:t>
      </w:r>
      <w:r>
        <w:rPr>
          <w:rFonts w:ascii="Arial" w:hAnsi="Arial"/>
        </w:rPr>
        <w:t>–</w:t>
      </w:r>
      <w:r>
        <w:rPr>
          <w:rFonts w:ascii="Arial" w:hAnsi="Arial"/>
          <w:spacing w:val="9"/>
        </w:rPr>
        <w:t> </w:t>
      </w:r>
      <w:r>
        <w:rPr>
          <w:rFonts w:ascii="Arial" w:hAnsi="Arial"/>
        </w:rPr>
        <w:t>Health</w:t>
      </w:r>
      <w:r>
        <w:rPr>
          <w:rFonts w:ascii="Arial" w:hAnsi="Arial"/>
          <w:spacing w:val="9"/>
        </w:rPr>
        <w:t> </w:t>
      </w:r>
      <w:r>
        <w:rPr>
          <w:rFonts w:ascii="Arial" w:hAnsi="Arial"/>
        </w:rPr>
        <w:t>Information</w:t>
      </w:r>
      <w:r>
        <w:rPr>
          <w:rFonts w:ascii="Arial" w:hAnsi="Arial"/>
          <w:spacing w:val="10"/>
        </w:rPr>
        <w:t> </w:t>
      </w:r>
      <w:r>
        <w:rPr>
          <w:rFonts w:ascii="Arial" w:hAnsi="Arial"/>
          <w:spacing w:val="-2"/>
        </w:rPr>
        <w:t>Technology</w:t>
      </w:r>
    </w:p>
    <w:p>
      <w:pPr>
        <w:pStyle w:val="BodyText"/>
        <w:spacing w:before="76"/>
        <w:ind w:left="118"/>
      </w:pPr>
      <w:r>
        <w:rPr>
          <w:w w:val="120"/>
        </w:rPr>
        <w:t>Valencia</w:t>
      </w:r>
      <w:r>
        <w:rPr>
          <w:spacing w:val="15"/>
          <w:w w:val="120"/>
        </w:rPr>
        <w:t> </w:t>
      </w:r>
      <w:r>
        <w:rPr>
          <w:w w:val="120"/>
        </w:rPr>
        <w:t>College,</w:t>
      </w:r>
      <w:r>
        <w:rPr>
          <w:spacing w:val="16"/>
          <w:w w:val="120"/>
        </w:rPr>
        <w:t> </w:t>
      </w:r>
      <w:r>
        <w:rPr>
          <w:w w:val="120"/>
        </w:rPr>
        <w:t>Orlando,</w:t>
      </w:r>
      <w:r>
        <w:rPr>
          <w:spacing w:val="16"/>
          <w:w w:val="120"/>
        </w:rPr>
        <w:t> </w:t>
      </w:r>
      <w:r>
        <w:rPr>
          <w:w w:val="120"/>
        </w:rPr>
        <w:t>FL</w:t>
      </w:r>
      <w:r>
        <w:rPr>
          <w:spacing w:val="16"/>
          <w:w w:val="120"/>
        </w:rPr>
        <w:t> </w:t>
      </w:r>
      <w:r>
        <w:rPr/>
        <w:t>|</w:t>
      </w:r>
      <w:r>
        <w:rPr>
          <w:spacing w:val="15"/>
          <w:w w:val="120"/>
        </w:rPr>
        <w:t> </w:t>
      </w:r>
      <w:r>
        <w:rPr>
          <w:spacing w:val="-4"/>
          <w:w w:val="120"/>
        </w:rPr>
        <w:t>2018</w:t>
      </w:r>
    </w:p>
    <w:p>
      <w:pPr>
        <w:spacing w:line="240" w:lineRule="auto" w:before="37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1"/>
        <w:ind w:left="118"/>
      </w:pPr>
      <w:r>
        <w:rPr>
          <w:w w:val="125"/>
        </w:rPr>
        <w:t>Patient</w:t>
      </w:r>
      <w:r>
        <w:rPr>
          <w:spacing w:val="12"/>
          <w:w w:val="125"/>
        </w:rPr>
        <w:t> </w:t>
      </w:r>
      <w:r>
        <w:rPr>
          <w:spacing w:val="-2"/>
          <w:w w:val="125"/>
        </w:rPr>
        <w:t>reminders</w:t>
      </w:r>
    </w:p>
    <w:p>
      <w:pPr>
        <w:pStyle w:val="BodyText"/>
      </w:pPr>
    </w:p>
    <w:p>
      <w:pPr>
        <w:pStyle w:val="BodyText"/>
        <w:spacing w:before="105"/>
      </w:pPr>
    </w:p>
    <w:p>
      <w:pPr>
        <w:pStyle w:val="BodyText"/>
        <w:ind w:left="118"/>
      </w:pPr>
      <w:r>
        <w:rPr>
          <w:w w:val="125"/>
        </w:rPr>
        <w:t>Prior</w:t>
      </w:r>
      <w:r>
        <w:rPr>
          <w:spacing w:val="-9"/>
          <w:w w:val="125"/>
        </w:rPr>
        <w:t> </w:t>
      </w:r>
      <w:r>
        <w:rPr>
          <w:spacing w:val="-2"/>
          <w:w w:val="125"/>
        </w:rPr>
        <w:t>authorization</w:t>
      </w:r>
    </w:p>
    <w:p>
      <w:pPr>
        <w:pStyle w:val="BodyText"/>
      </w:pPr>
    </w:p>
    <w:p>
      <w:pPr>
        <w:pStyle w:val="BodyText"/>
        <w:spacing w:before="106"/>
      </w:pPr>
    </w:p>
    <w:p>
      <w:pPr>
        <w:pStyle w:val="BodyText"/>
        <w:ind w:left="118"/>
      </w:pPr>
      <w:r>
        <w:rPr>
          <w:spacing w:val="-2"/>
          <w:w w:val="125"/>
        </w:rPr>
        <w:t>Referral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tracking</w:t>
      </w:r>
    </w:p>
    <w:p>
      <w:pPr>
        <w:pStyle w:val="BodyText"/>
      </w:pPr>
    </w:p>
    <w:p>
      <w:pPr>
        <w:pStyle w:val="BodyText"/>
        <w:spacing w:before="91"/>
      </w:pPr>
    </w:p>
    <w:p>
      <w:pPr>
        <w:pStyle w:val="BodyText"/>
        <w:ind w:left="118"/>
      </w:pPr>
      <w:r>
        <w:rPr>
          <w:spacing w:val="-2"/>
          <w:w w:val="125"/>
        </w:rPr>
        <w:t>Waitlist</w:t>
      </w:r>
      <w:r>
        <w:rPr>
          <w:spacing w:val="1"/>
          <w:w w:val="125"/>
        </w:rPr>
        <w:t> </w:t>
      </w:r>
      <w:r>
        <w:rPr>
          <w:spacing w:val="-2"/>
          <w:w w:val="125"/>
        </w:rPr>
        <w:t>management</w:t>
      </w:r>
    </w:p>
    <w:p>
      <w:pPr>
        <w:spacing w:after="0"/>
        <w:sectPr>
          <w:type w:val="continuous"/>
          <w:pgSz w:w="11920" w:h="16860"/>
          <w:pgMar w:top="740" w:bottom="280" w:left="1220" w:right="900"/>
          <w:cols w:num="2" w:equalWidth="0">
            <w:col w:w="5881" w:space="908"/>
            <w:col w:w="3011"/>
          </w:cols>
        </w:sectPr>
      </w:pPr>
    </w:p>
    <w:p>
      <w:pPr>
        <w:pStyle w:val="BodyText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12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962524" y="2609849"/>
                            <a:ext cx="2606040" cy="809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8094980">
                                <a:moveTo>
                                  <a:pt x="0" y="8094726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8094726"/>
                                </a:lnTo>
                                <a:lnTo>
                                  <a:pt x="0" y="80947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23849"/>
                            <a:ext cx="7568565" cy="971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71550">
                                <a:moveTo>
                                  <a:pt x="7568183" y="971549"/>
                                </a:moveTo>
                                <a:lnTo>
                                  <a:pt x="0" y="971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71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962524" y="1295399"/>
                            <a:ext cx="2600325" cy="7448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7448550">
                                <a:moveTo>
                                  <a:pt x="2600324" y="7448549"/>
                                </a:moveTo>
                                <a:lnTo>
                                  <a:pt x="0" y="744854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7448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167312" y="258603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172074" y="2590799"/>
                            <a:ext cx="17907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0700" h="104775">
                                <a:moveTo>
                                  <a:pt x="17906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790699" y="0"/>
                                </a:lnTo>
                                <a:lnTo>
                                  <a:pt x="17906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167312" y="3071811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172074" y="3076574"/>
                            <a:ext cx="1428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104775">
                                <a:moveTo>
                                  <a:pt x="14287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167312" y="3548061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172074" y="3552824"/>
                            <a:ext cx="14287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114300">
                                <a:moveTo>
                                  <a:pt x="142874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167312" y="4033836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172074" y="4038599"/>
                            <a:ext cx="10763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04775">
                                <a:moveTo>
                                  <a:pt x="10763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167312" y="4519611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172074" y="4524374"/>
                            <a:ext cx="10763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04775">
                                <a:moveTo>
                                  <a:pt x="10763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167312" y="5148261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172074" y="5153024"/>
                            <a:ext cx="10763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04775">
                                <a:moveTo>
                                  <a:pt x="10763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167312" y="563403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172074" y="5638799"/>
                            <a:ext cx="10763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04775">
                                <a:moveTo>
                                  <a:pt x="10763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167312" y="6110286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172074" y="6115049"/>
                            <a:ext cx="7143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104775">
                                <a:moveTo>
                                  <a:pt x="7143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5167312" y="6596061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5172074" y="6600824"/>
                            <a:ext cx="7143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104775">
                                <a:moveTo>
                                  <a:pt x="7143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5167312" y="708183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847712" y="3705224"/>
                            <a:ext cx="4676775" cy="4543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76775" h="4543425">
                                <a:moveTo>
                                  <a:pt x="47625" y="4516272"/>
                                </a:moveTo>
                                <a:lnTo>
                                  <a:pt x="27165" y="4495800"/>
                                </a:lnTo>
                                <a:lnTo>
                                  <a:pt x="20472" y="4495800"/>
                                </a:lnTo>
                                <a:lnTo>
                                  <a:pt x="0" y="4516272"/>
                                </a:lnTo>
                                <a:lnTo>
                                  <a:pt x="0" y="4519841"/>
                                </a:lnTo>
                                <a:lnTo>
                                  <a:pt x="0" y="4522965"/>
                                </a:lnTo>
                                <a:lnTo>
                                  <a:pt x="20472" y="4543425"/>
                                </a:lnTo>
                                <a:lnTo>
                                  <a:pt x="27165" y="4543425"/>
                                </a:lnTo>
                                <a:lnTo>
                                  <a:pt x="47625" y="4522965"/>
                                </a:lnTo>
                                <a:lnTo>
                                  <a:pt x="47625" y="4516272"/>
                                </a:lnTo>
                                <a:close/>
                              </a:path>
                              <a:path w="4676775" h="4543425">
                                <a:moveTo>
                                  <a:pt x="47625" y="4173372"/>
                                </a:moveTo>
                                <a:lnTo>
                                  <a:pt x="27165" y="4152900"/>
                                </a:lnTo>
                                <a:lnTo>
                                  <a:pt x="20472" y="4152900"/>
                                </a:lnTo>
                                <a:lnTo>
                                  <a:pt x="0" y="4173372"/>
                                </a:lnTo>
                                <a:lnTo>
                                  <a:pt x="0" y="4176941"/>
                                </a:lnTo>
                                <a:lnTo>
                                  <a:pt x="0" y="4180065"/>
                                </a:lnTo>
                                <a:lnTo>
                                  <a:pt x="20472" y="4200525"/>
                                </a:lnTo>
                                <a:lnTo>
                                  <a:pt x="27165" y="4200525"/>
                                </a:lnTo>
                                <a:lnTo>
                                  <a:pt x="47625" y="4180065"/>
                                </a:lnTo>
                                <a:lnTo>
                                  <a:pt x="47625" y="4173372"/>
                                </a:lnTo>
                                <a:close/>
                              </a:path>
                              <a:path w="4676775" h="4543425">
                                <a:moveTo>
                                  <a:pt x="47625" y="2363813"/>
                                </a:moveTo>
                                <a:lnTo>
                                  <a:pt x="26974" y="2343150"/>
                                </a:lnTo>
                                <a:lnTo>
                                  <a:pt x="20662" y="2343150"/>
                                </a:lnTo>
                                <a:lnTo>
                                  <a:pt x="0" y="2363813"/>
                                </a:lnTo>
                                <a:lnTo>
                                  <a:pt x="0" y="2370124"/>
                                </a:lnTo>
                                <a:lnTo>
                                  <a:pt x="20662" y="2390775"/>
                                </a:lnTo>
                                <a:lnTo>
                                  <a:pt x="26974" y="2390775"/>
                                </a:lnTo>
                                <a:lnTo>
                                  <a:pt x="47625" y="2370124"/>
                                </a:lnTo>
                                <a:lnTo>
                                  <a:pt x="47625" y="2366962"/>
                                </a:lnTo>
                                <a:lnTo>
                                  <a:pt x="47625" y="2363813"/>
                                </a:lnTo>
                                <a:close/>
                              </a:path>
                              <a:path w="4676775" h="4543425">
                                <a:moveTo>
                                  <a:pt x="47625" y="2020912"/>
                                </a:moveTo>
                                <a:lnTo>
                                  <a:pt x="26974" y="2000250"/>
                                </a:lnTo>
                                <a:lnTo>
                                  <a:pt x="20662" y="2000250"/>
                                </a:lnTo>
                                <a:lnTo>
                                  <a:pt x="0" y="2020912"/>
                                </a:lnTo>
                                <a:lnTo>
                                  <a:pt x="0" y="2027224"/>
                                </a:lnTo>
                                <a:lnTo>
                                  <a:pt x="20662" y="2047875"/>
                                </a:lnTo>
                                <a:lnTo>
                                  <a:pt x="26974" y="2047875"/>
                                </a:lnTo>
                                <a:lnTo>
                                  <a:pt x="47625" y="2027224"/>
                                </a:lnTo>
                                <a:lnTo>
                                  <a:pt x="47625" y="2024062"/>
                                </a:lnTo>
                                <a:lnTo>
                                  <a:pt x="47625" y="2020912"/>
                                </a:lnTo>
                                <a:close/>
                              </a:path>
                              <a:path w="4676775" h="4543425">
                                <a:moveTo>
                                  <a:pt x="47625" y="1678012"/>
                                </a:moveTo>
                                <a:lnTo>
                                  <a:pt x="26974" y="1657350"/>
                                </a:lnTo>
                                <a:lnTo>
                                  <a:pt x="20662" y="1657350"/>
                                </a:lnTo>
                                <a:lnTo>
                                  <a:pt x="0" y="1678012"/>
                                </a:lnTo>
                                <a:lnTo>
                                  <a:pt x="0" y="1684324"/>
                                </a:lnTo>
                                <a:lnTo>
                                  <a:pt x="20662" y="1704975"/>
                                </a:lnTo>
                                <a:lnTo>
                                  <a:pt x="26974" y="1704975"/>
                                </a:lnTo>
                                <a:lnTo>
                                  <a:pt x="47625" y="1684324"/>
                                </a:lnTo>
                                <a:lnTo>
                                  <a:pt x="47625" y="1681162"/>
                                </a:lnTo>
                                <a:lnTo>
                                  <a:pt x="47625" y="1678012"/>
                                </a:lnTo>
                                <a:close/>
                              </a:path>
                              <a:path w="4676775" h="4543425">
                                <a:moveTo>
                                  <a:pt x="47625" y="696937"/>
                                </a:moveTo>
                                <a:lnTo>
                                  <a:pt x="26974" y="676275"/>
                                </a:lnTo>
                                <a:lnTo>
                                  <a:pt x="20662" y="676275"/>
                                </a:lnTo>
                                <a:lnTo>
                                  <a:pt x="0" y="696937"/>
                                </a:lnTo>
                                <a:lnTo>
                                  <a:pt x="0" y="703249"/>
                                </a:lnTo>
                                <a:lnTo>
                                  <a:pt x="20662" y="723900"/>
                                </a:lnTo>
                                <a:lnTo>
                                  <a:pt x="26974" y="723900"/>
                                </a:lnTo>
                                <a:lnTo>
                                  <a:pt x="47625" y="703249"/>
                                </a:lnTo>
                                <a:lnTo>
                                  <a:pt x="47625" y="700087"/>
                                </a:lnTo>
                                <a:lnTo>
                                  <a:pt x="47625" y="696937"/>
                                </a:lnTo>
                                <a:close/>
                              </a:path>
                              <a:path w="4676775" h="4543425">
                                <a:moveTo>
                                  <a:pt x="47625" y="354037"/>
                                </a:moveTo>
                                <a:lnTo>
                                  <a:pt x="26974" y="333375"/>
                                </a:lnTo>
                                <a:lnTo>
                                  <a:pt x="20662" y="333375"/>
                                </a:lnTo>
                                <a:lnTo>
                                  <a:pt x="0" y="354037"/>
                                </a:lnTo>
                                <a:lnTo>
                                  <a:pt x="0" y="360349"/>
                                </a:lnTo>
                                <a:lnTo>
                                  <a:pt x="20662" y="381000"/>
                                </a:lnTo>
                                <a:lnTo>
                                  <a:pt x="26974" y="381000"/>
                                </a:lnTo>
                                <a:lnTo>
                                  <a:pt x="47625" y="360349"/>
                                </a:lnTo>
                                <a:lnTo>
                                  <a:pt x="47625" y="357187"/>
                                </a:lnTo>
                                <a:lnTo>
                                  <a:pt x="47625" y="354037"/>
                                </a:lnTo>
                                <a:close/>
                              </a:path>
                              <a:path w="4676775" h="4543425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  <a:path w="4676775" h="4543425">
                                <a:moveTo>
                                  <a:pt x="4676775" y="3381375"/>
                                </a:moveTo>
                                <a:lnTo>
                                  <a:pt x="4324350" y="3381375"/>
                                </a:lnTo>
                                <a:lnTo>
                                  <a:pt x="4324350" y="3486150"/>
                                </a:lnTo>
                                <a:lnTo>
                                  <a:pt x="4676775" y="3486150"/>
                                </a:lnTo>
                                <a:lnTo>
                                  <a:pt x="4676775" y="33813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5200" id="docshapegroup1" coordorigin="0,0" coordsize="11919,16858">
                <v:rect style="position:absolute;left:0;top:0;width:11919;height:525" id="docshape2" filled="true" fillcolor="#384d6a" stroked="false">
                  <v:fill type="solid"/>
                </v:rect>
                <v:rect style="position:absolute;left:7815;top:4110;width:4104;height:12748" id="docshape3" filled="true" fillcolor="#f5f5f5" stroked="false">
                  <v:fill type="solid"/>
                </v:rect>
                <v:rect style="position:absolute;left:0;top:510;width:11919;height:1530" id="docshape4" filled="true" fillcolor="#384d6a" stroked="false">
                  <v:fill type="solid"/>
                </v:rect>
                <v:rect style="position:absolute;left:7815;top:2040;width:4095;height:11730" id="docshape5" filled="true" fillcolor="#f5f5f5" stroked="false">
                  <v:fill type="solid"/>
                </v:rect>
                <v:rect style="position:absolute;left:8137;top:4072;width:2835;height:165" id="docshape6" filled="false" stroked="true" strokeweight=".75pt" strokecolor="#384d6a">
                  <v:stroke dashstyle="solid"/>
                </v:rect>
                <v:rect style="position:absolute;left:8145;top:4080;width:2820;height:165" id="docshape7" filled="true" fillcolor="#384d6a" stroked="false">
                  <v:fill type="solid"/>
                </v:rect>
                <v:rect style="position:absolute;left:8137;top:4837;width:2835;height:165" id="docshape8" filled="false" stroked="true" strokeweight=".75pt" strokecolor="#384d6a">
                  <v:stroke dashstyle="solid"/>
                </v:rect>
                <v:rect style="position:absolute;left:8145;top:4845;width:2250;height:165" id="docshape9" filled="true" fillcolor="#384d6a" stroked="false">
                  <v:fill type="solid"/>
                </v:rect>
                <v:rect style="position:absolute;left:8137;top:5587;width:2835;height:180" id="docshape10" filled="false" stroked="true" strokeweight=".75pt" strokecolor="#384d6a">
                  <v:stroke dashstyle="solid"/>
                </v:rect>
                <v:rect style="position:absolute;left:8145;top:5595;width:2250;height:180" id="docshape11" filled="true" fillcolor="#384d6a" stroked="false">
                  <v:fill type="solid"/>
                </v:rect>
                <v:rect style="position:absolute;left:8137;top:6352;width:2835;height:180" id="docshape12" filled="false" stroked="true" strokeweight=".75pt" strokecolor="#384d6a">
                  <v:stroke dashstyle="solid"/>
                </v:rect>
                <v:rect style="position:absolute;left:8145;top:6360;width:1695;height:165" id="docshape13" filled="true" fillcolor="#384d6a" stroked="false">
                  <v:fill type="solid"/>
                </v:rect>
                <v:rect style="position:absolute;left:8137;top:7117;width:2835;height:165" id="docshape14" filled="false" stroked="true" strokeweight=".75pt" strokecolor="#384d6a">
                  <v:stroke dashstyle="solid"/>
                </v:rect>
                <v:rect style="position:absolute;left:8145;top:7125;width:1695;height:165" id="docshape15" filled="true" fillcolor="#384d6a" stroked="false">
                  <v:fill type="solid"/>
                </v:rect>
                <v:rect style="position:absolute;left:8137;top:8107;width:2835;height:165" id="docshape16" filled="false" stroked="true" strokeweight=".75pt" strokecolor="#384d6a">
                  <v:stroke dashstyle="solid"/>
                </v:rect>
                <v:rect style="position:absolute;left:8145;top:8115;width:1695;height:165" id="docshape17" filled="true" fillcolor="#384d6a" stroked="false">
                  <v:fill type="solid"/>
                </v:rect>
                <v:rect style="position:absolute;left:8137;top:8872;width:2835;height:165" id="docshape18" filled="false" stroked="true" strokeweight=".75pt" strokecolor="#384d6a">
                  <v:stroke dashstyle="solid"/>
                </v:rect>
                <v:rect style="position:absolute;left:8145;top:8880;width:1695;height:165" id="docshape19" filled="true" fillcolor="#384d6a" stroked="false">
                  <v:fill type="solid"/>
                </v:rect>
                <v:rect style="position:absolute;left:8137;top:9622;width:2835;height:180" id="docshape20" filled="false" stroked="true" strokeweight=".75pt" strokecolor="#384d6a">
                  <v:stroke dashstyle="solid"/>
                </v:rect>
                <v:rect style="position:absolute;left:8145;top:9630;width:1125;height:165" id="docshape21" filled="true" fillcolor="#384d6a" stroked="false">
                  <v:fill type="solid"/>
                </v:rect>
                <v:rect style="position:absolute;left:8137;top:10387;width:2835;height:180" id="docshape22" filled="false" stroked="true" strokeweight=".75pt" strokecolor="#384d6a">
                  <v:stroke dashstyle="solid"/>
                </v:rect>
                <v:rect style="position:absolute;left:8145;top:10395;width:1125;height:165" id="docshape23" filled="true" fillcolor="#384d6a" stroked="false">
                  <v:fill type="solid"/>
                </v:rect>
                <v:rect style="position:absolute;left:8137;top:11152;width:2835;height:165" id="docshape24" filled="false" stroked="true" strokeweight=".75pt" strokecolor="#384d6a">
                  <v:stroke dashstyle="solid"/>
                </v:rect>
                <v:shape style="position:absolute;left:1334;top:5835;width:7365;height:7155" id="docshape25" coordorigin="1335,5835" coordsize="7365,7155" path="m1410,12947l1409,12942,1405,12933,1403,12929,1396,12922,1392,12920,1383,12916,1378,12915,1367,12915,1362,12916,1353,12920,1349,12922,1342,12929,1340,12933,1336,12942,1335,12947,1335,12953,1335,12958,1336,12963,1340,12972,1342,12976,1349,12983,1353,12985,1362,12989,1367,12990,1378,12990,1383,12989,1392,12985,1396,12983,1403,12976,1405,12972,1409,12963,1410,12958,1410,12947xm1410,12407l1409,12402,1405,12393,1403,12389,1396,12382,1392,12380,1383,12376,1378,12375,1367,12375,1362,12376,1353,12380,1349,12382,1342,12389,1340,12393,1336,12402,1335,12407,1335,12413,1335,12418,1336,12423,1340,12432,1342,12436,1349,12443,1353,12445,1362,12449,1367,12450,1378,12450,1383,12449,1392,12445,1396,12443,1403,12436,1405,12432,1409,12423,1410,12418,1410,12407xm1410,9558l1409,9553,1405,9544,1403,9539,1395,9532,1391,9530,1382,9526,1377,9525,1368,9525,1363,9526,1354,9530,1349,9532,1342,9539,1340,9544,1336,9553,1335,9558,1335,9567,1336,9572,1340,9581,1342,9585,1349,9593,1354,9595,1363,9599,1368,9600,1377,9600,1382,9599,1391,9595,1395,9593,1403,9585,1405,9581,1409,9572,1410,9567,1410,9562,1410,9558xm1410,9018l1409,9013,1405,9004,1403,8999,1395,8992,1391,8990,1382,8986,1377,8985,1368,8985,1363,8986,1354,8990,1349,8992,1342,8999,1340,9004,1336,9013,1335,9018,1335,9027,1336,9032,1340,9041,1342,9045,1349,9053,1354,9055,1363,9059,1368,9060,1377,9060,1382,9059,1391,9055,1395,9053,1403,9045,1405,9041,1409,9032,1410,9027,1410,9022,1410,9018xm1410,8478l1409,8473,1405,8464,1403,8459,1395,8452,1391,8450,1382,8446,1377,8445,1368,8445,1363,8446,1354,8450,1349,8452,1342,8459,1340,8464,1336,8473,1335,8478,1335,8487,1336,8492,1340,8501,1342,8505,1349,8513,1354,8515,1363,8519,1368,8520,1377,8520,1382,8519,1391,8515,1395,8513,1403,8505,1405,8501,1409,8492,1410,8487,1410,8482,1410,8478xm1410,6933l1409,6928,1405,6919,1403,6914,1395,6907,1391,6905,1382,6901,1377,6900,1368,6900,1363,6901,1354,6905,1349,6907,1342,6914,1340,6919,1336,6928,1335,6933,1335,6942,1336,6947,1340,6956,1342,6960,1349,6968,1354,6970,1363,6974,1368,6975,1377,6975,1382,6974,1391,6970,1395,6968,1403,6960,1405,6956,1409,6947,1410,6942,1410,6937,1410,6933xm1410,6393l1409,6388,1405,6379,1403,6374,1395,6367,1391,6365,1382,6361,1377,6360,1368,6360,1363,6361,1354,6365,1349,6367,1342,6374,1340,6379,1336,6388,1335,6393,1335,6402,1336,6407,1340,6416,1342,6420,1349,6428,1354,6430,1363,6434,1368,6435,1377,6435,1382,6434,1391,6430,1395,6428,1403,6420,1405,6416,1409,6407,1410,6402,1410,6397,1410,6393xm1410,5861l1409,5857,1406,5850,1404,5847,1398,5841,1395,5839,1388,5836,1384,5835,1361,5835,1357,5836,1350,5839,1347,5841,1341,5847,1339,5850,1336,5857,1335,5861,1335,5865,1335,5869,1336,5873,1339,5880,1341,5883,1347,5889,1350,5891,1357,5894,1361,5895,1384,5895,1388,5894,1395,5891,1398,5889,1404,5883,1406,5880,1409,5873,1410,5869,1410,5861xm8700,11160l8145,11160,8145,11325,8700,11325,8700,11160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7"/>
        <w:rPr>
          <w:sz w:val="26"/>
        </w:rPr>
      </w:pPr>
    </w:p>
    <w:p>
      <w:pPr>
        <w:pStyle w:val="Heading1"/>
        <w:spacing w:before="1"/>
      </w:pPr>
      <w:r>
        <w:rPr>
          <w:color w:val="384D6A"/>
          <w:spacing w:val="-2"/>
          <w:w w:val="115"/>
        </w:rPr>
        <w:t>Certiications</w:t>
      </w:r>
    </w:p>
    <w:p>
      <w:pPr>
        <w:pStyle w:val="BodyText"/>
        <w:spacing w:line="244" w:lineRule="auto" w:before="208"/>
        <w:ind w:left="416" w:right="3648"/>
      </w:pPr>
      <w:r>
        <w:rPr>
          <w:spacing w:val="-2"/>
          <w:w w:val="130"/>
        </w:rPr>
        <w:t>Emergency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Medical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Technician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(EMT)</w:t>
      </w:r>
      <w:r>
        <w:rPr>
          <w:spacing w:val="-5"/>
          <w:w w:val="130"/>
        </w:rPr>
        <w:t> </w:t>
      </w:r>
      <w:r>
        <w:rPr>
          <w:spacing w:val="-2"/>
        </w:rPr>
        <w:t>|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North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Carolina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Ofice </w:t>
      </w:r>
      <w:r>
        <w:rPr>
          <w:w w:val="135"/>
        </w:rPr>
        <w:t>of EMS</w:t>
      </w:r>
    </w:p>
    <w:p>
      <w:pPr>
        <w:pStyle w:val="BodyText"/>
        <w:spacing w:before="92"/>
        <w:ind w:left="416"/>
      </w:pPr>
      <w:r>
        <w:rPr>
          <w:w w:val="115"/>
        </w:rPr>
        <w:t>Basic</w:t>
      </w:r>
      <w:r>
        <w:rPr>
          <w:spacing w:val="45"/>
          <w:w w:val="115"/>
        </w:rPr>
        <w:t> </w:t>
      </w:r>
      <w:r>
        <w:rPr>
          <w:w w:val="115"/>
        </w:rPr>
        <w:t>Life</w:t>
      </w:r>
      <w:r>
        <w:rPr>
          <w:spacing w:val="45"/>
          <w:w w:val="115"/>
        </w:rPr>
        <w:t> </w:t>
      </w:r>
      <w:r>
        <w:rPr>
          <w:w w:val="115"/>
        </w:rPr>
        <w:t>Support</w:t>
      </w:r>
      <w:r>
        <w:rPr>
          <w:spacing w:val="46"/>
          <w:w w:val="115"/>
        </w:rPr>
        <w:t> </w:t>
      </w:r>
      <w:r>
        <w:rPr>
          <w:w w:val="115"/>
        </w:rPr>
        <w:t>(BLS)</w:t>
      </w:r>
      <w:r>
        <w:rPr>
          <w:spacing w:val="45"/>
          <w:w w:val="115"/>
        </w:rPr>
        <w:t> </w:t>
      </w:r>
      <w:r>
        <w:rPr/>
        <w:t>|</w:t>
      </w:r>
      <w:r>
        <w:rPr>
          <w:spacing w:val="45"/>
          <w:w w:val="115"/>
        </w:rPr>
        <w:t> </w:t>
      </w:r>
      <w:r>
        <w:rPr>
          <w:w w:val="115"/>
        </w:rPr>
        <w:t>American</w:t>
      </w:r>
      <w:r>
        <w:rPr>
          <w:spacing w:val="46"/>
          <w:w w:val="115"/>
        </w:rPr>
        <w:t> </w:t>
      </w:r>
      <w:r>
        <w:rPr>
          <w:w w:val="115"/>
        </w:rPr>
        <w:t>Heart</w:t>
      </w:r>
      <w:r>
        <w:rPr>
          <w:spacing w:val="45"/>
          <w:w w:val="115"/>
        </w:rPr>
        <w:t> </w:t>
      </w:r>
      <w:r>
        <w:rPr>
          <w:w w:val="115"/>
        </w:rPr>
        <w:t>Association</w:t>
      </w:r>
      <w:r>
        <w:rPr>
          <w:spacing w:val="45"/>
          <w:w w:val="115"/>
        </w:rPr>
        <w:t> </w:t>
      </w:r>
      <w:r>
        <w:rPr/>
        <w:t>|</w:t>
      </w:r>
      <w:r>
        <w:rPr>
          <w:spacing w:val="46"/>
          <w:w w:val="115"/>
        </w:rPr>
        <w:t> </w:t>
      </w:r>
      <w:r>
        <w:rPr>
          <w:spacing w:val="-4"/>
          <w:w w:val="115"/>
        </w:rPr>
        <w:t>2023</w:t>
      </w:r>
    </w:p>
    <w:sectPr>
      <w:type w:val="continuous"/>
      <w:pgSz w:w="11920" w:h="16860"/>
      <w:pgMar w:top="740" w:bottom="280" w:left="122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26"/>
      <w:ind w:left="118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0"/>
      <w:ind w:left="118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2025-11-10T18:01:12Z</dcterms:created>
  <dcterms:modified xsi:type="dcterms:W3CDTF">2025-11-10T18:01:12Z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2025-11-10T00:00:00Z</vt:filetime>
  </property>
  <property fmtid="{D5CDD505-2E9C-101B-9397-08002B2CF9AE}" pid="5" name="Producer">
    <vt:lpwstr>Skia/PDF m121</vt:lpwstr>
  </property>
</Properties>
</file>