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 w:right="-58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0757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>
          <w:color w:val="075700"/>
        </w:rPr>
        <w:t>Professional</w:t>
      </w:r>
      <w:r>
        <w:rPr>
          <w:color w:val="075700"/>
          <w:spacing w:val="-12"/>
        </w:rPr>
        <w:t> </w:t>
      </w:r>
      <w:r>
        <w:rPr>
          <w:color w:val="075700"/>
          <w:spacing w:val="-2"/>
        </w:rPr>
        <w:t>Experience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w w:val="105"/>
          <w:sz w:val="18"/>
        </w:rPr>
        <w:t>Store</w:t>
      </w:r>
      <w:r>
        <w:rPr>
          <w:rFonts w:ascii="Arial"/>
          <w:b/>
          <w:color w:val="58585B"/>
          <w:spacing w:val="-11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Manager</w:t>
      </w:r>
    </w:p>
    <w:p>
      <w:pPr>
        <w:spacing w:before="2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Speedie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Mart,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Tampa,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FL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March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2020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57"/>
        <w:ind w:right="470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Reduced waste and spoilage costs by 28% through improved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inventory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rotation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restocking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practices</w:t>
      </w:r>
    </w:p>
    <w:p>
      <w:pPr>
        <w:pStyle w:val="BodyText"/>
        <w:tabs>
          <w:tab w:pos="486" w:val="left" w:leader="none"/>
        </w:tabs>
        <w:spacing w:line="268" w:lineRule="auto" w:before="88"/>
        <w:ind w:right="690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Boosted monthly revenue by 18% by promoting community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loyalty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programs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referral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discounts</w:t>
      </w:r>
    </w:p>
    <w:p>
      <w:pPr>
        <w:pStyle w:val="BodyText"/>
        <w:tabs>
          <w:tab w:pos="486" w:val="left" w:leader="none"/>
        </w:tabs>
        <w:spacing w:line="254" w:lineRule="auto" w:before="88"/>
        <w:ind w:right="65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Managed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24/7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coverage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minimal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overtime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cross- training staff</w:t>
      </w:r>
    </w:p>
    <w:p>
      <w:pPr>
        <w:spacing w:before="267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Assistant</w:t>
      </w:r>
      <w:r>
        <w:rPr>
          <w:rFonts w:ascii="Arial"/>
          <w:b/>
          <w:color w:val="58585B"/>
          <w:spacing w:val="7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Manager</w:t>
      </w:r>
    </w:p>
    <w:p>
      <w:pPr>
        <w:spacing w:before="3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EZFuel,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Orlando,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FL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2016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February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268" w:lineRule="auto" w:before="242"/>
        <w:ind w:right="65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Handled daily opening and closing duties and reconciled registers with 100% accuracy</w:t>
      </w:r>
    </w:p>
    <w:p>
      <w:pPr>
        <w:pStyle w:val="BodyText"/>
        <w:tabs>
          <w:tab w:pos="486" w:val="left" w:leader="none"/>
        </w:tabs>
        <w:spacing w:line="268" w:lineRule="auto" w:before="88"/>
        <w:ind w:right="411" w:hanging="34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Created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fast-track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training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plan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that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cut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onboarding time in half</w:t>
      </w:r>
    </w:p>
    <w:p>
      <w:pPr>
        <w:pStyle w:val="BodyText"/>
        <w:tabs>
          <w:tab w:pos="486" w:val="left" w:leader="none"/>
        </w:tabs>
        <w:spacing w:line="268" w:lineRule="auto" w:before="88"/>
        <w:ind w:right="463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Coordinated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deliveries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local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vendors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maintain inventory across 800+ products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5"/>
        <w:ind w:left="0"/>
        <w:rPr>
          <w:sz w:val="20"/>
        </w:rPr>
      </w:pPr>
    </w:p>
    <w:p>
      <w:pPr>
        <w:pStyle w:val="BodyText"/>
        <w:spacing w:line="20" w:lineRule="exact"/>
        <w:ind w:left="110" w:right="-5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0757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0"/>
      </w:pPr>
      <w:r>
        <w:rPr>
          <w:color w:val="075700"/>
          <w:spacing w:val="-2"/>
        </w:rPr>
        <w:t>Education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High</w:t>
      </w:r>
      <w:r>
        <w:rPr>
          <w:rFonts w:ascii="Arial"/>
          <w:b/>
          <w:color w:val="58585B"/>
          <w:spacing w:val="-10"/>
          <w:sz w:val="18"/>
        </w:rPr>
        <w:t> </w:t>
      </w:r>
      <w:r>
        <w:rPr>
          <w:rFonts w:ascii="Arial"/>
          <w:b/>
          <w:color w:val="58585B"/>
          <w:sz w:val="18"/>
        </w:rPr>
        <w:t>School</w:t>
      </w:r>
      <w:r>
        <w:rPr>
          <w:rFonts w:ascii="Arial"/>
          <w:b/>
          <w:color w:val="58585B"/>
          <w:spacing w:val="-10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Diploma</w:t>
      </w:r>
    </w:p>
    <w:p>
      <w:pPr>
        <w:pStyle w:val="BodyText"/>
        <w:spacing w:before="23"/>
        <w:ind w:left="114"/>
      </w:pPr>
      <w:r>
        <w:rPr>
          <w:color w:val="58585B"/>
          <w:w w:val="115"/>
        </w:rPr>
        <w:t>Freedom</w:t>
      </w:r>
      <w:r>
        <w:rPr>
          <w:color w:val="58585B"/>
          <w:spacing w:val="47"/>
          <w:w w:val="115"/>
        </w:rPr>
        <w:t> </w:t>
      </w:r>
      <w:r>
        <w:rPr>
          <w:color w:val="58585B"/>
          <w:w w:val="115"/>
        </w:rPr>
        <w:t>High</w:t>
      </w:r>
      <w:r>
        <w:rPr>
          <w:color w:val="58585B"/>
          <w:spacing w:val="48"/>
          <w:w w:val="115"/>
        </w:rPr>
        <w:t> </w:t>
      </w:r>
      <w:r>
        <w:rPr>
          <w:color w:val="58585B"/>
          <w:w w:val="115"/>
        </w:rPr>
        <w:t>School</w:t>
      </w:r>
      <w:r>
        <w:rPr>
          <w:color w:val="58585B"/>
          <w:spacing w:val="47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8"/>
          <w:w w:val="115"/>
        </w:rPr>
        <w:t> </w:t>
      </w:r>
      <w:r>
        <w:rPr>
          <w:color w:val="58585B"/>
          <w:spacing w:val="-4"/>
          <w:w w:val="115"/>
        </w:rPr>
        <w:t>2015</w:t>
      </w:r>
    </w:p>
    <w:p>
      <w:pPr>
        <w:spacing w:line="240" w:lineRule="auto"/>
        <w:ind w:left="-217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197167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600325" cy="1971675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586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6"/>
                                <w:sz w:val="59"/>
                              </w:rPr>
                              <w:t>Reese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34"/>
                                <w:sz w:val="5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59"/>
                              </w:rPr>
                              <w:t>King</w:t>
                            </w:r>
                          </w:p>
                          <w:p>
                            <w:pPr>
                              <w:spacing w:before="156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6"/>
                              </w:rPr>
                              <w:t>Grocery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4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6"/>
                              </w:rPr>
                              <w:t>Store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3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Manager</w:t>
                            </w:r>
                          </w:p>
                          <w:p>
                            <w:pPr>
                              <w:pStyle w:val="BodyText"/>
                              <w:spacing w:line="261" w:lineRule="auto" w:before="216"/>
                              <w:ind w:left="331" w:right="174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City, ST </w:t>
                            </w:r>
                            <w:hyperlink r:id="rId8"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</w:rPr>
                                <w:t>email@email.com</w:t>
                              </w:r>
                            </w:hyperlink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 000-000-0000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155.25pt;mso-position-horizontal-relative:char;mso-position-vertical-relative:line" type="#_x0000_t202" id="docshape5" filled="true" fillcolor="#075700" stroked="false">
                <w10:anchorlock/>
                <v:textbox inset="0,0,0,0">
                  <w:txbxContent>
                    <w:p>
                      <w:pPr>
                        <w:spacing w:before="586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6"/>
                          <w:sz w:val="59"/>
                        </w:rPr>
                        <w:t>Reese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34"/>
                          <w:sz w:val="5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59"/>
                        </w:rPr>
                        <w:t>King</w:t>
                      </w:r>
                    </w:p>
                    <w:p>
                      <w:pPr>
                        <w:spacing w:before="156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6"/>
                        </w:rPr>
                        <w:t>Grocery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6"/>
                        </w:rPr>
                        <w:t>Store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Manager</w:t>
                      </w:r>
                    </w:p>
                    <w:p>
                      <w:pPr>
                        <w:pStyle w:val="BodyText"/>
                        <w:spacing w:line="261" w:lineRule="auto" w:before="216"/>
                        <w:ind w:left="331" w:right="174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City, ST </w:t>
                      </w:r>
                      <w:hyperlink r:id="rId8">
                        <w:r>
                          <w:rPr>
                            <w:color w:val="FFFFFF"/>
                            <w:spacing w:val="-2"/>
                            <w:w w:val="125"/>
                          </w:rPr>
                          <w:t>email@email.com</w:t>
                        </w:r>
                      </w:hyperlink>
                      <w:r>
                        <w:rPr>
                          <w:color w:val="FFFFFF"/>
                          <w:spacing w:val="-2"/>
                          <w:w w:val="125"/>
                        </w:rPr>
                        <w:t> 000-000-0000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9"/>
        <w:ind w:left="0"/>
      </w:pPr>
    </w:p>
    <w:p>
      <w:pPr>
        <w:spacing w:line="264" w:lineRule="auto" w:before="0"/>
        <w:ind w:left="114" w:right="429" w:firstLine="0"/>
        <w:jc w:val="left"/>
        <w:rPr>
          <w:b/>
          <w:sz w:val="22"/>
        </w:rPr>
      </w:pPr>
      <w:r>
        <w:rPr>
          <w:b/>
          <w:color w:val="58585B"/>
          <w:w w:val="125"/>
          <w:sz w:val="22"/>
        </w:rPr>
        <w:t>Grocery Store Manager with deep experience in perishable inventory and vendor coordination</w:t>
      </w:r>
    </w:p>
    <w:p>
      <w:pPr>
        <w:pStyle w:val="BodyText"/>
        <w:spacing w:line="266" w:lineRule="auto" w:before="108"/>
        <w:ind w:left="114" w:right="169"/>
      </w:pPr>
      <w:r>
        <w:rPr>
          <w:color w:val="58585B"/>
          <w:w w:val="120"/>
        </w:rPr>
        <w:t>Brings over 12 years of experience managing store operations in grocery environments. Skilled in food safety, pricing strategy, and training high-volume staff.</w:t>
      </w:r>
    </w:p>
    <w:p>
      <w:pPr>
        <w:pStyle w:val="BodyText"/>
        <w:spacing w:line="268" w:lineRule="auto"/>
        <w:ind w:left="114" w:right="429"/>
      </w:pPr>
      <w:r>
        <w:rPr>
          <w:color w:val="58585B"/>
          <w:w w:val="125"/>
        </w:rPr>
        <w:t>Passionate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about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improving margins while delivering excellent service.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7"/>
        <w:ind w:left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193767</wp:posOffset>
                </wp:positionV>
                <wp:extent cx="217170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25727pt;width:170.999986pt;height:.75pt;mso-position-horizontal-relative:page;mso-position-vertical-relative:paragraph;z-index:-15727104;mso-wrap-distance-left:0;mso-wrap-distance-right:0" id="docshape6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5"/>
      </w:pPr>
      <w:r>
        <w:rPr>
          <w:color w:val="075700"/>
          <w:spacing w:val="-4"/>
        </w:rPr>
        <w:t>Key</w:t>
      </w:r>
      <w:r>
        <w:rPr>
          <w:color w:val="075700"/>
          <w:spacing w:val="-16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61"/>
        <w:ind w:left="12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Bulk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order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planning</w:t>
      </w:r>
    </w:p>
    <w:p>
      <w:pPr>
        <w:pStyle w:val="BodyText"/>
        <w:tabs>
          <w:tab w:pos="486" w:val="left" w:leader="none"/>
        </w:tabs>
        <w:spacing w:line="348" w:lineRule="auto" w:before="121"/>
        <w:ind w:left="128" w:right="703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Food safety compliance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Grocery pricing models</w:t>
      </w:r>
      <w:r>
        <w:rPr>
          <w:color w:val="58585B"/>
          <w:spacing w:val="40"/>
          <w:w w:val="125"/>
        </w:rPr>
        <w:t>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Shelf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stock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optimization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Team supervision</w:t>
      </w:r>
    </w:p>
    <w:p>
      <w:pPr>
        <w:pStyle w:val="BodyText"/>
        <w:tabs>
          <w:tab w:pos="486" w:val="left" w:leader="none"/>
        </w:tabs>
        <w:spacing w:before="3"/>
        <w:ind w:left="12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4"/>
          <w:w w:val="125"/>
        </w:rPr>
        <w:t>Waste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reduction</w:t>
      </w:r>
    </w:p>
    <w:sectPr>
      <w:type w:val="continuous"/>
      <w:pgSz w:w="11920" w:h="16860"/>
      <w:pgMar w:top="780" w:bottom="280" w:left="220" w:right="0"/>
      <w:cols w:num="2" w:equalWidth="0">
        <w:col w:w="6887" w:space="925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8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8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6"/>
      <w:ind w:left="33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2025-11-29T22:41:25Z</dcterms:created>
  <dcterms:modified xsi:type="dcterms:W3CDTF">2025-11-29T22:41:25Z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