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</w:pPr>
      <w:r>
        <w:rPr>
          <w:color w:val="FFFFFF"/>
          <w:spacing w:val="-14"/>
        </w:rPr>
        <w:t>Jesse</w:t>
      </w:r>
      <w:r>
        <w:rPr>
          <w:color w:val="FFFFFF"/>
          <w:spacing w:val="-25"/>
        </w:rPr>
        <w:t> </w:t>
      </w:r>
      <w:r>
        <w:rPr>
          <w:color w:val="FFFFFF"/>
          <w:spacing w:val="-2"/>
        </w:rPr>
        <w:t>Martin</w:t>
      </w:r>
    </w:p>
    <w:p>
      <w:pPr>
        <w:pStyle w:val="Heading1"/>
        <w:spacing w:before="111"/>
        <w:ind w:left="1416"/>
      </w:pPr>
      <w:r>
        <w:rPr>
          <w:color w:val="FFFFFF"/>
        </w:rPr>
        <w:t>Certified</w:t>
      </w:r>
      <w:r>
        <w:rPr>
          <w:color w:val="FFFFFF"/>
          <w:spacing w:val="-1"/>
        </w:rPr>
        <w:t> </w:t>
      </w:r>
      <w:r>
        <w:rPr>
          <w:color w:val="FFFFFF"/>
        </w:rPr>
        <w:t>Nursing</w:t>
      </w:r>
      <w:r>
        <w:rPr>
          <w:color w:val="FFFFFF"/>
          <w:spacing w:val="-1"/>
        </w:rPr>
        <w:t> </w:t>
      </w:r>
      <w:r>
        <w:rPr>
          <w:color w:val="FFFFFF"/>
        </w:rPr>
        <w:t>Assistant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(CNA)</w:t>
      </w:r>
    </w:p>
    <w:p>
      <w:pPr>
        <w:pStyle w:val="BodyText"/>
        <w:spacing w:line="295" w:lineRule="auto" w:before="128"/>
        <w:ind w:left="1416" w:right="114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416"/>
      </w:pPr>
      <w:r>
        <w:rPr>
          <w:color w:val="FFFFFF"/>
          <w:w w:val="130"/>
        </w:rPr>
        <w:t>(000)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45"/>
        <w:ind w:left="1416"/>
      </w:pPr>
      <w:r>
        <w:rPr>
          <w:color w:val="FFFFFF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2" w:equalWidth="0">
            <w:col w:w="5628" w:space="1943"/>
            <w:col w:w="3789"/>
          </w:cols>
        </w:sectPr>
      </w:pPr>
    </w:p>
    <w:p>
      <w:pPr>
        <w:pStyle w:val="BodyText"/>
      </w:pPr>
    </w:p>
    <w:p>
      <w:pPr>
        <w:pStyle w:val="BodyText"/>
        <w:spacing w:before="137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color w:val="58585B"/>
          <w:spacing w:val="-2"/>
          <w:w w:val="135"/>
          <w:sz w:val="16"/>
        </w:rPr>
        <w:t>CNA</w:t>
      </w:r>
      <w:r>
        <w:rPr>
          <w:b/>
          <w:color w:val="58585B"/>
          <w:spacing w:val="-6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with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a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passion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for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delivering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compassionate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care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in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high-volume</w:t>
      </w:r>
      <w:r>
        <w:rPr>
          <w:b/>
          <w:color w:val="58585B"/>
          <w:spacing w:val="-5"/>
          <w:w w:val="135"/>
          <w:sz w:val="16"/>
        </w:rPr>
        <w:t> </w:t>
      </w:r>
      <w:r>
        <w:rPr>
          <w:b/>
          <w:color w:val="58585B"/>
          <w:spacing w:val="-2"/>
          <w:w w:val="135"/>
          <w:sz w:val="16"/>
        </w:rPr>
        <w:t>settings</w:t>
      </w:r>
    </w:p>
    <w:p>
      <w:pPr>
        <w:pStyle w:val="BodyText"/>
        <w:spacing w:line="295" w:lineRule="auto" w:before="149"/>
        <w:ind w:left="114"/>
      </w:pPr>
      <w:r>
        <w:rPr>
          <w:color w:val="58585B"/>
          <w:w w:val="130"/>
        </w:rPr>
        <w:t>Experienced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CNA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4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years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hands-on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experience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nursing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home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rehabilitation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environments.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Adept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assisting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daily living activities, monitoring patient conditions, and supporting nursing staff with timely documentation and reporting.</w:t>
      </w:r>
    </w:p>
    <w:p>
      <w:pPr>
        <w:pStyle w:val="BodyText"/>
        <w:spacing w:before="116"/>
        <w:rPr>
          <w:sz w:val="26"/>
        </w:rPr>
      </w:pPr>
    </w:p>
    <w:p>
      <w:pPr>
        <w:pStyle w:val="Heading1"/>
        <w:tabs>
          <w:tab w:pos="7960" w:val="left" w:leader="none"/>
        </w:tabs>
      </w:pPr>
      <w:r>
        <w:rPr>
          <w:color w:val="075700"/>
          <w:spacing w:val="-9"/>
        </w:rPr>
        <w:t>PROFESSIONAL</w:t>
      </w:r>
      <w:r>
        <w:rPr>
          <w:color w:val="075700"/>
          <w:spacing w:val="5"/>
        </w:rPr>
        <w:t> </w:t>
      </w:r>
      <w:r>
        <w:rPr>
          <w:color w:val="075700"/>
          <w:spacing w:val="-2"/>
        </w:rPr>
        <w:t>EXPERIENCE</w:t>
      </w:r>
      <w:r>
        <w:rPr>
          <w:color w:val="075700"/>
        </w:rPr>
        <w:tab/>
      </w:r>
      <w:r>
        <w:rPr>
          <w:color w:val="075700"/>
          <w:spacing w:val="-10"/>
        </w:rPr>
        <w:t>KEY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Heading2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78605</wp:posOffset>
                </wp:positionV>
                <wp:extent cx="104775" cy="1714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1714500"/>
                          <a:chExt cx="104775" cy="1714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66674"/>
                            <a:ext cx="95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00200">
                                <a:moveTo>
                                  <a:pt x="9524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097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6.189417pt;width:8.25pt;height:135pt;mso-position-horizontal-relative:page;mso-position-vertical-relative:paragraph;z-index:15729664" id="docshapegroup1" coordorigin="360,124" coordsize="165,2700">
                <v:rect style="position:absolute;left:435;top:228;width:15;height:2520" id="docshape2" filled="true" fillcolor="#075700" stroked="false">
                  <v:fill type="solid"/>
                </v:rect>
                <v:shape style="position:absolute;left:360;top:123;width:165;height:180" type="#_x0000_t75" id="docshape3" stroked="false">
                  <v:imagedata r:id="rId6" o:title=""/>
                </v:shape>
                <v:shape style="position:absolute;left:360;top:2658;width:165;height:165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Home</w:t>
      </w:r>
      <w:r>
        <w:rPr>
          <w:color w:val="58585B"/>
          <w:spacing w:val="21"/>
        </w:rPr>
        <w:t> </w:t>
      </w:r>
      <w:r>
        <w:rPr>
          <w:color w:val="58585B"/>
        </w:rPr>
        <w:t>Health</w:t>
      </w:r>
      <w:r>
        <w:rPr>
          <w:color w:val="58585B"/>
          <w:spacing w:val="21"/>
        </w:rPr>
        <w:t> </w:t>
      </w:r>
      <w:r>
        <w:rPr>
          <w:color w:val="58585B"/>
          <w:spacing w:val="-4"/>
        </w:rPr>
        <w:t>Aide</w:t>
      </w:r>
    </w:p>
    <w:p>
      <w:pPr>
        <w:pStyle w:val="BodyText"/>
        <w:spacing w:before="139"/>
        <w:ind w:left="412"/>
      </w:pPr>
      <w:r>
        <w:rPr>
          <w:color w:val="58585B"/>
          <w:w w:val="120"/>
        </w:rPr>
        <w:t>BrightPath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Home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Services,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Baltimore,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MD</w:t>
      </w:r>
      <w:r>
        <w:rPr>
          <w:color w:val="58585B"/>
          <w:spacing w:val="28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27"/>
          <w:w w:val="120"/>
        </w:rPr>
        <w:t> </w:t>
      </w:r>
      <w:r>
        <w:rPr>
          <w:color w:val="58585B"/>
          <w:w w:val="120"/>
        </w:rPr>
        <w:t>January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2018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26"/>
          <w:w w:val="120"/>
        </w:rPr>
        <w:t> </w:t>
      </w:r>
      <w:r>
        <w:rPr>
          <w:color w:val="58585B"/>
          <w:spacing w:val="-2"/>
          <w:w w:val="120"/>
        </w:rPr>
        <w:t>Present</w:t>
      </w:r>
    </w:p>
    <w:p>
      <w:pPr>
        <w:pStyle w:val="BodyText"/>
        <w:spacing w:before="59"/>
      </w:pPr>
    </w:p>
    <w:p>
      <w:pPr>
        <w:pStyle w:val="BodyText"/>
        <w:tabs>
          <w:tab w:pos="709" w:val="left" w:leader="none"/>
        </w:tabs>
        <w:spacing w:line="295" w:lineRule="auto" w:before="1"/>
        <w:ind w:left="709" w:right="38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Support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6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clients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weekly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hygiene,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mobility,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medication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reminders,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 light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housekeeping</w:t>
      </w:r>
    </w:p>
    <w:p>
      <w:pPr>
        <w:pStyle w:val="BodyText"/>
        <w:tabs>
          <w:tab w:pos="709" w:val="left" w:leader="none"/>
        </w:tabs>
        <w:spacing w:before="89"/>
        <w:ind w:left="409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Use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gait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belts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Hoyer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lifts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safely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transfer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clients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limited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mobility</w:t>
      </w:r>
    </w:p>
    <w:p>
      <w:pPr>
        <w:pStyle w:val="BodyText"/>
        <w:tabs>
          <w:tab w:pos="709" w:val="left" w:leader="none"/>
        </w:tabs>
        <w:spacing w:line="295" w:lineRule="auto" w:before="150"/>
        <w:ind w:left="709" w:right="55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Noted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maintaining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consistent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care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schedules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building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strong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client </w:t>
      </w:r>
      <w:r>
        <w:rPr>
          <w:color w:val="58585B"/>
          <w:spacing w:val="-2"/>
          <w:w w:val="130"/>
        </w:rPr>
        <w:t>rapport</w:t>
      </w:r>
    </w:p>
    <w:p>
      <w:pPr>
        <w:pStyle w:val="BodyText"/>
        <w:spacing w:before="132"/>
      </w:pPr>
    </w:p>
    <w:p>
      <w:pPr>
        <w:pStyle w:val="Heading2"/>
      </w:pPr>
      <w:r>
        <w:rPr>
          <w:color w:val="58585B"/>
        </w:rPr>
        <w:t>Live-In</w:t>
      </w:r>
      <w:r>
        <w:rPr>
          <w:color w:val="58585B"/>
          <w:spacing w:val="1"/>
        </w:rPr>
        <w:t> </w:t>
      </w:r>
      <w:r>
        <w:rPr>
          <w:color w:val="58585B"/>
          <w:spacing w:val="-2"/>
        </w:rPr>
        <w:t>Caregiver</w:t>
      </w:r>
    </w:p>
    <w:p>
      <w:pPr>
        <w:pStyle w:val="BodyText"/>
        <w:spacing w:before="155"/>
        <w:ind w:left="412"/>
      </w:pPr>
      <w:r>
        <w:rPr>
          <w:color w:val="58585B"/>
          <w:w w:val="120"/>
        </w:rPr>
        <w:t>Private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Client,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Baltimore,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MD</w:t>
      </w:r>
      <w:r>
        <w:rPr>
          <w:color w:val="58585B"/>
          <w:spacing w:val="19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June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2015</w:t>
      </w:r>
      <w:r>
        <w:rPr>
          <w:color w:val="58585B"/>
          <w:spacing w:val="20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19"/>
          <w:w w:val="120"/>
        </w:rPr>
        <w:t> </w:t>
      </w:r>
      <w:r>
        <w:rPr>
          <w:color w:val="58585B"/>
          <w:w w:val="120"/>
        </w:rPr>
        <w:t>December</w:t>
      </w:r>
      <w:r>
        <w:rPr>
          <w:color w:val="58585B"/>
          <w:spacing w:val="19"/>
          <w:w w:val="120"/>
        </w:rPr>
        <w:t> </w:t>
      </w:r>
      <w:r>
        <w:rPr>
          <w:color w:val="58585B"/>
          <w:spacing w:val="-4"/>
          <w:w w:val="120"/>
        </w:rPr>
        <w:t>2017</w:t>
      </w:r>
    </w:p>
    <w:p>
      <w:pPr>
        <w:pStyle w:val="BodyText"/>
        <w:spacing w:before="44"/>
      </w:pPr>
    </w:p>
    <w:p>
      <w:pPr>
        <w:pStyle w:val="BodyText"/>
        <w:tabs>
          <w:tab w:pos="709" w:val="left" w:leader="none"/>
        </w:tabs>
        <w:spacing w:line="314" w:lineRule="auto"/>
        <w:ind w:left="709" w:right="860" w:hanging="3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5"/>
        </w:rPr>
        <w:t>Provided round-the-clock care for an elderly client with early-stage Alzheimer’s disease</w:t>
      </w:r>
    </w:p>
    <w:p>
      <w:pPr>
        <w:pStyle w:val="BodyText"/>
        <w:tabs>
          <w:tab w:pos="709" w:val="left" w:leader="none"/>
        </w:tabs>
        <w:spacing w:line="405" w:lineRule="auto" w:before="74"/>
        <w:ind w:left="409" w:right="8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Assisted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dressing,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meals,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errands,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medication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reminders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Maintained household cleanliness and offered companionship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  <w:spacing w:before="1"/>
        <w:ind w:left="412"/>
      </w:pPr>
      <w:r>
        <w:rPr>
          <w:color w:val="58585B"/>
          <w:w w:val="130"/>
        </w:rPr>
        <w:t>ADL</w:t>
      </w:r>
      <w:r>
        <w:rPr>
          <w:color w:val="58585B"/>
          <w:spacing w:val="13"/>
          <w:w w:val="130"/>
        </w:rPr>
        <w:t> </w:t>
      </w:r>
      <w:r>
        <w:rPr>
          <w:color w:val="58585B"/>
          <w:spacing w:val="-2"/>
          <w:w w:val="130"/>
        </w:rPr>
        <w:t>support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spacing w:before="1"/>
        <w:ind w:left="412"/>
      </w:pPr>
      <w:r>
        <w:rPr>
          <w:color w:val="58585B"/>
          <w:w w:val="130"/>
        </w:rPr>
        <w:t>Bedside</w:t>
      </w:r>
      <w:r>
        <w:rPr>
          <w:color w:val="58585B"/>
          <w:spacing w:val="3"/>
          <w:w w:val="130"/>
        </w:rPr>
        <w:t> </w:t>
      </w:r>
      <w:r>
        <w:rPr>
          <w:color w:val="58585B"/>
          <w:spacing w:val="-4"/>
          <w:w w:val="130"/>
        </w:rPr>
        <w:t>care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spacing w:before="1"/>
        <w:ind w:left="412"/>
      </w:pPr>
      <w:r>
        <w:rPr>
          <w:color w:val="58585B"/>
          <w:w w:val="130"/>
        </w:rPr>
        <w:t>Fall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risk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management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412"/>
      </w:pPr>
      <w:r>
        <w:rPr>
          <w:color w:val="58585B"/>
          <w:w w:val="125"/>
        </w:rPr>
        <w:t>Infection</w:t>
      </w:r>
      <w:r>
        <w:rPr>
          <w:color w:val="58585B"/>
          <w:spacing w:val="10"/>
          <w:w w:val="125"/>
        </w:rPr>
        <w:t> </w:t>
      </w:r>
      <w:r>
        <w:rPr>
          <w:color w:val="58585B"/>
          <w:spacing w:val="-2"/>
          <w:w w:val="125"/>
        </w:rPr>
        <w:t>prevention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412"/>
      </w:pPr>
      <w:r>
        <w:rPr>
          <w:color w:val="58585B"/>
          <w:spacing w:val="-2"/>
          <w:w w:val="125"/>
        </w:rPr>
        <w:t>Mobility assistance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412"/>
      </w:pPr>
      <w:r>
        <w:rPr>
          <w:color w:val="58585B"/>
          <w:w w:val="130"/>
        </w:rPr>
        <w:t>Patient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feeding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412"/>
      </w:pPr>
      <w:r>
        <w:rPr>
          <w:color w:val="58585B"/>
          <w:w w:val="125"/>
        </w:rPr>
        <w:t>Post-operative</w:t>
      </w:r>
      <w:r>
        <w:rPr>
          <w:color w:val="58585B"/>
          <w:spacing w:val="6"/>
          <w:w w:val="125"/>
        </w:rPr>
        <w:t> </w:t>
      </w:r>
      <w:r>
        <w:rPr>
          <w:color w:val="58585B"/>
          <w:spacing w:val="-4"/>
          <w:w w:val="125"/>
        </w:rPr>
        <w:t>care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2" w:equalWidth="0">
            <w:col w:w="7049" w:space="499"/>
            <w:col w:w="3812"/>
          </w:cols>
        </w:sectPr>
      </w:pPr>
    </w:p>
    <w:p>
      <w:pPr>
        <w:pStyle w:val="BodyText"/>
        <w:spacing w:before="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Heading1"/>
        <w:spacing w:before="109"/>
      </w:pPr>
      <w:r>
        <w:rPr>
          <w:color w:val="075700"/>
          <w:spacing w:val="-2"/>
        </w:rPr>
        <w:t>CERTIFICATIONS</w:t>
      </w:r>
    </w:p>
    <w:p>
      <w:pPr>
        <w:pStyle w:val="BodyText"/>
        <w:tabs>
          <w:tab w:pos="412" w:val="left" w:leader="none"/>
        </w:tabs>
        <w:spacing w:line="405" w:lineRule="auto" w:before="242"/>
        <w:ind w:left="109" w:right="3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Certified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Nursing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Assistant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(CNA)</w:t>
      </w:r>
      <w:r>
        <w:rPr>
          <w:color w:val="58585B"/>
          <w:spacing w:val="29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Indiana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State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Department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Health</w:t>
      </w:r>
      <w:r>
        <w:rPr>
          <w:color w:val="58585B"/>
          <w:spacing w:val="29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2019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0"/>
        </w:rPr>
        <w:t>Basic Life Support (BLS) </w:t>
      </w:r>
      <w:r>
        <w:rPr>
          <w:color w:val="58585B"/>
        </w:rPr>
        <w:t>| </w:t>
      </w:r>
      <w:r>
        <w:rPr>
          <w:color w:val="58585B"/>
          <w:w w:val="120"/>
        </w:rPr>
        <w:t>2023</w:t>
      </w:r>
    </w:p>
    <w:p>
      <w:pPr>
        <w:pStyle w:val="BodyText"/>
        <w:spacing w:before="110"/>
        <w:ind w:left="114"/>
      </w:pPr>
      <w:r>
        <w:rPr/>
        <w:br w:type="column"/>
      </w:r>
      <w:r>
        <w:rPr>
          <w:color w:val="58585B"/>
          <w:w w:val="130"/>
        </w:rPr>
        <w:t>Resident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transfers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4"/>
      </w:pPr>
      <w:r>
        <w:rPr>
          <w:color w:val="58585B"/>
          <w:spacing w:val="-2"/>
          <w:w w:val="130"/>
        </w:rPr>
        <w:t>Team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communication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2" w:equalWidth="0">
            <w:col w:w="6869" w:space="977"/>
            <w:col w:w="3514"/>
          </w:cols>
        </w:sectPr>
      </w:pPr>
    </w:p>
    <w:p>
      <w:pPr>
        <w:pStyle w:val="BodyText"/>
        <w:spacing w:before="135"/>
        <w:ind w:left="79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8544">
                <wp:simplePos x="0" y="0"/>
                <wp:positionH relativeFrom="page">
                  <wp:posOffset>0</wp:posOffset>
                </wp:positionH>
                <wp:positionV relativeFrom="page">
                  <wp:posOffset>2190750</wp:posOffset>
                </wp:positionV>
                <wp:extent cx="7568565" cy="851408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8514080"/>
                          <a:chExt cx="7568565" cy="851408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972037" y="9524"/>
                            <a:ext cx="2543175" cy="8504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504555">
                                <a:moveTo>
                                  <a:pt x="2543175" y="4829175"/>
                                </a:moveTo>
                                <a:lnTo>
                                  <a:pt x="9525" y="48291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6181725"/>
                                </a:lnTo>
                                <a:lnTo>
                                  <a:pt x="0" y="8504301"/>
                                </a:lnTo>
                                <a:lnTo>
                                  <a:pt x="9525" y="8504301"/>
                                </a:lnTo>
                                <a:lnTo>
                                  <a:pt x="9525" y="6181725"/>
                                </a:lnTo>
                                <a:lnTo>
                                  <a:pt x="9525" y="4838700"/>
                                </a:lnTo>
                                <a:lnTo>
                                  <a:pt x="2543175" y="4838700"/>
                                </a:lnTo>
                                <a:lnTo>
                                  <a:pt x="2543175" y="4829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52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52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52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52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52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381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38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38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381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381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800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800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800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800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800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228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228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228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228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228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6479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647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647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6479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6479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505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505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505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505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505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4352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4352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4352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53625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72.500015pt;width:595.950pt;height:670.4pt;mso-position-horizontal-relative:page;mso-position-vertical-relative:page;z-index:-15847936" id="docshapegroup5" coordorigin="0,3450" coordsize="11919,13408">
                <v:shape style="position:absolute;left:7829;top:3465;width:4005;height:13393" id="docshape6" coordorigin="7830,3465" coordsize="4005,13393" path="m11835,11070l7845,11070,7845,3465,7830,3465,7830,13200,7830,16858,7845,16858,7845,13200,7845,11085,11835,11085,11835,11070xe" filled="true" fillcolor="#000000" stroked="false">
                  <v:path arrowok="t"/>
                  <v:fill type="solid"/>
                </v:shape>
                <v:shape style="position:absolute;left:8175;top:4275;width:150;height:150" type="#_x0000_t75" id="docshape7" stroked="false">
                  <v:imagedata r:id="rId10" o:title=""/>
                </v:shape>
                <v:shape style="position:absolute;left:8445;top:4275;width:150;height:150" type="#_x0000_t75" id="docshape8" stroked="false">
                  <v:imagedata r:id="rId10" o:title=""/>
                </v:shape>
                <v:shape style="position:absolute;left:8700;top:4275;width:150;height:150" type="#_x0000_t75" id="docshape9" stroked="false">
                  <v:imagedata r:id="rId10" o:title=""/>
                </v:shape>
                <v:shape style="position:absolute;left:8955;top:4275;width:150;height:150" type="#_x0000_t75" id="docshape10" stroked="false">
                  <v:imagedata r:id="rId10" o:title=""/>
                </v:shape>
                <v:shape style="position:absolute;left:9225;top:4275;width:150;height:150" type="#_x0000_t75" id="docshape11" stroked="false">
                  <v:imagedata r:id="rId10" o:title=""/>
                </v:shape>
                <v:shape style="position:absolute;left:8175;top:4950;width:150;height:150" type="#_x0000_t75" id="docshape12" stroked="false">
                  <v:imagedata r:id="rId10" o:title=""/>
                </v:shape>
                <v:shape style="position:absolute;left:8445;top:4950;width:150;height:150" type="#_x0000_t75" id="docshape13" stroked="false">
                  <v:imagedata r:id="rId10" o:title=""/>
                </v:shape>
                <v:shape style="position:absolute;left:8700;top:4950;width:150;height:150" type="#_x0000_t75" id="docshape14" stroked="false">
                  <v:imagedata r:id="rId10" o:title=""/>
                </v:shape>
                <v:shape style="position:absolute;left:8955;top:4950;width:150;height:150" type="#_x0000_t75" id="docshape15" stroked="false">
                  <v:imagedata r:id="rId10" o:title=""/>
                </v:shape>
                <v:shape style="position:absolute;left:9225;top:4950;width:150;height:150" type="#_x0000_t75" id="docshape16" stroked="false">
                  <v:imagedata r:id="rId11" o:title=""/>
                </v:shape>
                <v:shape style="position:absolute;left:8175;top:5625;width:150;height:150" type="#_x0000_t75" id="docshape17" stroked="false">
                  <v:imagedata r:id="rId12" o:title=""/>
                </v:shape>
                <v:shape style="position:absolute;left:8445;top:5625;width:150;height:150" type="#_x0000_t75" id="docshape18" stroked="false">
                  <v:imagedata r:id="rId10" o:title=""/>
                </v:shape>
                <v:shape style="position:absolute;left:8700;top:5625;width:150;height:150" type="#_x0000_t75" id="docshape19" stroked="false">
                  <v:imagedata r:id="rId10" o:title=""/>
                </v:shape>
                <v:shape style="position:absolute;left:8955;top:5625;width:150;height:150" type="#_x0000_t75" id="docshape20" stroked="false">
                  <v:imagedata r:id="rId10" o:title=""/>
                </v:shape>
                <v:shape style="position:absolute;left:9225;top:5625;width:150;height:150" type="#_x0000_t75" id="docshape21" stroked="false">
                  <v:imagedata r:id="rId13" o:title=""/>
                </v:shape>
                <v:shape style="position:absolute;left:8175;top:6285;width:150;height:150" type="#_x0000_t75" id="docshape22" stroked="false">
                  <v:imagedata r:id="rId14" o:title=""/>
                </v:shape>
                <v:shape style="position:absolute;left:8445;top:6285;width:150;height:150" type="#_x0000_t75" id="docshape23" stroked="false">
                  <v:imagedata r:id="rId15" o:title=""/>
                </v:shape>
                <v:shape style="position:absolute;left:8700;top:6285;width:150;height:150" type="#_x0000_t75" id="docshape24" stroked="false">
                  <v:imagedata r:id="rId10" o:title=""/>
                </v:shape>
                <v:shape style="position:absolute;left:8955;top:6285;width:150;height:150" type="#_x0000_t75" id="docshape25" stroked="false">
                  <v:imagedata r:id="rId16" o:title=""/>
                </v:shape>
                <v:shape style="position:absolute;left:9225;top:6285;width:150;height:150" type="#_x0000_t75" id="docshape26" stroked="false">
                  <v:imagedata r:id="rId11" o:title=""/>
                </v:shape>
                <v:shape style="position:absolute;left:8175;top:6960;width:150;height:150" type="#_x0000_t75" id="docshape27" stroked="false">
                  <v:imagedata r:id="rId10" o:title=""/>
                </v:shape>
                <v:shape style="position:absolute;left:8445;top:6960;width:150;height:150" type="#_x0000_t75" id="docshape28" stroked="false">
                  <v:imagedata r:id="rId17" o:title=""/>
                </v:shape>
                <v:shape style="position:absolute;left:8700;top:6960;width:150;height:150" type="#_x0000_t75" id="docshape29" stroked="false">
                  <v:imagedata r:id="rId10" o:title=""/>
                </v:shape>
                <v:shape style="position:absolute;left:8955;top:6960;width:150;height:150" type="#_x0000_t75" id="docshape30" stroked="false">
                  <v:imagedata r:id="rId18" o:title=""/>
                </v:shape>
                <v:shape style="position:absolute;left:9225;top:6960;width:150;height:150" type="#_x0000_t75" id="docshape31" stroked="false">
                  <v:imagedata r:id="rId19" o:title=""/>
                </v:shape>
                <v:shape style="position:absolute;left:8175;top:7620;width:150;height:150" type="#_x0000_t75" id="docshape32" stroked="false">
                  <v:imagedata r:id="rId14" o:title=""/>
                </v:shape>
                <v:shape style="position:absolute;left:8445;top:7620;width:150;height:150" type="#_x0000_t75" id="docshape33" stroked="false">
                  <v:imagedata r:id="rId15" o:title=""/>
                </v:shape>
                <v:shape style="position:absolute;left:8700;top:7620;width:150;height:150" type="#_x0000_t75" id="docshape34" stroked="false">
                  <v:imagedata r:id="rId10" o:title=""/>
                </v:shape>
                <v:shape style="position:absolute;left:8955;top:7620;width:150;height:150" type="#_x0000_t75" id="docshape35" stroked="false">
                  <v:imagedata r:id="rId20" o:title=""/>
                </v:shape>
                <v:shape style="position:absolute;left:9225;top:7620;width:150;height:150" type="#_x0000_t75" id="docshape36" stroked="false">
                  <v:imagedata r:id="rId21" o:title=""/>
                </v:shape>
                <v:shape style="position:absolute;left:8175;top:8295;width:150;height:150" type="#_x0000_t75" id="docshape37" stroked="false">
                  <v:imagedata r:id="rId10" o:title=""/>
                </v:shape>
                <v:shape style="position:absolute;left:8445;top:8295;width:150;height:150" type="#_x0000_t75" id="docshape38" stroked="false">
                  <v:imagedata r:id="rId17" o:title=""/>
                </v:shape>
                <v:shape style="position:absolute;left:8700;top:8295;width:150;height:150" type="#_x0000_t75" id="docshape39" stroked="false">
                  <v:imagedata r:id="rId10" o:title=""/>
                </v:shape>
                <v:shape style="position:absolute;left:8955;top:8295;width:150;height:150" type="#_x0000_t75" id="docshape40" stroked="false">
                  <v:imagedata r:id="rId18" o:title=""/>
                </v:shape>
                <v:shape style="position:absolute;left:9225;top:8295;width:150;height:150" type="#_x0000_t75" id="docshape41" stroked="false">
                  <v:imagedata r:id="rId19" o:title=""/>
                </v:shape>
                <v:shape style="position:absolute;left:8175;top:8970;width:150;height:150" type="#_x0000_t75" id="docshape42" stroked="false">
                  <v:imagedata r:id="rId10" o:title=""/>
                </v:shape>
                <v:shape style="position:absolute;left:8445;top:8970;width:150;height:150" type="#_x0000_t75" id="docshape43" stroked="false">
                  <v:imagedata r:id="rId22" o:title=""/>
                </v:shape>
                <v:shape style="position:absolute;left:8700;top:8970;width:150;height:150" type="#_x0000_t75" id="docshape44" stroked="false">
                  <v:imagedata r:id="rId23" o:title=""/>
                </v:shape>
                <v:shape style="position:absolute;left:8955;top:8970;width:150;height:150" type="#_x0000_t75" id="docshape45" stroked="false">
                  <v:imagedata r:id="rId24" o:title=""/>
                </v:shape>
                <v:shape style="position:absolute;left:9225;top:8970;width:150;height:150" type="#_x0000_t75" id="docshape46" stroked="false">
                  <v:imagedata r:id="rId21" o:title=""/>
                </v:shape>
                <v:shape style="position:absolute;left:8175;top:9630;width:150;height:150" type="#_x0000_t75" id="docshape47" stroked="false">
                  <v:imagedata r:id="rId10" o:title=""/>
                </v:shape>
                <v:shape style="position:absolute;left:8445;top:9630;width:150;height:150" type="#_x0000_t75" id="docshape48" stroked="false">
                  <v:imagedata r:id="rId25" o:title=""/>
                </v:shape>
                <v:shape style="position:absolute;left:8700;top:9630;width:150;height:150" type="#_x0000_t75" id="docshape49" stroked="false">
                  <v:imagedata r:id="rId23" o:title=""/>
                </v:shape>
                <v:shape style="position:absolute;left:8955;top:9630;width:150;height:150" type="#_x0000_t75" id="docshape50" stroked="false">
                  <v:imagedata r:id="rId26" o:title=""/>
                </v:shape>
                <v:shape style="position:absolute;left:9225;top:9630;width:150;height:150" type="#_x0000_t75" id="docshape51" stroked="false">
                  <v:imagedata r:id="rId19" o:title=""/>
                </v:shape>
                <v:shape style="position:absolute;left:8175;top:10305;width:150;height:150" type="#_x0000_t75" id="docshape52" stroked="false">
                  <v:imagedata r:id="rId10" o:title=""/>
                </v:shape>
                <v:shape style="position:absolute;left:8445;top:10305;width:150;height:150" type="#_x0000_t75" id="docshape53" stroked="false">
                  <v:imagedata r:id="rId27" o:title=""/>
                </v:shape>
                <v:shape style="position:absolute;left:8700;top:10305;width:150;height:150" type="#_x0000_t75" id="docshape54" stroked="false">
                  <v:imagedata r:id="rId23" o:title=""/>
                </v:shape>
                <v:shape style="position:absolute;left:8955;top:10305;width:150;height:150" type="#_x0000_t75" id="docshape55" stroked="false">
                  <v:imagedata r:id="rId28" o:title=""/>
                </v:shape>
                <v:shape style="position:absolute;left:9225;top:10305;width:150;height:150" type="#_x0000_t75" id="docshape56" stroked="false">
                  <v:imagedata r:id="rId19" o:title=""/>
                </v:shape>
                <v:shape style="position:absolute;left:8205;top:11895;width:165;height:165" type="#_x0000_t75" id="docshape57" stroked="false">
                  <v:imagedata r:id="rId7" o:title=""/>
                </v:shape>
                <v:rect style="position:absolute;left:0;top:3450;width:11919;height:15" id="docshape5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9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19225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7568565" cy="1419225"/>
                          <a:chExt cx="7568565" cy="141922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1.75pt;mso-position-horizontal-relative:page;mso-position-vertical-relative:page;z-index:-15847424" id="docshapegroup59" coordorigin="0,0" coordsize="11919,2235">
                <v:shape style="position:absolute;left:0;top:0;width:11919;height:2235" id="docshape60" coordorigin="0,0" coordsize="11919,2235" path="m11918,0l0,0,0,510,0,525,0,2235,11918,2235,11918,525,11918,510,11918,0xe" filled="true" fillcolor="#075700" stroked="false">
                  <v:path arrowok="t"/>
                  <v:fill type="solid"/>
                </v:shape>
                <v:shape style="position:absolute;left:330;top:900;width:1005;height:1005" type="#_x0000_t75" id="docshape61" stroked="false">
                  <v:imagedata r:id="rId29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30"/>
        </w:rPr>
        <w:t>Vital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signs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recording</w:t>
      </w:r>
    </w:p>
    <w:p>
      <w:pPr>
        <w:pStyle w:val="BodyText"/>
      </w:pPr>
    </w:p>
    <w:p>
      <w:pPr>
        <w:pStyle w:val="BodyText"/>
        <w:spacing w:before="178"/>
      </w:pPr>
    </w:p>
    <w:p>
      <w:pPr>
        <w:pStyle w:val="Heading1"/>
        <w:ind w:left="7960"/>
      </w:pPr>
      <w:r>
        <w:rPr>
          <w:color w:val="075700"/>
          <w:spacing w:val="-2"/>
        </w:rPr>
        <w:t>EDUCATION</w:t>
      </w:r>
    </w:p>
    <w:p>
      <w:pPr>
        <w:pStyle w:val="BodyText"/>
        <w:spacing w:before="34"/>
        <w:rPr>
          <w:rFonts w:ascii="Arial"/>
          <w:b/>
          <w:sz w:val="18"/>
        </w:rPr>
      </w:pPr>
    </w:p>
    <w:p>
      <w:pPr>
        <w:pStyle w:val="Heading2"/>
        <w:ind w:left="8257"/>
      </w:pPr>
      <w:r>
        <w:rPr>
          <w:color w:val="58585B"/>
        </w:rPr>
        <w:t>High</w:t>
      </w:r>
      <w:r>
        <w:rPr>
          <w:color w:val="58585B"/>
          <w:spacing w:val="-10"/>
        </w:rPr>
        <w:t> </w:t>
      </w:r>
      <w:r>
        <w:rPr>
          <w:color w:val="58585B"/>
        </w:rPr>
        <w:t>School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Diploma</w:t>
      </w:r>
    </w:p>
    <w:p>
      <w:pPr>
        <w:pStyle w:val="BodyText"/>
        <w:spacing w:line="331" w:lineRule="auto" w:before="139"/>
        <w:ind w:left="8257" w:right="405"/>
      </w:pPr>
      <w:r>
        <w:rPr>
          <w:color w:val="58585B"/>
          <w:w w:val="115"/>
        </w:rPr>
        <w:t>Western High School, Baltimore,</w:t>
      </w:r>
      <w:r>
        <w:rPr>
          <w:color w:val="58585B"/>
          <w:spacing w:val="80"/>
          <w:w w:val="115"/>
        </w:rPr>
        <w:t> </w:t>
      </w:r>
      <w:r>
        <w:rPr>
          <w:color w:val="58585B"/>
          <w:w w:val="115"/>
        </w:rPr>
        <w:t>MD </w:t>
      </w:r>
      <w:r>
        <w:rPr>
          <w:color w:val="58585B"/>
        </w:rPr>
        <w:t>| </w:t>
      </w:r>
      <w:r>
        <w:rPr>
          <w:color w:val="58585B"/>
          <w:w w:val="115"/>
        </w:rPr>
        <w:t>2014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2025-11-10T18:21:49Z</dcterms:created>
  <dcterms:modified xsi:type="dcterms:W3CDTF">2025-11-10T18:21:49Z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