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68" w:lineRule="auto"/>
      </w:pPr>
      <w:r>
        <w:rPr>
          <w:color w:val="F2323D"/>
          <w:spacing w:val="-12"/>
        </w:rPr>
        <w:t>LOGAN </w:t>
      </w:r>
      <w:r>
        <w:rPr>
          <w:color w:val="F2323D"/>
          <w:spacing w:val="-4"/>
        </w:rPr>
        <w:t>HALL</w:t>
      </w:r>
    </w:p>
    <w:p>
      <w:pPr>
        <w:pStyle w:val="Heading1"/>
        <w:spacing w:before="84"/>
      </w:pPr>
      <w:r>
        <w:rPr>
          <w:color w:val="232323"/>
          <w:w w:val="90"/>
        </w:rPr>
        <w:t>Armed</w:t>
      </w:r>
      <w:r>
        <w:rPr>
          <w:color w:val="232323"/>
          <w:spacing w:val="29"/>
        </w:rPr>
        <w:t> </w:t>
      </w:r>
      <w:r>
        <w:rPr>
          <w:color w:val="232323"/>
          <w:w w:val="90"/>
        </w:rPr>
        <w:t>Security</w:t>
      </w:r>
      <w:r>
        <w:rPr>
          <w:color w:val="232323"/>
          <w:spacing w:val="29"/>
        </w:rPr>
        <w:t> </w:t>
      </w:r>
      <w:r>
        <w:rPr>
          <w:color w:val="232323"/>
          <w:spacing w:val="-2"/>
          <w:w w:val="90"/>
        </w:rPr>
        <w:t>Officer</w:t>
      </w:r>
    </w:p>
    <w:p>
      <w:pPr>
        <w:pStyle w:val="BodyText"/>
        <w:spacing w:before="98"/>
        <w:rPr>
          <w:rFonts w:ascii="Verdana"/>
          <w:b/>
          <w:sz w:val="26"/>
        </w:rPr>
      </w:pPr>
    </w:p>
    <w:p>
      <w:pPr>
        <w:pStyle w:val="BodyText"/>
        <w:spacing w:line="280" w:lineRule="auto"/>
        <w:ind w:left="114" w:right="1051"/>
      </w:pPr>
      <w:r>
        <w:rPr>
          <w:color w:val="232323"/>
        </w:rPr>
        <w:t>Nashville, TN 37201 </w:t>
      </w:r>
      <w:hyperlink r:id="rId5">
        <w:r>
          <w:rPr>
            <w:color w:val="232323"/>
            <w:spacing w:val="-2"/>
          </w:rPr>
          <w:t>email@email.com</w:t>
        </w:r>
      </w:hyperlink>
    </w:p>
    <w:p>
      <w:pPr>
        <w:spacing w:before="3"/>
        <w:ind w:left="114" w:right="0" w:firstLine="0"/>
        <w:jc w:val="left"/>
        <w:rPr>
          <w:i/>
          <w:sz w:val="22"/>
        </w:rPr>
      </w:pPr>
      <w:r>
        <w:rPr>
          <w:i/>
          <w:color w:val="232323"/>
          <w:w w:val="105"/>
          <w:sz w:val="22"/>
        </w:rPr>
        <w:t>(000)</w:t>
      </w:r>
      <w:r>
        <w:rPr>
          <w:i/>
          <w:color w:val="232323"/>
          <w:spacing w:val="-16"/>
          <w:w w:val="105"/>
          <w:sz w:val="22"/>
        </w:rPr>
        <w:t> </w:t>
      </w:r>
      <w:r>
        <w:rPr>
          <w:i/>
          <w:color w:val="232323"/>
          <w:w w:val="105"/>
          <w:sz w:val="22"/>
        </w:rPr>
        <w:t>000-</w:t>
      </w:r>
      <w:r>
        <w:rPr>
          <w:i/>
          <w:color w:val="232323"/>
          <w:spacing w:val="-4"/>
          <w:w w:val="105"/>
          <w:sz w:val="22"/>
        </w:rPr>
        <w:t>0000</w:t>
      </w:r>
    </w:p>
    <w:p>
      <w:pPr>
        <w:spacing w:line="240" w:lineRule="auto" w:before="7"/>
        <w:rPr>
          <w:i/>
          <w:sz w:val="3"/>
        </w:rPr>
      </w:pPr>
      <w:r>
        <w:rPr/>
        <w:br w:type="column"/>
      </w:r>
      <w:r>
        <w:rPr>
          <w:i/>
          <w:sz w:val="3"/>
        </w:rPr>
      </w:r>
    </w:p>
    <w:p>
      <w:pPr>
        <w:pStyle w:val="BodyText"/>
        <w:spacing w:line="105" w:lineRule="exact"/>
        <w:ind w:left="119" w:right="-29"/>
        <w:rPr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4343400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43400" cy="66675"/>
                          <a:chExt cx="4343400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434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3400" h="66675">
                                <a:moveTo>
                                  <a:pt x="43433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343399" y="0"/>
                                </a:lnTo>
                                <a:lnTo>
                                  <a:pt x="43433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2pt;height:5.25pt;mso-position-horizontal-relative:char;mso-position-vertical-relative:line" id="docshapegroup1" coordorigin="0,0" coordsize="6840,105">
                <v:rect style="position:absolute;left:0;top:0;width:6840;height:105" id="docshape2" filled="true" fillcolor="#f2323d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BodyText"/>
        <w:spacing w:line="280" w:lineRule="auto" w:before="169"/>
        <w:ind w:left="114" w:right="95"/>
      </w:pPr>
      <w:r>
        <w:rPr>
          <w:color w:val="232323"/>
          <w:w w:val="105"/>
        </w:rPr>
        <w:t>Armed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Security</w:t>
      </w:r>
      <w:r>
        <w:rPr>
          <w:color w:val="232323"/>
          <w:spacing w:val="-19"/>
          <w:w w:val="105"/>
        </w:rPr>
        <w:t> </w:t>
      </w:r>
      <w:r>
        <w:rPr>
          <w:color w:val="232323"/>
          <w:w w:val="105"/>
        </w:rPr>
        <w:t>Officer</w:t>
      </w:r>
      <w:r>
        <w:rPr>
          <w:color w:val="232323"/>
          <w:spacing w:val="-25"/>
          <w:w w:val="105"/>
        </w:rPr>
        <w:t> </w:t>
      </w:r>
      <w:r>
        <w:rPr>
          <w:color w:val="232323"/>
          <w:w w:val="105"/>
        </w:rPr>
        <w:t>with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8</w:t>
      </w:r>
      <w:r>
        <w:rPr>
          <w:color w:val="232323"/>
          <w:spacing w:val="-19"/>
          <w:w w:val="105"/>
        </w:rPr>
        <w:t> </w:t>
      </w:r>
      <w:r>
        <w:rPr>
          <w:color w:val="232323"/>
          <w:w w:val="105"/>
        </w:rPr>
        <w:t>years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of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experience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protecting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high- risk environments such as banks, dispensaries, and warehouses.</w:t>
      </w:r>
    </w:p>
    <w:p>
      <w:pPr>
        <w:pStyle w:val="BodyText"/>
        <w:spacing w:line="280" w:lineRule="auto" w:before="2"/>
        <w:ind w:left="114" w:right="95"/>
      </w:pPr>
      <w:r>
        <w:rPr>
          <w:color w:val="232323"/>
        </w:rPr>
        <w:t>Licensed to carry in Tennessee. Strong background in threat assessment, tactical response, and site surveillance.</w:t>
      </w:r>
    </w:p>
    <w:p>
      <w:pPr>
        <w:spacing w:after="0" w:line="280" w:lineRule="auto"/>
        <w:sectPr>
          <w:type w:val="continuous"/>
          <w:pgSz w:w="11920" w:h="16860"/>
          <w:pgMar w:top="780" w:bottom="280" w:left="220" w:right="340"/>
          <w:cols w:num="2" w:equalWidth="0">
            <w:col w:w="3282" w:space="1089"/>
            <w:col w:w="698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340"/>
        </w:sectPr>
      </w:pPr>
    </w:p>
    <w:p>
      <w:pPr>
        <w:pStyle w:val="Heading1"/>
        <w:spacing w:before="9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-71447</wp:posOffset>
                </wp:positionV>
                <wp:extent cx="7153275" cy="5715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5.625778pt;width:563.249955pt;height:4.5pt;mso-position-horizontal-relative:page;mso-position-vertical-relative:paragraph;z-index:15729152" id="docshape3" filled="true" fillcolor="#f2323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461952</wp:posOffset>
                </wp:positionV>
                <wp:extent cx="1447800" cy="666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6.374218pt;width:114pt;height:5.25pt;mso-position-horizontal-relative:page;mso-position-vertical-relative:paragraph;z-index:15730688" id="docshapegroup4" coordorigin="330,727" coordsize="2280,105">
                <v:rect style="position:absolute;left:337;top:734;width:2265;height:90" id="docshape5" filled="false" stroked="true" strokeweight=".75pt" strokecolor="#f2323d">
                  <v:stroke dashstyle="solid"/>
                </v:rect>
                <v:rect style="position:absolute;left:345;top:742;width:2250;height:90" id="docshape6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2323D"/>
          <w:spacing w:val="-15"/>
        </w:rPr>
        <w:t>Key</w:t>
      </w:r>
      <w:r>
        <w:rPr>
          <w:color w:val="F2323D"/>
          <w:spacing w:val="-11"/>
        </w:rPr>
        <w:t> </w:t>
      </w:r>
      <w:r>
        <w:rPr>
          <w:color w:val="F2323D"/>
          <w:spacing w:val="-7"/>
        </w:rPr>
        <w:t>Skills</w:t>
      </w:r>
    </w:p>
    <w:p>
      <w:pPr>
        <w:spacing w:line="240" w:lineRule="auto" w:before="0"/>
        <w:rPr>
          <w:rFonts w:ascii="Verdana"/>
          <w:b/>
          <w:sz w:val="22"/>
        </w:rPr>
      </w:pPr>
      <w:r>
        <w:rPr/>
        <w:br w:type="column"/>
      </w:r>
      <w:r>
        <w:rPr>
          <w:rFonts w:ascii="Verdana"/>
          <w:b/>
          <w:sz w:val="22"/>
        </w:rPr>
      </w:r>
    </w:p>
    <w:p>
      <w:pPr>
        <w:pStyle w:val="BodyText"/>
        <w:spacing w:before="121"/>
        <w:rPr>
          <w:rFonts w:ascii="Verdana"/>
          <w:b/>
        </w:rPr>
      </w:pPr>
    </w:p>
    <w:p>
      <w:pPr>
        <w:pStyle w:val="BodyText"/>
        <w:spacing w:line="295" w:lineRule="auto"/>
        <w:ind w:left="114" w:right="657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245578</wp:posOffset>
                </wp:positionV>
                <wp:extent cx="1447800" cy="666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336912pt;width:114pt;height:5.25pt;mso-position-horizontal-relative:page;mso-position-vertical-relative:paragraph;z-index:15731200" id="docshapegroup7" coordorigin="330,387" coordsize="2280,105">
                <v:rect style="position:absolute;left:337;top:394;width:2265;height:90" id="docshape8" filled="false" stroked="true" strokeweight=".75pt" strokecolor="#f2323d">
                  <v:stroke dashstyle="solid"/>
                </v:rect>
                <v:rect style="position:absolute;left:345;top:401;width:1800;height:90" id="docshape9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445603</wp:posOffset>
                </wp:positionV>
                <wp:extent cx="1447800" cy="6667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086910pt;width:114pt;height:5.25pt;mso-position-horizontal-relative:page;mso-position-vertical-relative:paragraph;z-index:15731712" id="docshapegroup10" coordorigin="330,702" coordsize="2280,105">
                <v:rect style="position:absolute;left:337;top:709;width:2265;height:90" id="docshape11" filled="false" stroked="true" strokeweight=".75pt" strokecolor="#f2323d">
                  <v:stroke dashstyle="solid"/>
                </v:rect>
                <v:rect style="position:absolute;left:345;top:716;width:1800;height:90" id="docshape12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645628</wp:posOffset>
                </wp:positionV>
                <wp:extent cx="1447800" cy="666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0.83691pt;width:114pt;height:5.25pt;mso-position-horizontal-relative:page;mso-position-vertical-relative:paragraph;z-index:15732224" id="docshapegroup13" coordorigin="330,1017" coordsize="2280,105">
                <v:rect style="position:absolute;left:337;top:1024;width:2265;height:90" id="docshape14" filled="false" stroked="true" strokeweight=".75pt" strokecolor="#f2323d">
                  <v:stroke dashstyle="solid"/>
                </v:rect>
                <v:rect style="position:absolute;left:345;top:1031;width:1350;height:90" id="docshape15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845653</wp:posOffset>
                </wp:positionV>
                <wp:extent cx="1447800" cy="76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6.586906pt;width:114pt;height:6pt;mso-position-horizontal-relative:page;mso-position-vertical-relative:paragraph;z-index:15732736" id="docshapegroup16" coordorigin="330,1332" coordsize="2280,120">
                <v:rect style="position:absolute;left:337;top:1339;width:2265;height:105" id="docshape17" filled="false" stroked="true" strokeweight=".75pt" strokecolor="#f2323d">
                  <v:stroke dashstyle="solid"/>
                </v:rect>
                <v:rect style="position:absolute;left:345;top:1346;width:1350;height:90" id="docshape18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1045678</wp:posOffset>
                </wp:positionV>
                <wp:extent cx="1447800" cy="762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82.336906pt;width:114pt;height:6pt;mso-position-horizontal-relative:page;mso-position-vertical-relative:paragraph;z-index:15733248" id="docshapegroup19" coordorigin="330,1647" coordsize="2280,120">
                <v:rect style="position:absolute;left:337;top:1654;width:2265;height:105" id="docshape20" filled="false" stroked="true" strokeweight=".75pt" strokecolor="#f2323d">
                  <v:stroke dashstyle="solid"/>
                </v:rect>
                <v:rect style="position:absolute;left:345;top:1661;width:900;height:90" id="docshape21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Access monitoring Armed escort Firearm safety Incident reporting Patrol</w:t>
      </w:r>
      <w:r>
        <w:rPr>
          <w:spacing w:val="-8"/>
        </w:rPr>
        <w:t> </w:t>
      </w:r>
      <w:r>
        <w:rPr/>
        <w:t>coordination Threat detection</w:t>
      </w:r>
    </w:p>
    <w:p>
      <w:pPr>
        <w:spacing w:after="0" w:line="295" w:lineRule="auto"/>
        <w:sectPr>
          <w:type w:val="continuous"/>
          <w:pgSz w:w="11920" w:h="16860"/>
          <w:pgMar w:top="780" w:bottom="280" w:left="220" w:right="340"/>
          <w:cols w:num="2" w:equalWidth="0">
            <w:col w:w="1445" w:space="1159"/>
            <w:col w:w="8756"/>
          </w:cols>
        </w:sectPr>
      </w:pPr>
    </w:p>
    <w:p>
      <w:pPr>
        <w:pStyle w:val="BodyText"/>
        <w:spacing w:before="143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-129141</wp:posOffset>
                </wp:positionV>
                <wp:extent cx="7153275" cy="57150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0.168583pt;width:563.249955pt;height:4.5pt;mso-position-horizontal-relative:page;mso-position-vertical-relative:paragraph;z-index:15729664" id="docshape22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color w:val="F2323D"/>
          <w:w w:val="90"/>
        </w:rPr>
        <w:t>Professional</w:t>
      </w:r>
      <w:r>
        <w:rPr>
          <w:color w:val="F2323D"/>
          <w:spacing w:val="27"/>
        </w:rPr>
        <w:t> </w:t>
      </w:r>
      <w:r>
        <w:rPr>
          <w:color w:val="F2323D"/>
          <w:spacing w:val="-2"/>
        </w:rPr>
        <w:t>Experience</w:t>
      </w:r>
    </w:p>
    <w:p>
      <w:pPr>
        <w:pStyle w:val="BodyText"/>
        <w:spacing w:before="6"/>
        <w:rPr>
          <w:rFonts w:ascii="Verdana"/>
          <w:b/>
          <w:sz w:val="9"/>
        </w:rPr>
      </w:pPr>
    </w:p>
    <w:p>
      <w:pPr>
        <w:spacing w:after="0"/>
        <w:rPr>
          <w:rFonts w:ascii="Verdana"/>
          <w:sz w:val="9"/>
        </w:rPr>
        <w:sectPr>
          <w:type w:val="continuous"/>
          <w:pgSz w:w="11920" w:h="16860"/>
          <w:pgMar w:top="780" w:bottom="280" w:left="220" w:right="340"/>
        </w:sectPr>
      </w:pPr>
    </w:p>
    <w:p>
      <w:pPr>
        <w:pStyle w:val="BodyText"/>
        <w:spacing w:line="280" w:lineRule="auto" w:before="103"/>
        <w:ind w:left="114" w:right="38"/>
      </w:pPr>
      <w:r>
        <w:rPr>
          <w:spacing w:val="-4"/>
          <w:w w:val="110"/>
        </w:rPr>
        <w:t>November</w:t>
      </w:r>
      <w:r>
        <w:rPr>
          <w:spacing w:val="-22"/>
          <w:w w:val="110"/>
        </w:rPr>
        <w:t> </w:t>
      </w:r>
      <w:r>
        <w:rPr>
          <w:spacing w:val="-4"/>
          <w:w w:val="110"/>
        </w:rPr>
        <w:t>2019</w:t>
      </w:r>
      <w:r>
        <w:rPr>
          <w:spacing w:val="-17"/>
          <w:w w:val="110"/>
        </w:rPr>
        <w:t> </w:t>
      </w:r>
      <w:r>
        <w:rPr>
          <w:spacing w:val="-4"/>
          <w:w w:val="110"/>
        </w:rPr>
        <w:t>- </w:t>
      </w:r>
      <w:r>
        <w:rPr>
          <w:spacing w:val="-2"/>
          <w:w w:val="110"/>
        </w:rPr>
        <w:t>Present</w:t>
      </w:r>
    </w:p>
    <w:p>
      <w:pPr>
        <w:tabs>
          <w:tab w:pos="2456" w:val="left" w:leader="none"/>
        </w:tabs>
        <w:spacing w:before="103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Verdana"/>
          <w:b/>
          <w:spacing w:val="-4"/>
          <w:sz w:val="18"/>
        </w:rPr>
        <w:t>Night</w:t>
      </w:r>
      <w:r>
        <w:rPr>
          <w:rFonts w:ascii="Verdana"/>
          <w:b/>
          <w:spacing w:val="-11"/>
          <w:sz w:val="18"/>
        </w:rPr>
        <w:t> </w:t>
      </w:r>
      <w:r>
        <w:rPr>
          <w:rFonts w:ascii="Verdana"/>
          <w:b/>
          <w:spacing w:val="-4"/>
          <w:sz w:val="18"/>
        </w:rPr>
        <w:t>Security</w:t>
      </w:r>
      <w:r>
        <w:rPr>
          <w:rFonts w:ascii="Verdana"/>
          <w:b/>
          <w:spacing w:val="-10"/>
          <w:sz w:val="18"/>
        </w:rPr>
        <w:t> </w:t>
      </w:r>
      <w:r>
        <w:rPr>
          <w:rFonts w:ascii="Verdana"/>
          <w:b/>
          <w:spacing w:val="-4"/>
          <w:sz w:val="18"/>
        </w:rPr>
        <w:t>Officer</w:t>
      </w:r>
      <w:r>
        <w:rPr>
          <w:rFonts w:ascii="Verdana"/>
          <w:b/>
          <w:sz w:val="18"/>
        </w:rPr>
        <w:tab/>
      </w:r>
      <w:r>
        <w:rPr>
          <w:i/>
          <w:spacing w:val="-2"/>
          <w:sz w:val="22"/>
        </w:rPr>
        <w:t>St.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Paul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Business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Center,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Minneapolis,</w:t>
      </w:r>
      <w:r>
        <w:rPr>
          <w:i/>
          <w:spacing w:val="-13"/>
          <w:sz w:val="22"/>
        </w:rPr>
        <w:t> </w:t>
      </w:r>
      <w:r>
        <w:rPr>
          <w:i/>
          <w:spacing w:val="-5"/>
          <w:sz w:val="22"/>
        </w:rPr>
        <w:t>MN</w:t>
      </w:r>
    </w:p>
    <w:p>
      <w:pPr>
        <w:pStyle w:val="BodyText"/>
        <w:tabs>
          <w:tab w:pos="486" w:val="left" w:leader="none"/>
        </w:tabs>
        <w:spacing w:line="367" w:lineRule="auto" w:before="150"/>
        <w:ind w:left="131" w:right="22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Monitor</w:t>
      </w:r>
      <w:r>
        <w:rPr>
          <w:spacing w:val="-3"/>
        </w:rPr>
        <w:t> </w:t>
      </w:r>
      <w:r>
        <w:rPr/>
        <w:t>front desk, security</w:t>
      </w:r>
      <w:r>
        <w:rPr>
          <w:spacing w:val="-5"/>
        </w:rPr>
        <w:t> </w:t>
      </w:r>
      <w:r>
        <w:rPr/>
        <w:t>systems, and building access from 11 p.m. to 7 a.m.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Perform top-to-bottom building patrols and check exterior</w:t>
      </w:r>
      <w:r>
        <w:rPr>
          <w:spacing w:val="-6"/>
          <w:w w:val="105"/>
        </w:rPr>
        <w:t> </w:t>
      </w:r>
      <w:r>
        <w:rPr>
          <w:w w:val="105"/>
        </w:rPr>
        <w:t>lighting and doors</w:t>
      </w:r>
      <w:r>
        <w:rPr>
          <w:w w:val="105"/>
        </w:rPr>
        <w:t>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Respond to emergency</w:t>
      </w:r>
      <w:r>
        <w:rPr>
          <w:spacing w:val="-8"/>
          <w:w w:val="105"/>
        </w:rPr>
        <w:t> </w:t>
      </w:r>
      <w:r>
        <w:rPr>
          <w:w w:val="105"/>
        </w:rPr>
        <w:t>calls and</w:t>
      </w:r>
      <w:r>
        <w:rPr>
          <w:spacing w:val="-8"/>
          <w:w w:val="105"/>
        </w:rPr>
        <w:t> </w:t>
      </w:r>
      <w:r>
        <w:rPr>
          <w:w w:val="105"/>
        </w:rPr>
        <w:t>write incident reports after</w:t>
      </w:r>
      <w:r>
        <w:rPr>
          <w:spacing w:val="-7"/>
          <w:w w:val="105"/>
        </w:rPr>
        <w:t> </w:t>
      </w:r>
      <w:r>
        <w:rPr>
          <w:w w:val="105"/>
        </w:rPr>
        <w:t>each shift</w:t>
      </w:r>
    </w:p>
    <w:p>
      <w:pPr>
        <w:spacing w:after="0" w:line="367" w:lineRule="auto"/>
        <w:sectPr>
          <w:type w:val="continuous"/>
          <w:pgSz w:w="11920" w:h="16860"/>
          <w:pgMar w:top="780" w:bottom="280" w:left="220" w:right="340"/>
          <w:cols w:num="2" w:equalWidth="0">
            <w:col w:w="1934" w:space="670"/>
            <w:col w:w="8756"/>
          </w:cols>
        </w:sectPr>
      </w:pPr>
    </w:p>
    <w:p>
      <w:pPr>
        <w:pStyle w:val="BodyText"/>
        <w:spacing w:before="1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780" w:bottom="280" w:left="220" w:right="340"/>
        </w:sectPr>
      </w:pPr>
    </w:p>
    <w:p>
      <w:pPr>
        <w:pStyle w:val="BodyText"/>
        <w:spacing w:before="104"/>
        <w:ind w:left="114"/>
      </w:pPr>
      <w:r>
        <w:rPr>
          <w:w w:val="105"/>
        </w:rPr>
        <w:t>October</w:t>
      </w:r>
      <w:r>
        <w:rPr>
          <w:spacing w:val="-19"/>
          <w:w w:val="105"/>
        </w:rPr>
        <w:t> </w:t>
      </w:r>
      <w:r>
        <w:rPr>
          <w:w w:val="105"/>
        </w:rPr>
        <w:t>2016</w:t>
      </w:r>
      <w:r>
        <w:rPr>
          <w:spacing w:val="-17"/>
          <w:w w:val="105"/>
        </w:rPr>
        <w:t> </w:t>
      </w:r>
      <w:r>
        <w:rPr>
          <w:spacing w:val="-10"/>
          <w:w w:val="105"/>
        </w:rPr>
        <w:t>-</w:t>
      </w:r>
    </w:p>
    <w:p>
      <w:pPr>
        <w:pStyle w:val="BodyText"/>
        <w:spacing w:before="44"/>
        <w:ind w:left="114"/>
      </w:pPr>
      <w:r>
        <w:rPr>
          <w:w w:val="105"/>
        </w:rPr>
        <w:t>October</w:t>
      </w:r>
      <w:r>
        <w:rPr>
          <w:spacing w:val="-15"/>
          <w:w w:val="105"/>
        </w:rPr>
        <w:t> </w:t>
      </w:r>
      <w:r>
        <w:rPr>
          <w:spacing w:val="-4"/>
          <w:w w:val="105"/>
        </w:rPr>
        <w:t>2019</w:t>
      </w:r>
    </w:p>
    <w:p>
      <w:pPr>
        <w:tabs>
          <w:tab w:pos="1786" w:val="left" w:leader="none"/>
        </w:tabs>
        <w:spacing w:before="104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Verdana"/>
          <w:b/>
          <w:spacing w:val="-6"/>
          <w:sz w:val="18"/>
        </w:rPr>
        <w:t>Security</w:t>
      </w:r>
      <w:r>
        <w:rPr>
          <w:rFonts w:ascii="Verdana"/>
          <w:b/>
          <w:spacing w:val="-5"/>
          <w:sz w:val="18"/>
        </w:rPr>
        <w:t> </w:t>
      </w:r>
      <w:r>
        <w:rPr>
          <w:rFonts w:ascii="Verdana"/>
          <w:b/>
          <w:spacing w:val="-4"/>
          <w:sz w:val="18"/>
        </w:rPr>
        <w:t>Guard</w:t>
      </w:r>
      <w:r>
        <w:rPr>
          <w:rFonts w:ascii="Verdana"/>
          <w:b/>
          <w:sz w:val="18"/>
        </w:rPr>
        <w:tab/>
      </w:r>
      <w:r>
        <w:rPr>
          <w:i/>
          <w:spacing w:val="-4"/>
          <w:sz w:val="22"/>
        </w:rPr>
        <w:t>Midtown</w:t>
      </w:r>
      <w:r>
        <w:rPr>
          <w:i/>
          <w:spacing w:val="-1"/>
          <w:sz w:val="22"/>
        </w:rPr>
        <w:t> </w:t>
      </w:r>
      <w:r>
        <w:rPr>
          <w:i/>
          <w:spacing w:val="-4"/>
          <w:sz w:val="22"/>
        </w:rPr>
        <w:t>Night</w:t>
      </w:r>
      <w:r>
        <w:rPr>
          <w:i/>
          <w:spacing w:val="-1"/>
          <w:sz w:val="22"/>
        </w:rPr>
        <w:t> </w:t>
      </w:r>
      <w:r>
        <w:rPr>
          <w:i/>
          <w:spacing w:val="-4"/>
          <w:sz w:val="22"/>
        </w:rPr>
        <w:t>Patrol,</w:t>
      </w:r>
      <w:r>
        <w:rPr>
          <w:i/>
          <w:spacing w:val="-1"/>
          <w:sz w:val="22"/>
        </w:rPr>
        <w:t> </w:t>
      </w:r>
      <w:r>
        <w:rPr>
          <w:i/>
          <w:spacing w:val="-4"/>
          <w:sz w:val="22"/>
        </w:rPr>
        <w:t>Minneapolis,</w:t>
      </w:r>
      <w:r>
        <w:rPr>
          <w:i/>
          <w:sz w:val="22"/>
        </w:rPr>
        <w:t> </w:t>
      </w:r>
      <w:r>
        <w:rPr>
          <w:i/>
          <w:spacing w:val="-5"/>
          <w:sz w:val="22"/>
        </w:rPr>
        <w:t>MN</w:t>
      </w:r>
    </w:p>
    <w:p>
      <w:pPr>
        <w:pStyle w:val="BodyText"/>
        <w:tabs>
          <w:tab w:pos="486" w:val="left" w:leader="none"/>
        </w:tabs>
        <w:spacing w:line="280" w:lineRule="auto" w:before="134"/>
        <w:ind w:left="486" w:right="523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</w:t>
      </w:r>
      <w:r>
        <w:rPr>
          <w:spacing w:val="-13"/>
          <w:w w:val="105"/>
        </w:rPr>
        <w:t> </w:t>
      </w:r>
      <w:r>
        <w:rPr>
          <w:w w:val="105"/>
        </w:rPr>
        <w:t>perimeter</w:t>
      </w:r>
      <w:r>
        <w:rPr>
          <w:spacing w:val="-18"/>
          <w:w w:val="105"/>
        </w:rPr>
        <w:t> </w:t>
      </w:r>
      <w:r>
        <w:rPr>
          <w:w w:val="105"/>
        </w:rPr>
        <w:t>checks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9"/>
          <w:w w:val="105"/>
        </w:rPr>
        <w:t> </w:t>
      </w:r>
      <w:r>
        <w:rPr>
          <w:w w:val="105"/>
        </w:rPr>
        <w:t>verified</w:t>
      </w:r>
      <w:r>
        <w:rPr>
          <w:spacing w:val="-13"/>
          <w:w w:val="105"/>
        </w:rPr>
        <w:t> </w:t>
      </w:r>
      <w:r>
        <w:rPr>
          <w:w w:val="105"/>
        </w:rPr>
        <w:t>alarm</w:t>
      </w:r>
      <w:r>
        <w:rPr>
          <w:spacing w:val="-13"/>
          <w:w w:val="105"/>
        </w:rPr>
        <w:t> </w:t>
      </w:r>
      <w:r>
        <w:rPr>
          <w:w w:val="105"/>
        </w:rPr>
        <w:t>panel</w:t>
      </w:r>
      <w:r>
        <w:rPr>
          <w:spacing w:val="-20"/>
          <w:w w:val="105"/>
        </w:rPr>
        <w:t> </w:t>
      </w:r>
      <w:r>
        <w:rPr>
          <w:w w:val="105"/>
        </w:rPr>
        <w:t>status</w:t>
      </w:r>
      <w:r>
        <w:rPr>
          <w:spacing w:val="-13"/>
          <w:w w:val="105"/>
        </w:rPr>
        <w:t> </w:t>
      </w:r>
      <w:r>
        <w:rPr>
          <w:w w:val="105"/>
        </w:rPr>
        <w:t>at</w:t>
      </w:r>
      <w:r>
        <w:rPr>
          <w:spacing w:val="-13"/>
          <w:w w:val="105"/>
        </w:rPr>
        <w:t> </w:t>
      </w:r>
      <w:r>
        <w:rPr>
          <w:w w:val="105"/>
        </w:rPr>
        <w:t>commercial </w:t>
      </w:r>
      <w:r>
        <w:rPr>
          <w:spacing w:val="-2"/>
          <w:w w:val="105"/>
        </w:rPr>
        <w:t>properties</w:t>
      </w:r>
    </w:p>
    <w:p>
      <w:pPr>
        <w:pStyle w:val="BodyText"/>
        <w:tabs>
          <w:tab w:pos="486" w:val="left" w:leader="none"/>
        </w:tabs>
        <w:spacing w:line="367" w:lineRule="auto" w:before="93"/>
        <w:ind w:left="131" w:right="84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656933</wp:posOffset>
                </wp:positionV>
                <wp:extent cx="7153275" cy="5715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1.727081pt;width:563.249955pt;height:4.5pt;mso-position-horizontal-relative:page;mso-position-vertical-relative:paragraph;z-index:15730176" id="docshape23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Maintained</w:t>
      </w:r>
      <w:r>
        <w:rPr>
          <w:spacing w:val="14"/>
        </w:rPr>
        <w:t> </w:t>
      </w:r>
      <w:r>
        <w:rPr/>
        <w:t>daily reports</w:t>
      </w:r>
      <w:r>
        <w:rPr>
          <w:spacing w:val="14"/>
        </w:rPr>
        <w:t> </w:t>
      </w:r>
      <w:r>
        <w:rPr/>
        <w:t>and</w:t>
      </w:r>
      <w:r>
        <w:rPr>
          <w:spacing w:val="14"/>
        </w:rPr>
        <w:t> </w:t>
      </w:r>
      <w:r>
        <w:rPr/>
        <w:t>handed</w:t>
      </w:r>
      <w:r>
        <w:rPr>
          <w:spacing w:val="14"/>
        </w:rPr>
        <w:t> </w:t>
      </w:r>
      <w:r>
        <w:rPr/>
        <w:t>off key findings</w:t>
      </w:r>
      <w:r>
        <w:rPr>
          <w:spacing w:val="14"/>
        </w:rPr>
        <w:t> </w:t>
      </w:r>
      <w:r>
        <w:rPr/>
        <w:t>to</w:t>
      </w:r>
      <w:r>
        <w:rPr>
          <w:spacing w:val="14"/>
        </w:rPr>
        <w:t> </w:t>
      </w:r>
      <w:r>
        <w:rPr/>
        <w:t>the</w:t>
      </w:r>
      <w:r>
        <w:rPr>
          <w:spacing w:val="14"/>
        </w:rPr>
        <w:t> </w:t>
      </w:r>
      <w:r>
        <w:rPr/>
        <w:t>morning</w:t>
      </w:r>
      <w:r>
        <w:rPr>
          <w:spacing w:val="14"/>
        </w:rPr>
        <w:t> </w:t>
      </w:r>
      <w:r>
        <w:rPr/>
        <w:t>staff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/>
        <w:t>Prevented multiple trespassing attempts through proactive patrolling</w:t>
      </w:r>
    </w:p>
    <w:p>
      <w:pPr>
        <w:spacing w:after="0" w:line="367" w:lineRule="auto"/>
        <w:sectPr>
          <w:type w:val="continuous"/>
          <w:pgSz w:w="11920" w:h="16860"/>
          <w:pgMar w:top="780" w:bottom="280" w:left="220" w:right="340"/>
          <w:cols w:num="2" w:equalWidth="0">
            <w:col w:w="1683" w:space="920"/>
            <w:col w:w="8757"/>
          </w:cols>
        </w:sectPr>
      </w:pPr>
    </w:p>
    <w:p>
      <w:pPr>
        <w:pStyle w:val="BodyText"/>
        <w:spacing w:before="61"/>
        <w:rPr>
          <w:sz w:val="26"/>
        </w:rPr>
      </w:pPr>
    </w:p>
    <w:p>
      <w:pPr>
        <w:pStyle w:val="Heading1"/>
      </w:pPr>
      <w:r>
        <w:rPr>
          <w:color w:val="F2323D"/>
          <w:spacing w:val="-2"/>
        </w:rPr>
        <w:t>Education</w:t>
      </w:r>
    </w:p>
    <w:p>
      <w:pPr>
        <w:tabs>
          <w:tab w:pos="4997" w:val="left" w:leader="none"/>
        </w:tabs>
        <w:spacing w:before="234"/>
        <w:ind w:left="2718" w:right="0" w:firstLine="0"/>
        <w:jc w:val="left"/>
        <w:rPr>
          <w:sz w:val="22"/>
        </w:rPr>
      </w:pPr>
      <w:r>
        <w:rPr>
          <w:rFonts w:ascii="Verdana"/>
          <w:b/>
          <w:w w:val="95"/>
          <w:sz w:val="18"/>
        </w:rPr>
        <w:t>High</w:t>
      </w:r>
      <w:r>
        <w:rPr>
          <w:rFonts w:ascii="Verdana"/>
          <w:b/>
          <w:spacing w:val="3"/>
          <w:sz w:val="18"/>
        </w:rPr>
        <w:t> </w:t>
      </w:r>
      <w:r>
        <w:rPr>
          <w:rFonts w:ascii="Verdana"/>
          <w:b/>
          <w:w w:val="95"/>
          <w:sz w:val="18"/>
        </w:rPr>
        <w:t>School</w:t>
      </w:r>
      <w:r>
        <w:rPr>
          <w:rFonts w:ascii="Verdana"/>
          <w:b/>
          <w:spacing w:val="5"/>
          <w:sz w:val="18"/>
        </w:rPr>
        <w:t> </w:t>
      </w:r>
      <w:r>
        <w:rPr>
          <w:rFonts w:ascii="Verdana"/>
          <w:b/>
          <w:spacing w:val="-2"/>
          <w:w w:val="95"/>
          <w:sz w:val="18"/>
        </w:rPr>
        <w:t>Diploma</w:t>
      </w:r>
      <w:r>
        <w:rPr>
          <w:rFonts w:ascii="Verdana"/>
          <w:b/>
          <w:sz w:val="18"/>
        </w:rPr>
        <w:tab/>
      </w:r>
      <w:r>
        <w:rPr>
          <w:sz w:val="22"/>
        </w:rPr>
        <w:t>Roosevelt</w:t>
      </w:r>
      <w:r>
        <w:rPr>
          <w:spacing w:val="21"/>
          <w:sz w:val="22"/>
        </w:rPr>
        <w:t> </w:t>
      </w:r>
      <w:r>
        <w:rPr>
          <w:sz w:val="22"/>
        </w:rPr>
        <w:t>High</w:t>
      </w:r>
      <w:r>
        <w:rPr>
          <w:spacing w:val="22"/>
          <w:sz w:val="22"/>
        </w:rPr>
        <w:t> </w:t>
      </w:r>
      <w:r>
        <w:rPr>
          <w:sz w:val="22"/>
        </w:rPr>
        <w:t>School</w:t>
      </w:r>
      <w:r>
        <w:rPr>
          <w:spacing w:val="11"/>
          <w:sz w:val="22"/>
        </w:rPr>
        <w:t> </w:t>
      </w:r>
      <w:r>
        <w:rPr>
          <w:w w:val="85"/>
          <w:sz w:val="22"/>
        </w:rPr>
        <w:t>|</w:t>
      </w:r>
      <w:r>
        <w:rPr>
          <w:spacing w:val="22"/>
          <w:sz w:val="22"/>
        </w:rPr>
        <w:t> </w:t>
      </w:r>
      <w:r>
        <w:rPr>
          <w:spacing w:val="-4"/>
          <w:sz w:val="22"/>
        </w:rPr>
        <w:t>2015</w:t>
      </w:r>
    </w:p>
    <w:sectPr>
      <w:type w:val="continuous"/>
      <w:pgSz w:w="11920" w:h="16860"/>
      <w:pgMar w:top="780" w:bottom="280" w:left="22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9"/>
      <w:ind w:left="114" w:right="1051"/>
    </w:pPr>
    <w:rPr>
      <w:rFonts w:ascii="Verdana" w:hAnsi="Verdana" w:eastAsia="Verdana" w:cs="Verdana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2025-11-28T21:45:57Z</dcterms:created>
  <dcterms:modified xsi:type="dcterms:W3CDTF">2025-11-28T21:45:57Z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