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2876549"/>
                            <a:ext cx="47625" cy="153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3352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9088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5f1ed" stroked="false">
                  <v:path arrowok="t"/>
                  <v:fill type="solid"/>
                </v:shape>
                <v:shape style="position:absolute;left:359;top:4530;width:75;height:2415" id="docshape3" coordorigin="360,4530" coordsize="75,2415" path="m435,6902l434,6897,430,6888,428,6884,421,6877,417,6875,408,6871,403,6870,392,6870,387,6871,378,6875,374,6877,367,6884,365,6888,361,6897,360,6902,360,6908,360,6913,361,6918,365,6927,367,6931,374,6938,378,6940,387,6944,392,6945,403,6945,408,6944,417,6940,421,6938,428,6931,430,6927,434,6918,435,6913,435,6902xm435,6512l434,6507,430,6498,428,6494,421,6487,417,6485,408,6481,403,6480,392,6480,387,6481,378,6485,374,6487,367,6494,365,6498,361,6507,360,6512,360,6518,360,6523,361,6528,365,6537,367,6541,374,6548,378,6550,387,6554,392,6555,403,6555,408,6554,417,6550,421,6548,428,6541,430,6537,434,6528,435,6523,435,6512xm435,6122l434,6117,430,6108,428,6104,421,6097,417,6095,408,6091,403,6090,392,6090,387,6091,378,6095,374,6097,367,6104,365,6108,361,6117,360,6122,360,6128,360,6133,361,6138,365,6147,367,6151,374,6158,378,6160,387,6164,392,6165,403,6165,408,6164,417,6160,421,6158,428,6151,430,6147,434,6138,435,6133,435,6122xm435,5732l434,5727,430,5718,428,5714,421,5707,417,5705,408,5701,403,5700,392,5700,387,5701,378,5705,374,5707,367,5714,365,5718,361,5727,360,5732,360,5738,360,5743,361,5748,365,5757,367,5761,374,5768,378,5770,387,5774,392,5775,403,5775,408,5774,417,5770,421,5768,428,5761,430,5757,434,5748,435,5743,435,5732xm435,5342l434,5337,430,5328,428,5324,421,5317,417,5315,408,5311,403,5310,392,5310,387,5311,378,5315,374,5317,367,5324,365,5328,361,5337,360,5342,360,5348,360,5353,361,5358,365,5367,367,5371,374,5378,378,5380,387,5384,392,5385,403,5385,408,5384,417,5380,421,5378,428,5371,430,5367,434,5358,435,5353,435,5342xm435,4952l434,4947,430,4938,428,4934,421,4927,417,4925,408,4921,403,4920,392,4920,387,4921,378,4925,374,4927,367,4934,365,4938,361,4947,360,4952,360,4958,360,4963,361,4968,365,4977,367,4981,374,4988,378,4990,387,4994,392,4995,403,4995,408,4994,417,4990,421,4988,428,4981,430,4977,434,4968,435,4963,435,4952xm435,4562l434,4557,430,4548,428,4544,421,4537,417,4535,408,4531,403,4530,392,4530,387,4531,378,4535,374,4537,367,4544,365,4548,361,4557,360,4562,360,4568,360,4573,361,4578,365,4587,367,4591,374,4598,378,4600,387,4604,392,4605,403,4605,408,4604,417,4600,421,4598,428,4591,430,4587,434,4578,435,4573,435,4562xe" filled="true" fillcolor="#cc8b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CC8B00"/>
        </w:rPr>
        <w:t>Blake</w:t>
      </w:r>
      <w:r>
        <w:rPr>
          <w:color w:val="CC8B00"/>
          <w:spacing w:val="-13"/>
        </w:rPr>
        <w:t> </w:t>
      </w:r>
      <w:r>
        <w:rPr>
          <w:color w:val="CC8B00"/>
          <w:spacing w:val="-2"/>
        </w:rPr>
        <w:t>Allen</w:t>
      </w:r>
    </w:p>
    <w:p>
      <w:pPr>
        <w:pStyle w:val="Heading2"/>
      </w:pPr>
      <w:r>
        <w:rPr>
          <w:color w:val="CC8B00"/>
          <w:w w:val="90"/>
        </w:rPr>
        <w:t>Sous</w:t>
      </w:r>
      <w:r>
        <w:rPr>
          <w:color w:val="CC8B00"/>
          <w:spacing w:val="11"/>
        </w:rPr>
        <w:t> </w:t>
      </w:r>
      <w:r>
        <w:rPr>
          <w:color w:val="CC8B00"/>
          <w:spacing w:val="-4"/>
        </w:rPr>
        <w:t>Chef</w:t>
      </w:r>
    </w:p>
    <w:p>
      <w:pPr>
        <w:pStyle w:val="BodyText"/>
        <w:spacing w:line="280" w:lineRule="auto" w:before="234"/>
        <w:ind w:left="51" w:right="345"/>
      </w:pPr>
      <w:r>
        <w:rPr>
          <w:color w:val="58585B"/>
          <w:w w:val="105"/>
        </w:rPr>
        <w:t>City, ST </w:t>
      </w:r>
      <w:hyperlink r:id="rId5">
        <w:r>
          <w:rPr>
            <w:color w:val="58585B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51"/>
      </w:pPr>
      <w:r>
        <w:rPr>
          <w:color w:val="58585B"/>
          <w:spacing w:val="-4"/>
        </w:rPr>
        <w:t>(123)</w:t>
      </w:r>
      <w:r>
        <w:rPr>
          <w:color w:val="58585B"/>
          <w:spacing w:val="-7"/>
        </w:rPr>
        <w:t> </w:t>
      </w:r>
      <w:r>
        <w:rPr>
          <w:color w:val="58585B"/>
          <w:spacing w:val="-4"/>
        </w:rPr>
        <w:t>456-7890</w:t>
      </w:r>
    </w:p>
    <w:p>
      <w:pPr>
        <w:pStyle w:val="BodyText"/>
        <w:spacing w:before="44"/>
        <w:ind w:left="51"/>
      </w:pPr>
      <w:r>
        <w:rPr>
          <w:color w:val="58585B"/>
        </w:rPr>
        <w:t>Resume</w:t>
      </w:r>
      <w:r>
        <w:rPr>
          <w:color w:val="58585B"/>
          <w:spacing w:val="-4"/>
        </w:rPr>
        <w:t> </w:t>
      </w:r>
      <w:r>
        <w:rPr>
          <w:color w:val="58585B"/>
        </w:rPr>
        <w:t>link</w:t>
      </w:r>
      <w:r>
        <w:rPr>
          <w:color w:val="58585B"/>
          <w:spacing w:val="-3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3"/>
        </w:rPr>
        <w:t> </w:t>
      </w:r>
      <w:r>
        <w:rPr>
          <w:color w:val="58585B"/>
        </w:rPr>
        <w:t>Portfolio</w:t>
      </w:r>
      <w:r>
        <w:rPr>
          <w:color w:val="58585B"/>
          <w:spacing w:val="-3"/>
        </w:rPr>
        <w:t> </w:t>
      </w:r>
      <w:r>
        <w:rPr>
          <w:color w:val="58585B"/>
          <w:spacing w:val="-4"/>
        </w:rPr>
        <w:t>link</w:t>
      </w:r>
    </w:p>
    <w:p>
      <w:pPr>
        <w:pStyle w:val="BodyText"/>
        <w:spacing w:before="112"/>
        <w:ind w:left="0"/>
      </w:pPr>
    </w:p>
    <w:p>
      <w:pPr>
        <w:pStyle w:val="Heading3"/>
      </w:pPr>
      <w:r>
        <w:rPr>
          <w:color w:val="CC8B00"/>
          <w:spacing w:val="-5"/>
        </w:rPr>
        <w:t>Key</w:t>
      </w:r>
      <w:r>
        <w:rPr>
          <w:color w:val="CC8B00"/>
          <w:spacing w:val="-13"/>
        </w:rPr>
        <w:t> </w:t>
      </w:r>
      <w:r>
        <w:rPr>
          <w:color w:val="CC8B00"/>
          <w:spacing w:val="-2"/>
        </w:rPr>
        <w:t>Skills</w:t>
      </w:r>
    </w:p>
    <w:p>
      <w:pPr>
        <w:pStyle w:val="BodyText"/>
        <w:spacing w:line="367" w:lineRule="auto" w:before="279"/>
      </w:pPr>
      <w:r>
        <w:rPr>
          <w:color w:val="58585B"/>
        </w:rPr>
        <w:t>Budgeting ingredients Culinary staff supervision Food presentation</w:t>
      </w:r>
    </w:p>
    <w:p>
      <w:pPr>
        <w:pStyle w:val="BodyText"/>
        <w:spacing w:line="367" w:lineRule="auto"/>
        <w:ind w:right="345"/>
      </w:pPr>
      <w:r>
        <w:rPr>
          <w:color w:val="58585B"/>
          <w:w w:val="105"/>
        </w:rPr>
        <w:t>High-volume service Menu development</w:t>
      </w:r>
    </w:p>
    <w:p>
      <w:pPr>
        <w:pStyle w:val="BodyText"/>
        <w:spacing w:line="367" w:lineRule="auto"/>
      </w:pPr>
      <w:r>
        <w:rPr>
          <w:color w:val="58585B"/>
          <w:w w:val="105"/>
        </w:rPr>
        <w:t>Prep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station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management Recipe costing</w:t>
      </w:r>
    </w:p>
    <w:p>
      <w:pPr>
        <w:pStyle w:val="Heading3"/>
        <w:spacing w:before="241"/>
      </w:pPr>
      <w:r>
        <w:rPr>
          <w:color w:val="CC8B00"/>
          <w:spacing w:val="-2"/>
        </w:rPr>
        <w:t>Education</w:t>
      </w:r>
    </w:p>
    <w:p>
      <w:pPr>
        <w:pStyle w:val="BodyText"/>
        <w:spacing w:line="288" w:lineRule="auto" w:before="283"/>
        <w:ind w:left="51"/>
        <w:rPr>
          <w:rFonts w:ascii="Microsoft Sans Serif"/>
        </w:rPr>
      </w:pPr>
      <w:r>
        <w:rPr>
          <w:rFonts w:ascii="Microsoft Sans Serif"/>
          <w:color w:val="CC8B00"/>
        </w:rPr>
        <w:t>Bachelor of Culinary </w:t>
      </w:r>
      <w:r>
        <w:rPr>
          <w:rFonts w:ascii="Microsoft Sans Serif"/>
          <w:color w:val="CC8B00"/>
          <w:spacing w:val="-2"/>
          <w:w w:val="110"/>
        </w:rPr>
        <w:t>Management</w:t>
      </w:r>
    </w:p>
    <w:p>
      <w:pPr>
        <w:spacing w:line="268" w:lineRule="auto" w:before="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6"/>
          <w:sz w:val="22"/>
        </w:rPr>
        <w:t>California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6"/>
          <w:sz w:val="22"/>
        </w:rPr>
        <w:t>Culinary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6"/>
          <w:sz w:val="22"/>
        </w:rPr>
        <w:t>Institute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6"/>
          <w:sz w:val="22"/>
        </w:rPr>
        <w:t>|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z w:val="22"/>
        </w:rPr>
        <w:t>Graduated May 2014</w:t>
      </w:r>
    </w:p>
    <w:p>
      <w:pPr>
        <w:pStyle w:val="Heading4"/>
        <w:spacing w:line="268" w:lineRule="auto" w:before="104"/>
        <w:ind w:right="792"/>
        <w:jc w:val="both"/>
      </w:pPr>
      <w:r>
        <w:rPr>
          <w:b w:val="0"/>
        </w:rPr>
        <w:br w:type="column"/>
      </w:r>
      <w:r>
        <w:rPr>
          <w:color w:val="58585B"/>
          <w:w w:val="105"/>
        </w:rPr>
        <w:t>Strategic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Sous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Chef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leadership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culinary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innovation </w:t>
      </w:r>
      <w:r>
        <w:rPr>
          <w:color w:val="58585B"/>
          <w:spacing w:val="-2"/>
          <w:w w:val="105"/>
        </w:rPr>
        <w:t>experience</w:t>
      </w:r>
    </w:p>
    <w:p>
      <w:pPr>
        <w:pStyle w:val="BodyText"/>
        <w:spacing w:line="276" w:lineRule="auto" w:before="132"/>
        <w:ind w:left="51" w:right="249"/>
        <w:jc w:val="both"/>
      </w:pPr>
      <w:r>
        <w:rPr>
          <w:color w:val="58585B"/>
        </w:rPr>
        <w:t>Sous Chef with 11 years of experience managing kitchen teams and supporting executive chefs in upscale restaurants. Expert in quality control, cost reduction, and culinary training.</w:t>
      </w:r>
    </w:p>
    <w:p>
      <w:pPr>
        <w:pStyle w:val="BodyText"/>
        <w:spacing w:before="86"/>
        <w:ind w:left="0"/>
      </w:pPr>
    </w:p>
    <w:p>
      <w:pPr>
        <w:pStyle w:val="Heading3"/>
      </w:pPr>
      <w:r>
        <w:rPr>
          <w:color w:val="CC8B00"/>
          <w:spacing w:val="-2"/>
        </w:rPr>
        <w:t>Professional</w:t>
      </w:r>
      <w:r>
        <w:rPr>
          <w:color w:val="CC8B00"/>
          <w:spacing w:val="2"/>
        </w:rPr>
        <w:t> </w:t>
      </w:r>
      <w:r>
        <w:rPr>
          <w:color w:val="CC8B00"/>
          <w:spacing w:val="-2"/>
        </w:rPr>
        <w:t>Experience</w:t>
      </w:r>
    </w:p>
    <w:p>
      <w:pPr>
        <w:pStyle w:val="Heading4"/>
        <w:spacing w:before="279"/>
        <w:rPr>
          <w:rFonts w:ascii="Arial"/>
        </w:rPr>
      </w:pPr>
      <w:r>
        <w:rPr>
          <w:rFonts w:ascii="Arial"/>
          <w:color w:val="CC8B00"/>
        </w:rPr>
        <w:t>Sous</w:t>
      </w:r>
      <w:r>
        <w:rPr>
          <w:rFonts w:ascii="Arial"/>
          <w:color w:val="CC8B00"/>
          <w:spacing w:val="-9"/>
        </w:rPr>
        <w:t> </w:t>
      </w:r>
      <w:r>
        <w:rPr>
          <w:rFonts w:ascii="Arial"/>
          <w:color w:val="CC8B00"/>
          <w:spacing w:val="-4"/>
        </w:rPr>
        <w:t>Chef</w:t>
      </w:r>
    </w:p>
    <w:p>
      <w:pPr>
        <w:spacing w:before="47"/>
        <w:ind w:left="51" w:right="0" w:firstLine="0"/>
        <w:jc w:val="both"/>
        <w:rPr>
          <w:i/>
          <w:sz w:val="22"/>
        </w:rPr>
      </w:pPr>
      <w:r>
        <w:rPr>
          <w:i/>
          <w:color w:val="58585B"/>
          <w:sz w:val="22"/>
        </w:rPr>
        <w:t>Bellmont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Bistro,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San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Diego,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3"/>
          <w:w w:val="95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2018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254" w:after="0"/>
        <w:ind w:left="423" w:right="560" w:hanging="360"/>
        <w:jc w:val="left"/>
        <w:rPr>
          <w:sz w:val="22"/>
        </w:rPr>
      </w:pPr>
      <w:r>
        <w:rPr>
          <w:color w:val="58585B"/>
          <w:w w:val="105"/>
          <w:sz w:val="22"/>
        </w:rPr>
        <w:t>Lead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kitchen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staff</w:t>
      </w:r>
      <w:r>
        <w:rPr>
          <w:color w:val="58585B"/>
          <w:spacing w:val="-19"/>
          <w:w w:val="105"/>
          <w:sz w:val="22"/>
        </w:rPr>
        <w:t> </w:t>
      </w:r>
      <w:r>
        <w:rPr>
          <w:color w:val="58585B"/>
          <w:w w:val="105"/>
          <w:sz w:val="22"/>
        </w:rPr>
        <w:t>of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10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executing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upscale,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locally</w:t>
      </w:r>
      <w:r>
        <w:rPr>
          <w:color w:val="58585B"/>
          <w:spacing w:val="-19"/>
          <w:w w:val="105"/>
          <w:sz w:val="22"/>
        </w:rPr>
        <w:t> </w:t>
      </w:r>
      <w:r>
        <w:rPr>
          <w:color w:val="58585B"/>
          <w:w w:val="105"/>
          <w:sz w:val="22"/>
        </w:rPr>
        <w:t>sourced </w:t>
      </w:r>
      <w:r>
        <w:rPr>
          <w:color w:val="58585B"/>
          <w:spacing w:val="-4"/>
          <w:w w:val="105"/>
          <w:sz w:val="22"/>
        </w:rPr>
        <w:t>menu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92" w:after="0"/>
        <w:ind w:left="423" w:right="733" w:hanging="360"/>
        <w:jc w:val="left"/>
        <w:rPr>
          <w:sz w:val="22"/>
        </w:rPr>
      </w:pPr>
      <w:r>
        <w:rPr>
          <w:color w:val="58585B"/>
          <w:w w:val="105"/>
          <w:sz w:val="22"/>
        </w:rPr>
        <w:t>Cut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food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costs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by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22%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by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optimizing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supplier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contracts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and seasonal ingredient use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93" w:after="0"/>
        <w:ind w:left="423" w:right="31" w:hanging="360"/>
        <w:jc w:val="left"/>
        <w:rPr>
          <w:sz w:val="22"/>
        </w:rPr>
      </w:pPr>
      <w:r>
        <w:rPr>
          <w:color w:val="58585B"/>
          <w:w w:val="105"/>
          <w:sz w:val="22"/>
        </w:rPr>
        <w:t>Mentored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5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junior</w:t>
      </w:r>
      <w:r>
        <w:rPr>
          <w:color w:val="58585B"/>
          <w:spacing w:val="-19"/>
          <w:w w:val="105"/>
          <w:sz w:val="22"/>
        </w:rPr>
        <w:t> </w:t>
      </w:r>
      <w:r>
        <w:rPr>
          <w:color w:val="58585B"/>
          <w:w w:val="105"/>
          <w:sz w:val="22"/>
        </w:rPr>
        <w:t>cooks,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3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of</w:t>
      </w:r>
      <w:r>
        <w:rPr>
          <w:color w:val="58585B"/>
          <w:spacing w:val="-25"/>
          <w:w w:val="105"/>
          <w:sz w:val="22"/>
        </w:rPr>
        <w:t> </w:t>
      </w:r>
      <w:r>
        <w:rPr>
          <w:color w:val="58585B"/>
          <w:w w:val="105"/>
          <w:sz w:val="22"/>
        </w:rPr>
        <w:t>whom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earned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promotions</w:t>
      </w:r>
      <w:r>
        <w:rPr>
          <w:color w:val="58585B"/>
          <w:spacing w:val="-19"/>
          <w:w w:val="105"/>
          <w:sz w:val="22"/>
        </w:rPr>
        <w:t> </w:t>
      </w:r>
      <w:r>
        <w:rPr>
          <w:color w:val="58585B"/>
          <w:w w:val="105"/>
          <w:sz w:val="22"/>
        </w:rPr>
        <w:t>within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the </w:t>
      </w:r>
      <w:r>
        <w:rPr>
          <w:color w:val="58585B"/>
          <w:spacing w:val="-2"/>
          <w:w w:val="105"/>
          <w:sz w:val="22"/>
        </w:rPr>
        <w:t>company</w:t>
      </w:r>
    </w:p>
    <w:p>
      <w:pPr>
        <w:pStyle w:val="BodyText"/>
        <w:spacing w:before="122"/>
        <w:ind w:left="0"/>
      </w:pPr>
    </w:p>
    <w:p>
      <w:pPr>
        <w:pStyle w:val="Heading4"/>
        <w:rPr>
          <w:rFonts w:ascii="Arial"/>
        </w:rPr>
      </w:pPr>
      <w:r>
        <w:rPr>
          <w:rFonts w:ascii="Arial"/>
          <w:color w:val="CC8B00"/>
        </w:rPr>
        <w:t>Line</w:t>
      </w:r>
      <w:r>
        <w:rPr>
          <w:rFonts w:ascii="Arial"/>
          <w:color w:val="CC8B00"/>
          <w:spacing w:val="24"/>
        </w:rPr>
        <w:t> </w:t>
      </w:r>
      <w:r>
        <w:rPr>
          <w:rFonts w:ascii="Arial"/>
          <w:color w:val="CC8B00"/>
          <w:spacing w:val="-4"/>
        </w:rPr>
        <w:t>Cook</w:t>
      </w:r>
    </w:p>
    <w:p>
      <w:pPr>
        <w:spacing w:before="32"/>
        <w:ind w:left="51" w:right="0" w:firstLine="0"/>
        <w:jc w:val="both"/>
        <w:rPr>
          <w:i/>
          <w:sz w:val="22"/>
        </w:rPr>
      </w:pPr>
      <w:r>
        <w:rPr>
          <w:i/>
          <w:color w:val="58585B"/>
          <w:sz w:val="22"/>
        </w:rPr>
        <w:t>Blue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Cove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Restaurant,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San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Diego,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4"/>
          <w:w w:val="95"/>
          <w:sz w:val="22"/>
        </w:rPr>
        <w:t> </w:t>
      </w:r>
      <w:r>
        <w:rPr>
          <w:i/>
          <w:color w:val="58585B"/>
          <w:sz w:val="22"/>
        </w:rPr>
        <w:t>June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2014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February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</w:p>
    <w:p>
      <w:pPr>
        <w:pStyle w:val="BodyText"/>
        <w:spacing w:before="13"/>
        <w:ind w:left="0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" w:after="0"/>
        <w:ind w:left="423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Managed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sauté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grill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stations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during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dinner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service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34" w:after="0"/>
        <w:ind w:left="423" w:right="230" w:hanging="360"/>
        <w:jc w:val="left"/>
        <w:rPr>
          <w:sz w:val="22"/>
        </w:rPr>
      </w:pPr>
      <w:r>
        <w:rPr>
          <w:color w:val="58585B"/>
          <w:w w:val="105"/>
          <w:sz w:val="22"/>
        </w:rPr>
        <w:t>Assisted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with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prep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staff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scheduling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when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the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sous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chef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was </w:t>
      </w:r>
      <w:r>
        <w:rPr>
          <w:color w:val="58585B"/>
          <w:spacing w:val="-2"/>
          <w:w w:val="105"/>
          <w:sz w:val="22"/>
        </w:rPr>
        <w:t>unavailable</w:t>
      </w:r>
    </w:p>
    <w:sectPr>
      <w:type w:val="continuous"/>
      <w:pgSz w:w="11920" w:h="16860"/>
      <w:pgMar w:top="0" w:bottom="0" w:left="283" w:right="425"/>
      <w:cols w:num="2" w:equalWidth="0">
        <w:col w:w="3295" w:space="723"/>
        <w:col w:w="71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7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5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2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6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3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3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5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0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423" w:hanging="36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2025-12-17T01:21:09Z</dcterms:created>
  <dcterms:modified xsi:type="dcterms:W3CDTF">2025-12-17T01:21:09Z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2025-12-17T00:00:00Z</vt:filetime>
  </property>
  <property fmtid="{D5CDD505-2E9C-101B-9397-08002B2CF9AE}" pid="5" name="Producer">
    <vt:lpwstr>Skia/PDF m121</vt:lpwstr>
  </property>
</Properties>
</file>