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6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1"/>
      </w:pPr>
      <w:r>
        <w:rPr>
          <w:color w:val="FFFFFF"/>
          <w:spacing w:val="-4"/>
        </w:rPr>
        <w:t>SAM</w:t>
      </w:r>
      <w:r>
        <w:rPr>
          <w:color w:val="FFFFFF"/>
          <w:spacing w:val="-48"/>
        </w:rPr>
        <w:t> </w:t>
      </w:r>
      <w:r>
        <w:rPr>
          <w:color w:val="FFFFFF"/>
          <w:spacing w:val="-9"/>
        </w:rPr>
        <w:t>WRIGHT</w:t>
      </w:r>
    </w:p>
    <w:p>
      <w:pPr>
        <w:pStyle w:val="Heading2"/>
        <w:spacing w:line="285" w:lineRule="auto"/>
      </w:pPr>
      <w:r>
        <w:rPr>
          <w:color w:val="FFFFFF"/>
        </w:rPr>
        <w:t>Shipping</w:t>
      </w:r>
      <w:r>
        <w:rPr>
          <w:color w:val="FFFFFF"/>
          <w:spacing w:val="-8"/>
        </w:rPr>
        <w:t> </w:t>
      </w:r>
      <w:r>
        <w:rPr>
          <w:color w:val="FFFFFF"/>
        </w:rPr>
        <w:t>and</w:t>
      </w:r>
      <w:r>
        <w:rPr>
          <w:color w:val="FFFFFF"/>
          <w:spacing w:val="-8"/>
        </w:rPr>
        <w:t> </w:t>
      </w:r>
      <w:r>
        <w:rPr>
          <w:color w:val="FFFFFF"/>
        </w:rPr>
        <w:t>Receiving</w:t>
      </w:r>
      <w:r>
        <w:rPr>
          <w:color w:val="FFFFFF"/>
          <w:spacing w:val="-8"/>
        </w:rPr>
        <w:t> </w:t>
      </w:r>
      <w:r>
        <w:rPr>
          <w:color w:val="FFFFFF"/>
        </w:rPr>
        <w:t>Forklift </w:t>
      </w:r>
      <w:r>
        <w:rPr>
          <w:color w:val="FFFFFF"/>
          <w:spacing w:val="-2"/>
        </w:rPr>
        <w:t>Clerk</w:t>
      </w:r>
    </w:p>
    <w:p>
      <w:pPr>
        <w:pStyle w:val="BodyText"/>
        <w:spacing w:line="268" w:lineRule="auto" w:before="107"/>
        <w:ind w:left="51"/>
      </w:pPr>
      <w:r>
        <w:rPr/>
        <w:br w:type="column"/>
      </w:r>
      <w:r>
        <w:rPr>
          <w:color w:val="FFFFFF"/>
          <w:w w:val="120"/>
        </w:rPr>
        <w:t>City, ST </w:t>
      </w:r>
      <w:hyperlink r:id="rId5">
        <w:r>
          <w:rPr>
            <w:color w:val="FFFFFF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51"/>
      </w:pPr>
      <w:r>
        <w:rPr>
          <w:color w:val="FFFFFF"/>
          <w:w w:val="110"/>
        </w:rPr>
        <w:t>(123)</w:t>
      </w:r>
      <w:r>
        <w:rPr>
          <w:color w:val="FFFFFF"/>
          <w:spacing w:val="12"/>
          <w:w w:val="110"/>
        </w:rPr>
        <w:t> </w:t>
      </w:r>
      <w:r>
        <w:rPr>
          <w:color w:val="FFFFFF"/>
          <w:w w:val="110"/>
        </w:rPr>
        <w:t>456-</w:t>
      </w:r>
      <w:r>
        <w:rPr>
          <w:color w:val="FFFFFF"/>
          <w:spacing w:val="-4"/>
          <w:w w:val="110"/>
        </w:rPr>
        <w:t>7890</w:t>
      </w:r>
    </w:p>
    <w:p>
      <w:pPr>
        <w:pStyle w:val="BodyText"/>
        <w:spacing w:before="31"/>
        <w:ind w:left="51"/>
      </w:pPr>
      <w:r>
        <w:rPr>
          <w:color w:val="FFFFFF"/>
          <w:spacing w:val="-2"/>
          <w:w w:val="130"/>
        </w:rPr>
        <w:t>LinkedIn</w:t>
      </w:r>
    </w:p>
    <w:p>
      <w:pPr>
        <w:pStyle w:val="BodyText"/>
        <w:spacing w:after="0"/>
        <w:sectPr>
          <w:type w:val="continuous"/>
          <w:pgSz w:w="11920" w:h="16860"/>
          <w:pgMar w:top="0" w:bottom="280" w:left="283" w:right="283"/>
          <w:cols w:num="2" w:equalWidth="0">
            <w:col w:w="5068" w:space="3804"/>
            <w:col w:w="2482"/>
          </w:cols>
        </w:sectPr>
      </w:pPr>
    </w:p>
    <w:p>
      <w:pPr>
        <w:pStyle w:val="BodyText"/>
        <w:spacing w:before="158"/>
      </w:pPr>
    </w:p>
    <w:p>
      <w:pPr>
        <w:pStyle w:val="Heading4"/>
      </w:pPr>
      <w:r>
        <w:rPr>
          <w:w w:val="130"/>
        </w:rPr>
        <w:t>Shipping</w:t>
      </w:r>
      <w:r>
        <w:rPr>
          <w:spacing w:val="-15"/>
          <w:w w:val="130"/>
        </w:rPr>
        <w:t> </w:t>
      </w:r>
      <w:r>
        <w:rPr>
          <w:w w:val="130"/>
        </w:rPr>
        <w:t>and</w:t>
      </w:r>
      <w:r>
        <w:rPr>
          <w:spacing w:val="-15"/>
          <w:w w:val="130"/>
        </w:rPr>
        <w:t> </w:t>
      </w:r>
      <w:r>
        <w:rPr>
          <w:w w:val="130"/>
        </w:rPr>
        <w:t>Receiving</w:t>
      </w:r>
      <w:r>
        <w:rPr>
          <w:spacing w:val="-15"/>
          <w:w w:val="130"/>
        </w:rPr>
        <w:t> </w:t>
      </w:r>
      <w:r>
        <w:rPr>
          <w:w w:val="130"/>
        </w:rPr>
        <w:t>Operator</w:t>
      </w:r>
      <w:r>
        <w:rPr>
          <w:spacing w:val="-14"/>
          <w:w w:val="130"/>
        </w:rPr>
        <w:t> </w:t>
      </w:r>
      <w:r>
        <w:rPr>
          <w:w w:val="130"/>
        </w:rPr>
        <w:t>with</w:t>
      </w:r>
      <w:r>
        <w:rPr>
          <w:spacing w:val="-15"/>
          <w:w w:val="130"/>
        </w:rPr>
        <w:t> </w:t>
      </w:r>
      <w:r>
        <w:rPr>
          <w:w w:val="130"/>
        </w:rPr>
        <w:t>forklift</w:t>
      </w:r>
      <w:r>
        <w:rPr>
          <w:spacing w:val="-15"/>
          <w:w w:val="130"/>
        </w:rPr>
        <w:t> </w:t>
      </w:r>
      <w:r>
        <w:rPr>
          <w:spacing w:val="-2"/>
          <w:w w:val="130"/>
        </w:rPr>
        <w:t>certification</w:t>
      </w:r>
    </w:p>
    <w:p>
      <w:pPr>
        <w:pStyle w:val="BodyText"/>
        <w:spacing w:line="268" w:lineRule="auto" w:before="137"/>
        <w:ind w:left="51"/>
      </w:pPr>
      <w:r>
        <w:rPr>
          <w:w w:val="125"/>
        </w:rPr>
        <w:t>Organized and dependable Shipping Clerk with 8 years of forklift operation and dock management. Skilled in receiving, shipment documentation, and moving freight through staging and inventory.</w:t>
      </w:r>
    </w:p>
    <w:p>
      <w:pPr>
        <w:pStyle w:val="BodyText"/>
        <w:spacing w:line="267" w:lineRule="exact"/>
        <w:ind w:left="51"/>
      </w:pPr>
      <w:r>
        <w:rPr>
          <w:w w:val="125"/>
        </w:rPr>
        <w:t>Strong</w:t>
      </w:r>
      <w:r>
        <w:rPr>
          <w:spacing w:val="2"/>
          <w:w w:val="125"/>
        </w:rPr>
        <w:t> </w:t>
      </w:r>
      <w:r>
        <w:rPr>
          <w:w w:val="125"/>
        </w:rPr>
        <w:t>understanding</w:t>
      </w:r>
      <w:r>
        <w:rPr>
          <w:spacing w:val="2"/>
          <w:w w:val="125"/>
        </w:rPr>
        <w:t> </w:t>
      </w:r>
      <w:r>
        <w:rPr>
          <w:w w:val="125"/>
        </w:rPr>
        <w:t>of</w:t>
      </w:r>
      <w:r>
        <w:rPr>
          <w:spacing w:val="2"/>
          <w:w w:val="125"/>
        </w:rPr>
        <w:t> </w:t>
      </w:r>
      <w:r>
        <w:rPr>
          <w:w w:val="125"/>
        </w:rPr>
        <w:t>warehouse</w:t>
      </w:r>
      <w:r>
        <w:rPr>
          <w:spacing w:val="3"/>
          <w:w w:val="125"/>
        </w:rPr>
        <w:t> </w:t>
      </w:r>
      <w:r>
        <w:rPr>
          <w:w w:val="125"/>
        </w:rPr>
        <w:t>systems</w:t>
      </w:r>
      <w:r>
        <w:rPr>
          <w:spacing w:val="2"/>
          <w:w w:val="125"/>
        </w:rPr>
        <w:t> </w:t>
      </w:r>
      <w:r>
        <w:rPr>
          <w:w w:val="125"/>
        </w:rPr>
        <w:t>and</w:t>
      </w:r>
      <w:r>
        <w:rPr>
          <w:spacing w:val="2"/>
          <w:w w:val="125"/>
        </w:rPr>
        <w:t> </w:t>
      </w:r>
      <w:r>
        <w:rPr>
          <w:w w:val="125"/>
        </w:rPr>
        <w:t>shipping</w:t>
      </w:r>
      <w:r>
        <w:rPr>
          <w:spacing w:val="3"/>
          <w:w w:val="125"/>
        </w:rPr>
        <w:t> </w:t>
      </w:r>
      <w:r>
        <w:rPr>
          <w:spacing w:val="-2"/>
          <w:w w:val="125"/>
        </w:rPr>
        <w:t>documentation.</w:t>
      </w:r>
    </w:p>
    <w:p>
      <w:pPr>
        <w:pStyle w:val="BodyText"/>
        <w:spacing w:before="12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248118</wp:posOffset>
                </wp:positionV>
                <wp:extent cx="7153275" cy="6667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536852pt;width:563.249955pt;height:5.25pt;mso-position-horizontal-relative:page;mso-position-vertical-relative:paragraph;z-index:-15728640;mso-wrap-distance-left:0;mso-wrap-distance-right:0" id="docshape1" filled="true" fillcolor="#00bca2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  <w:rPr>
          <w:sz w:val="5"/>
        </w:rPr>
      </w:pPr>
    </w:p>
    <w:p>
      <w:pPr>
        <w:pStyle w:val="BodyText"/>
        <w:spacing w:after="0"/>
        <w:rPr>
          <w:sz w:val="5"/>
        </w:rPr>
        <w:sectPr>
          <w:type w:val="continuous"/>
          <w:pgSz w:w="11920" w:h="16860"/>
          <w:pgMar w:top="0" w:bottom="280" w:left="283" w:right="283"/>
        </w:sectPr>
      </w:pPr>
    </w:p>
    <w:p>
      <w:pPr>
        <w:pStyle w:val="Heading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2590799</wp:posOffset>
                </wp:positionH>
                <wp:positionV relativeFrom="paragraph">
                  <wp:posOffset>384787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30.298239pt;width:3.75pt;height:3.75pt;mso-position-horizontal-relative:page;mso-position-vertical-relative:paragraph;z-index:15731200" id="docshape2" coordorigin="4080,606" coordsize="75,75" path="m4123,681l4112,681,4107,680,4080,649,4080,644,4080,638,4112,606,4123,606,4155,638,4155,649,4128,680,4123,681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00BCA2"/>
          <w:spacing w:val="-2"/>
        </w:rPr>
        <w:t>Key</w:t>
      </w:r>
      <w:r>
        <w:rPr>
          <w:color w:val="00BCA2"/>
          <w:spacing w:val="-16"/>
        </w:rPr>
        <w:t> </w:t>
      </w:r>
      <w:r>
        <w:rPr>
          <w:color w:val="00BCA2"/>
          <w:spacing w:val="-2"/>
        </w:rPr>
        <w:t>Skills</w:t>
      </w:r>
    </w:p>
    <w:p>
      <w:pPr>
        <w:pStyle w:val="BodyText"/>
        <w:spacing w:line="348" w:lineRule="auto" w:before="81"/>
        <w:ind w:left="51" w:right="5236"/>
      </w:pPr>
      <w:r>
        <w:rPr/>
        <w:br w:type="column"/>
      </w:r>
      <w:r>
        <w:rPr>
          <w:w w:val="125"/>
        </w:rPr>
        <w:t>Bill</w:t>
      </w:r>
      <w:r>
        <w:rPr>
          <w:spacing w:val="-6"/>
          <w:w w:val="125"/>
        </w:rPr>
        <w:t> </w:t>
      </w:r>
      <w:r>
        <w:rPr>
          <w:w w:val="125"/>
        </w:rPr>
        <w:t>of</w:t>
      </w:r>
      <w:r>
        <w:rPr>
          <w:spacing w:val="-6"/>
          <w:w w:val="125"/>
        </w:rPr>
        <w:t> </w:t>
      </w:r>
      <w:r>
        <w:rPr>
          <w:w w:val="125"/>
        </w:rPr>
        <w:t>lading</w:t>
      </w:r>
      <w:r>
        <w:rPr>
          <w:spacing w:val="-6"/>
          <w:w w:val="125"/>
        </w:rPr>
        <w:t> </w:t>
      </w:r>
      <w:r>
        <w:rPr>
          <w:w w:val="125"/>
        </w:rPr>
        <w:t>prep </w:t>
      </w:r>
      <w:r>
        <w:rPr>
          <w:spacing w:val="-2"/>
          <w:w w:val="125"/>
        </w:rPr>
        <w:t>Dock-to-stock </w:t>
      </w:r>
      <w:r>
        <w:rPr>
          <w:w w:val="125"/>
        </w:rPr>
        <w:t>Forklift</w:t>
      </w:r>
      <w:r>
        <w:rPr>
          <w:spacing w:val="-16"/>
          <w:w w:val="125"/>
        </w:rPr>
        <w:t> </w:t>
      </w:r>
      <w:r>
        <w:rPr>
          <w:w w:val="125"/>
        </w:rPr>
        <w:t>operation</w:t>
      </w:r>
    </w:p>
    <w:p>
      <w:pPr>
        <w:pStyle w:val="BodyText"/>
        <w:spacing w:line="348" w:lineRule="auto" w:before="2"/>
        <w:ind w:left="51" w:right="26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2590799</wp:posOffset>
                </wp:positionH>
                <wp:positionV relativeFrom="paragraph">
                  <wp:posOffset>-656112</wp:posOffset>
                </wp:positionV>
                <wp:extent cx="47625" cy="4762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51.662403pt;width:3.75pt;height:3.75pt;mso-position-horizontal-relative:page;mso-position-vertical-relative:paragraph;z-index:15730688" id="docshape3" coordorigin="4080,-1033" coordsize="75,75" path="m4123,-958l4112,-958,4107,-959,4080,-990,4080,-995,4080,-1001,4112,-1033,4123,-1033,4155,-1001,4155,-990,4128,-959,4123,-958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2590799</wp:posOffset>
                </wp:positionH>
                <wp:positionV relativeFrom="paragraph">
                  <wp:posOffset>-160812</wp:posOffset>
                </wp:positionV>
                <wp:extent cx="47625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-12.662407pt;width:3.75pt;height:3.75pt;mso-position-horizontal-relative:page;mso-position-vertical-relative:paragraph;z-index:15731712" id="docshape4" coordorigin="4080,-253" coordsize="75,75" path="m4123,-178l4112,-178,4107,-179,4080,-210,4080,-215,4080,-221,4112,-253,4123,-253,4155,-221,4155,-210,4128,-179,4123,-178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2590799</wp:posOffset>
                </wp:positionH>
                <wp:positionV relativeFrom="paragraph">
                  <wp:posOffset>86837</wp:posOffset>
                </wp:positionV>
                <wp:extent cx="47625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.837592pt;width:3.75pt;height:3.75pt;mso-position-horizontal-relative:page;mso-position-vertical-relative:paragraph;z-index:15732224" id="docshape5" coordorigin="4080,137" coordsize="75,75" path="m4123,212l4112,212,4107,211,4080,180,4080,175,4080,169,4112,137,4123,137,4155,169,4155,180,4128,211,4123,212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2590799</wp:posOffset>
                </wp:positionH>
                <wp:positionV relativeFrom="paragraph">
                  <wp:posOffset>334487</wp:posOffset>
                </wp:positionV>
                <wp:extent cx="47625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6.337591pt;width:3.75pt;height:3.75pt;mso-position-horizontal-relative:page;mso-position-vertical-relative:paragraph;z-index:15732736" id="docshape6" coordorigin="4080,527" coordsize="75,75" path="m4123,602l4112,602,4107,601,4080,570,4080,565,4080,559,4112,527,4123,527,4155,559,4155,570,4128,601,4123,602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Inbound and outbound tracking Manifest organization</w:t>
      </w:r>
    </w:p>
    <w:p>
      <w:pPr>
        <w:pStyle w:val="BodyText"/>
        <w:spacing w:line="348" w:lineRule="auto" w:before="1"/>
        <w:ind w:left="51" w:right="504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86323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.797159pt;width:3.75pt;height:3.75pt;mso-position-horizontal-relative:page;mso-position-vertical-relative:paragraph;z-index:15733248" id="docshape7" coordorigin="4080,136" coordsize="75,75" path="m4123,211l4112,211,4107,210,4080,179,4080,174,4080,168,4112,136,4123,136,4155,168,4155,179,4128,210,4123,211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333973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6.297157pt;width:3.75pt;height:3.75pt;mso-position-horizontal-relative:page;mso-position-vertical-relative:paragraph;z-index:15733760" id="docshape8" coordorigin="4080,526" coordsize="75,75" path="m4123,601l4112,601,4107,600,4080,569,4080,564,4080,558,4112,526,4123,526,4155,558,4155,569,4128,600,4123,601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w w:val="125"/>
        </w:rPr>
        <w:t>Shipment labeling Warehouse</w:t>
      </w:r>
      <w:r>
        <w:rPr>
          <w:spacing w:val="-16"/>
          <w:w w:val="125"/>
        </w:rPr>
        <w:t> </w:t>
      </w:r>
      <w:r>
        <w:rPr>
          <w:w w:val="125"/>
        </w:rPr>
        <w:t>routing</w:t>
      </w:r>
    </w:p>
    <w:p>
      <w:pPr>
        <w:pStyle w:val="BodyText"/>
        <w:spacing w:after="0" w:line="348" w:lineRule="auto"/>
        <w:sectPr>
          <w:type w:val="continuous"/>
          <w:pgSz w:w="11920" w:h="16860"/>
          <w:pgMar w:top="0" w:bottom="280" w:left="283" w:right="283"/>
          <w:cols w:num="2" w:equalWidth="0">
            <w:col w:w="1262" w:space="2830"/>
            <w:col w:w="7262"/>
          </w:cols>
        </w:sectPr>
      </w:pPr>
    </w:p>
    <w:p>
      <w:pPr>
        <w:pStyle w:val="BodyText"/>
        <w:spacing w:before="27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1962150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568565" cy="1962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196215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1962150"/>
                              </a:lnTo>
                              <a:lnTo>
                                <a:pt x="7568171" y="1962150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154.5pt;mso-position-horizontal-relative:page;mso-position-vertical-relative:page;z-index:-15771648" id="docshape9" coordorigin="0,0" coordsize="11919,3090" path="m11918,0l0,0,0,510,0,525,0,3090,11918,3090,11918,525,11918,510,11918,0xe" filled="true" fillcolor="#00bca2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spacing w:line="105" w:lineRule="exact"/>
        <w:ind w:left="47" w:right="-15" w:firstLine="0"/>
        <w:rPr>
          <w:position w:val="-1"/>
          <w:sz w:val="10"/>
        </w:rPr>
      </w:pP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7153275" cy="66675"/>
                <wp:effectExtent l="0" t="0" r="0" b="0"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153275" cy="66675"/>
                          <a:chExt cx="7153275" cy="6667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7153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66675">
                                <a:moveTo>
                                  <a:pt x="7153274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5.25pt;mso-position-horizontal-relative:char;mso-position-vertical-relative:line" id="docshapegroup10" coordorigin="0,0" coordsize="11265,105">
                <v:rect style="position:absolute;left:0;top:0;width:11265;height:105" id="docshape11" filled="true" fillcolor="#00bca2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tabs>
          <w:tab w:pos="3771" w:val="left" w:leader="none"/>
        </w:tabs>
        <w:spacing w:before="131"/>
        <w:ind w:left="51" w:right="0" w:firstLine="0"/>
        <w:jc w:val="left"/>
        <w:rPr>
          <w:i/>
          <w:sz w:val="22"/>
        </w:rPr>
      </w:pPr>
      <w:r>
        <w:rPr>
          <w:rFonts w:ascii="Arial"/>
          <w:b/>
          <w:color w:val="00BCA2"/>
          <w:sz w:val="26"/>
        </w:rPr>
        <w:t>Professional</w:t>
      </w:r>
      <w:r>
        <w:rPr>
          <w:rFonts w:ascii="Arial"/>
          <w:b/>
          <w:color w:val="00BCA2"/>
          <w:spacing w:val="-6"/>
          <w:sz w:val="26"/>
        </w:rPr>
        <w:t> </w:t>
      </w:r>
      <w:r>
        <w:rPr>
          <w:rFonts w:ascii="Arial"/>
          <w:b/>
          <w:color w:val="00BCA2"/>
          <w:spacing w:val="-2"/>
          <w:w w:val="115"/>
          <w:sz w:val="26"/>
        </w:rPr>
        <w:t>Experience</w:t>
      </w:r>
      <w:r>
        <w:rPr>
          <w:rFonts w:ascii="Arial"/>
          <w:b/>
          <w:color w:val="00BCA2"/>
          <w:sz w:val="26"/>
        </w:rPr>
        <w:tab/>
      </w:r>
      <w:r>
        <w:rPr>
          <w:rFonts w:ascii="Arial"/>
          <w:b/>
          <w:spacing w:val="-2"/>
          <w:w w:val="115"/>
          <w:sz w:val="22"/>
        </w:rPr>
        <w:t>Shipping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spacing w:val="-2"/>
          <w:w w:val="115"/>
          <w:sz w:val="22"/>
        </w:rPr>
        <w:t>Clerk</w:t>
      </w:r>
      <w:r>
        <w:rPr>
          <w:rFonts w:ascii="Arial"/>
          <w:b/>
          <w:spacing w:val="-17"/>
          <w:w w:val="115"/>
          <w:sz w:val="22"/>
        </w:rPr>
        <w:t> </w:t>
      </w:r>
      <w:r>
        <w:rPr>
          <w:rFonts w:ascii="Arial"/>
          <w:b/>
          <w:spacing w:val="-2"/>
          <w:w w:val="115"/>
          <w:sz w:val="22"/>
        </w:rPr>
        <w:t>&amp;</w:t>
      </w:r>
      <w:r>
        <w:rPr>
          <w:rFonts w:ascii="Arial"/>
          <w:b/>
          <w:spacing w:val="-17"/>
          <w:w w:val="115"/>
          <w:sz w:val="22"/>
        </w:rPr>
        <w:t> </w:t>
      </w:r>
      <w:r>
        <w:rPr>
          <w:rFonts w:ascii="Arial"/>
          <w:b/>
          <w:spacing w:val="-2"/>
          <w:w w:val="115"/>
          <w:sz w:val="22"/>
        </w:rPr>
        <w:t>Forklift</w:t>
      </w:r>
      <w:r>
        <w:rPr>
          <w:rFonts w:ascii="Arial"/>
          <w:b/>
          <w:spacing w:val="-17"/>
          <w:w w:val="115"/>
          <w:sz w:val="22"/>
        </w:rPr>
        <w:t> </w:t>
      </w:r>
      <w:r>
        <w:rPr>
          <w:rFonts w:ascii="Arial"/>
          <w:b/>
          <w:spacing w:val="-2"/>
          <w:w w:val="115"/>
          <w:sz w:val="22"/>
        </w:rPr>
        <w:t>Operator</w:t>
      </w:r>
      <w:r>
        <w:rPr>
          <w:rFonts w:ascii="Arial"/>
          <w:b/>
          <w:spacing w:val="16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Delta</w:t>
      </w:r>
      <w:r>
        <w:rPr>
          <w:i/>
          <w:spacing w:val="-5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Freight</w:t>
      </w:r>
      <w:r>
        <w:rPr>
          <w:i/>
          <w:spacing w:val="-5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Hub,</w:t>
      </w:r>
      <w:r>
        <w:rPr>
          <w:i/>
          <w:spacing w:val="-4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Charlotte,</w:t>
      </w:r>
      <w:r>
        <w:rPr>
          <w:i/>
          <w:spacing w:val="-5"/>
          <w:w w:val="115"/>
          <w:sz w:val="22"/>
        </w:rPr>
        <w:t> NC</w:t>
      </w:r>
    </w:p>
    <w:p>
      <w:pPr>
        <w:spacing w:before="16"/>
        <w:ind w:left="3771" w:right="0" w:firstLine="0"/>
        <w:jc w:val="left"/>
        <w:rPr>
          <w:i/>
          <w:sz w:val="22"/>
        </w:rPr>
      </w:pPr>
      <w:r>
        <w:rPr>
          <w:i/>
          <w:sz w:val="22"/>
        </w:rPr>
        <w:t>|</w:t>
      </w:r>
      <w:r>
        <w:rPr>
          <w:i/>
          <w:spacing w:val="11"/>
          <w:w w:val="115"/>
          <w:sz w:val="22"/>
        </w:rPr>
        <w:t> </w:t>
      </w:r>
      <w:r>
        <w:rPr>
          <w:i/>
          <w:w w:val="115"/>
          <w:sz w:val="22"/>
        </w:rPr>
        <w:t>February</w:t>
      </w:r>
      <w:r>
        <w:rPr>
          <w:i/>
          <w:spacing w:val="12"/>
          <w:w w:val="115"/>
          <w:sz w:val="22"/>
        </w:rPr>
        <w:t> </w:t>
      </w:r>
      <w:r>
        <w:rPr>
          <w:i/>
          <w:w w:val="115"/>
          <w:sz w:val="22"/>
        </w:rPr>
        <w:t>2019</w:t>
      </w:r>
      <w:r>
        <w:rPr>
          <w:i/>
          <w:spacing w:val="12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12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Present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68" w:lineRule="auto" w:before="122" w:after="0"/>
        <w:ind w:left="4143" w:right="274" w:hanging="347"/>
        <w:jc w:val="left"/>
        <w:rPr>
          <w:sz w:val="22"/>
        </w:rPr>
      </w:pPr>
      <w:r>
        <w:rPr>
          <w:w w:val="125"/>
          <w:sz w:val="22"/>
        </w:rPr>
        <w:t>Oversee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daily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shipments,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including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labeling,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pallet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moves,</w:t>
      </w:r>
      <w:r>
        <w:rPr>
          <w:spacing w:val="-4"/>
          <w:w w:val="125"/>
          <w:sz w:val="22"/>
        </w:rPr>
        <w:t> </w:t>
      </w:r>
      <w:r>
        <w:rPr>
          <w:w w:val="125"/>
          <w:sz w:val="22"/>
        </w:rPr>
        <w:t>and forklift transfers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68" w:lineRule="auto" w:before="88" w:after="0"/>
        <w:ind w:left="4143" w:right="396" w:hanging="347"/>
        <w:jc w:val="left"/>
        <w:rPr>
          <w:sz w:val="22"/>
        </w:rPr>
      </w:pPr>
      <w:r>
        <w:rPr>
          <w:w w:val="125"/>
          <w:sz w:val="22"/>
        </w:rPr>
        <w:t>Decreased shipping delays by 28% through updated tracking and staging processes</w:t>
      </w:r>
    </w:p>
    <w:p>
      <w:pPr>
        <w:pStyle w:val="BodyText"/>
        <w:spacing w:before="15"/>
      </w:pPr>
    </w:p>
    <w:p>
      <w:pPr>
        <w:spacing w:line="268" w:lineRule="auto" w:before="0"/>
        <w:ind w:left="3771" w:right="294" w:firstLine="0"/>
        <w:jc w:val="left"/>
        <w:rPr>
          <w:i/>
          <w:sz w:val="22"/>
        </w:rPr>
      </w:pPr>
      <w:r>
        <w:rPr>
          <w:rFonts w:ascii="Arial"/>
          <w:b/>
          <w:sz w:val="22"/>
        </w:rPr>
        <w:t>Warehouse </w:t>
      </w:r>
      <w:r>
        <w:rPr>
          <w:rFonts w:ascii="Arial"/>
          <w:b/>
          <w:w w:val="115"/>
          <w:sz w:val="22"/>
        </w:rPr>
        <w:t>Forklift Operator</w:t>
      </w:r>
      <w:r>
        <w:rPr>
          <w:rFonts w:ascii="Arial"/>
          <w:b/>
          <w:spacing w:val="40"/>
          <w:w w:val="115"/>
          <w:sz w:val="22"/>
        </w:rPr>
        <w:t> </w:t>
      </w:r>
      <w:r>
        <w:rPr>
          <w:i/>
          <w:w w:val="115"/>
          <w:sz w:val="22"/>
        </w:rPr>
        <w:t>Southstate Logistics, Concord, NC </w:t>
      </w:r>
      <w:r>
        <w:rPr>
          <w:i/>
          <w:sz w:val="22"/>
        </w:rPr>
        <w:t>|</w:t>
      </w:r>
      <w:r>
        <w:rPr>
          <w:i/>
          <w:sz w:val="22"/>
        </w:rPr>
        <w:t> </w:t>
      </w:r>
      <w:r>
        <w:rPr>
          <w:i/>
          <w:w w:val="115"/>
          <w:sz w:val="22"/>
        </w:rPr>
        <w:t>July 2015 - January 2019</w:t>
      </w:r>
    </w:p>
    <w:p>
      <w:pPr>
        <w:pStyle w:val="ListParagraph"/>
        <w:numPr>
          <w:ilvl w:val="0"/>
          <w:numId w:val="1"/>
        </w:numPr>
        <w:tabs>
          <w:tab w:pos="4143" w:val="left" w:leader="none"/>
        </w:tabs>
        <w:spacing w:line="240" w:lineRule="auto" w:before="88" w:after="0"/>
        <w:ind w:left="4143" w:right="0" w:hanging="347"/>
        <w:jc w:val="left"/>
        <w:rPr>
          <w:sz w:val="22"/>
        </w:rPr>
      </w:pPr>
      <w:r>
        <w:rPr>
          <w:w w:val="125"/>
          <w:sz w:val="22"/>
        </w:rPr>
        <w:t>Handled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pallet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transfers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for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inbound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outbound</w:t>
      </w:r>
      <w:r>
        <w:rPr>
          <w:spacing w:val="-9"/>
          <w:w w:val="125"/>
          <w:sz w:val="22"/>
        </w:rPr>
        <w:t> </w:t>
      </w:r>
      <w:r>
        <w:rPr>
          <w:spacing w:val="-2"/>
          <w:w w:val="125"/>
          <w:sz w:val="22"/>
        </w:rPr>
        <w:t>freight</w:t>
      </w:r>
    </w:p>
    <w:p>
      <w:pPr>
        <w:pStyle w:val="BodyText"/>
        <w:spacing w:before="22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315393</wp:posOffset>
                </wp:positionV>
                <wp:extent cx="7153275" cy="6667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4.834152pt;width:563.249955pt;height:5.25pt;mso-position-horizontal-relative:page;mso-position-vertical-relative:paragraph;z-index:-15727616;mso-wrap-distance-left:0;mso-wrap-distance-right:0" id="docshape12" filled="true" fillcolor="#00bca2" stroked="false">
                <v:fill type="solid"/>
                <w10:wrap type="topAndBottom"/>
              </v:rect>
            </w:pict>
          </mc:Fallback>
        </mc:AlternateContent>
      </w:r>
    </w:p>
    <w:p>
      <w:pPr>
        <w:tabs>
          <w:tab w:pos="3771" w:val="left" w:leader="none"/>
        </w:tabs>
        <w:spacing w:line="264" w:lineRule="auto" w:before="131"/>
        <w:ind w:left="3771" w:right="274" w:hanging="3720"/>
        <w:jc w:val="left"/>
        <w:rPr>
          <w:sz w:val="22"/>
        </w:rPr>
      </w:pPr>
      <w:r>
        <w:rPr>
          <w:rFonts w:ascii="Arial"/>
          <w:b/>
          <w:color w:val="00BCA2"/>
          <w:spacing w:val="-2"/>
          <w:w w:val="110"/>
          <w:sz w:val="26"/>
        </w:rPr>
        <w:t>Education</w:t>
      </w:r>
      <w:r>
        <w:rPr>
          <w:rFonts w:ascii="Arial"/>
          <w:b/>
          <w:color w:val="00BCA2"/>
          <w:sz w:val="26"/>
        </w:rPr>
        <w:tab/>
      </w:r>
      <w:r>
        <w:rPr>
          <w:rFonts w:ascii="Arial"/>
          <w:b/>
          <w:w w:val="110"/>
          <w:sz w:val="22"/>
        </w:rPr>
        <w:t>High School Diploma</w:t>
      </w:r>
      <w:r>
        <w:rPr>
          <w:rFonts w:ascii="Arial"/>
          <w:b/>
          <w:spacing w:val="40"/>
          <w:w w:val="115"/>
          <w:sz w:val="22"/>
        </w:rPr>
        <w:t> </w:t>
      </w:r>
      <w:r>
        <w:rPr>
          <w:w w:val="115"/>
          <w:sz w:val="22"/>
        </w:rPr>
        <w:t>Southern Technical High, </w:t>
      </w:r>
      <w:r>
        <w:rPr>
          <w:w w:val="110"/>
          <w:sz w:val="22"/>
        </w:rPr>
        <w:t>Concord, NC </w:t>
      </w:r>
      <w:r>
        <w:rPr>
          <w:sz w:val="22"/>
        </w:rPr>
        <w:t>| </w:t>
      </w:r>
      <w:r>
        <w:rPr>
          <w:w w:val="115"/>
          <w:sz w:val="22"/>
        </w:rPr>
        <w:t>June </w:t>
      </w:r>
      <w:r>
        <w:rPr>
          <w:spacing w:val="-4"/>
          <w:w w:val="110"/>
          <w:sz w:val="22"/>
        </w:rPr>
        <w:t>2014</w:t>
      </w:r>
    </w:p>
    <w:sectPr>
      <w:type w:val="continuous"/>
      <w:pgSz w:w="11920" w:h="16860"/>
      <w:pgMar w:top="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14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0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861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582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6303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7024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746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467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188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909" w:hanging="347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0"/>
      <w:ind w:left="51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85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2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8"/>
      <w:ind w:left="4143" w:hanging="347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2025-12-23T03:09:46Z</dcterms:created>
  <dcterms:modified xsi:type="dcterms:W3CDTF">2025-12-23T03:09:46Z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2025-12-23T00:00:00Z</vt:filetime>
  </property>
  <property fmtid="{D5CDD505-2E9C-101B-9397-08002B2CF9AE}" pid="5" name="Producer">
    <vt:lpwstr>Skia/PDF m121</vt:lpwstr>
  </property>
</Properties>
</file>