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85" w:lineRule="auto"/>
      </w:pPr>
      <w:r>
        <w:rPr>
          <w:color w:val="CC8B00"/>
          <w:spacing w:val="-2"/>
        </w:rPr>
        <w:t>DEVON </w:t>
      </w:r>
      <w:r>
        <w:rPr>
          <w:color w:val="CC8B00"/>
          <w:spacing w:val="-5"/>
        </w:rPr>
        <w:t>YOUNG</w:t>
      </w:r>
    </w:p>
    <w:p>
      <w:pPr>
        <w:pStyle w:val="Heading2"/>
      </w:pPr>
      <w:r>
        <w:rPr>
          <w:color w:val="232323"/>
        </w:rPr>
        <w:t>Freight</w:t>
      </w:r>
      <w:r>
        <w:rPr>
          <w:color w:val="232323"/>
          <w:spacing w:val="48"/>
        </w:rPr>
        <w:t> </w:t>
      </w:r>
      <w:r>
        <w:rPr>
          <w:color w:val="232323"/>
        </w:rPr>
        <w:t>Forklift</w:t>
      </w:r>
      <w:r>
        <w:rPr>
          <w:color w:val="232323"/>
          <w:spacing w:val="49"/>
        </w:rPr>
        <w:t> </w:t>
      </w:r>
      <w:r>
        <w:rPr>
          <w:color w:val="232323"/>
          <w:spacing w:val="-2"/>
        </w:rPr>
        <w:t>Loader</w:t>
      </w:r>
    </w:p>
    <w:p>
      <w:pPr>
        <w:pStyle w:val="BodyText"/>
        <w:spacing w:before="16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51" w:right="658"/>
      </w:pPr>
      <w:r>
        <w:rPr>
          <w:color w:val="232323"/>
          <w:w w:val="120"/>
        </w:rPr>
        <w:t>City, ST </w:t>
      </w:r>
      <w:hyperlink r:id="rId5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51" w:right="0" w:firstLine="0"/>
        <w:jc w:val="left"/>
        <w:rPr>
          <w:i/>
          <w:sz w:val="22"/>
        </w:rPr>
      </w:pPr>
      <w:r>
        <w:rPr>
          <w:i/>
          <w:color w:val="232323"/>
          <w:w w:val="110"/>
          <w:sz w:val="22"/>
        </w:rPr>
        <w:t>(123)</w:t>
      </w:r>
      <w:r>
        <w:rPr>
          <w:i/>
          <w:color w:val="232323"/>
          <w:spacing w:val="12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456-</w:t>
      </w:r>
      <w:r>
        <w:rPr>
          <w:i/>
          <w:color w:val="232323"/>
          <w:spacing w:val="-4"/>
          <w:w w:val="110"/>
          <w:sz w:val="22"/>
        </w:rPr>
        <w:t>7890</w:t>
      </w:r>
    </w:p>
    <w:p>
      <w:pPr>
        <w:pStyle w:val="BodyText"/>
        <w:spacing w:before="32"/>
        <w:ind w:left="51"/>
      </w:pPr>
      <w:r>
        <w:rPr>
          <w:color w:val="232323"/>
          <w:spacing w:val="-2"/>
          <w:w w:val="130"/>
        </w:rPr>
        <w:t>LinkedIn</w:t>
      </w:r>
    </w:p>
    <w:p>
      <w:pPr>
        <w:spacing w:line="105" w:lineRule="exact"/>
        <w:ind w:left="56" w:right="0" w:firstLine="0"/>
        <w:rPr>
          <w:position w:val="-1"/>
          <w:sz w:val="10"/>
        </w:rPr>
      </w:pPr>
      <w:r>
        <w:rPr/>
        <w:br w:type="column"/>
      </w: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4"/>
      </w:pPr>
      <w:r>
        <w:rPr>
          <w:color w:val="232323"/>
          <w:spacing w:val="-2"/>
          <w:w w:val="130"/>
        </w:rPr>
        <w:t>Freight</w:t>
      </w:r>
      <w:r>
        <w:rPr>
          <w:color w:val="232323"/>
          <w:spacing w:val="-5"/>
          <w:w w:val="130"/>
        </w:rPr>
        <w:t> </w:t>
      </w:r>
      <w:r>
        <w:rPr>
          <w:color w:val="232323"/>
          <w:spacing w:val="-2"/>
          <w:w w:val="130"/>
        </w:rPr>
        <w:t>Handler</w:t>
      </w:r>
      <w:r>
        <w:rPr>
          <w:color w:val="232323"/>
          <w:spacing w:val="-5"/>
          <w:w w:val="130"/>
        </w:rPr>
        <w:t> </w:t>
      </w:r>
      <w:r>
        <w:rPr>
          <w:color w:val="232323"/>
          <w:spacing w:val="-2"/>
          <w:w w:val="130"/>
        </w:rPr>
        <w:t>with</w:t>
      </w:r>
      <w:r>
        <w:rPr>
          <w:color w:val="232323"/>
          <w:spacing w:val="-4"/>
          <w:w w:val="130"/>
        </w:rPr>
        <w:t> </w:t>
      </w:r>
      <w:r>
        <w:rPr>
          <w:color w:val="232323"/>
          <w:spacing w:val="-2"/>
          <w:w w:val="130"/>
        </w:rPr>
        <w:t>forklift</w:t>
      </w:r>
      <w:r>
        <w:rPr>
          <w:color w:val="232323"/>
          <w:spacing w:val="-5"/>
          <w:w w:val="130"/>
        </w:rPr>
        <w:t> </w:t>
      </w:r>
      <w:r>
        <w:rPr>
          <w:color w:val="232323"/>
          <w:spacing w:val="-2"/>
          <w:w w:val="130"/>
        </w:rPr>
        <w:t>expertise</w:t>
      </w:r>
      <w:r>
        <w:rPr>
          <w:color w:val="232323"/>
          <w:spacing w:val="-4"/>
          <w:w w:val="130"/>
        </w:rPr>
        <w:t> </w:t>
      </w:r>
      <w:r>
        <w:rPr>
          <w:color w:val="232323"/>
          <w:spacing w:val="-2"/>
          <w:w w:val="130"/>
        </w:rPr>
        <w:t>and</w:t>
      </w:r>
      <w:r>
        <w:rPr>
          <w:color w:val="232323"/>
          <w:spacing w:val="-5"/>
          <w:w w:val="130"/>
        </w:rPr>
        <w:t> </w:t>
      </w:r>
      <w:r>
        <w:rPr>
          <w:color w:val="232323"/>
          <w:spacing w:val="-2"/>
          <w:w w:val="130"/>
        </w:rPr>
        <w:t>safety</w:t>
      </w:r>
      <w:r>
        <w:rPr>
          <w:color w:val="232323"/>
          <w:spacing w:val="-5"/>
          <w:w w:val="130"/>
        </w:rPr>
        <w:t> </w:t>
      </w:r>
      <w:r>
        <w:rPr>
          <w:color w:val="232323"/>
          <w:spacing w:val="-4"/>
          <w:w w:val="130"/>
        </w:rPr>
        <w:t>focus</w:t>
      </w:r>
    </w:p>
    <w:p>
      <w:pPr>
        <w:pStyle w:val="BodyText"/>
        <w:spacing w:line="268" w:lineRule="auto" w:before="136"/>
        <w:ind w:left="51" w:right="656"/>
      </w:pPr>
      <w:r>
        <w:rPr>
          <w:color w:val="232323"/>
          <w:w w:val="125"/>
        </w:rPr>
        <w:t>Eficient Freight Loader with 5 years of experience in LTL (less-than-truckload) environments. Specializes in dock operations, trailer loading, and weight-balanced freight positioning. Maintains a clean safety record and strong attention to freight handling procedures.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00" w:bottom="280" w:left="283" w:right="283"/>
          <w:cols w:num="2" w:equalWidth="0">
            <w:col w:w="3708" w:space="663"/>
            <w:col w:w="6983"/>
          </w:cols>
        </w:sectPr>
      </w:pPr>
    </w:p>
    <w:p>
      <w:pPr>
        <w:pStyle w:val="BodyText"/>
        <w:spacing w:before="162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3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413357</wp:posOffset>
                </wp:positionV>
                <wp:extent cx="1447800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547836pt;width:114pt;height:6pt;mso-position-horizontal-relative:page;mso-position-vertical-relative:paragraph;z-index:15730688" id="docshapegroup5" coordorigin="330,651" coordsize="2280,120">
                <v:rect style="position:absolute;left:337;top:658;width:2265;height:105" id="docshape6" filled="false" stroked="true" strokeweight=".75pt" strokecolor="#cc8b00">
                  <v:stroke dashstyle="solid"/>
                </v:rect>
                <v:rect style="position:absolute;left:345;top:665;width:2250;height:90" id="docshape7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CC8B00"/>
          <w:spacing w:val="-5"/>
        </w:rPr>
        <w:t>Key</w:t>
      </w:r>
      <w:r>
        <w:rPr>
          <w:color w:val="CC8B00"/>
          <w:spacing w:val="-13"/>
        </w:rPr>
        <w:t> </w:t>
      </w:r>
      <w:r>
        <w:rPr>
          <w:color w:val="CC8B00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spacing w:line="268" w:lineRule="auto"/>
        <w:ind w:left="51" w:right="64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247649</wp:posOffset>
                </wp:positionV>
                <wp:extent cx="1447800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99983pt;width:114pt;height:6pt;mso-position-horizontal-relative:page;mso-position-vertical-relative:paragraph;z-index:15731200" id="docshapegroup8" coordorigin="330,390" coordsize="2280,120">
                <v:rect style="position:absolute;left:337;top:397;width:2265;height:105" id="docshape9" filled="false" stroked="true" strokeweight=".75pt" strokecolor="#cc8b00">
                  <v:stroke dashstyle="solid"/>
                </v:rect>
                <v:rect style="position:absolute;left:345;top:405;width:1800;height:90" id="docshape10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438149</wp:posOffset>
                </wp:positionV>
                <wp:extent cx="1447800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499981pt;width:114pt;height:6pt;mso-position-horizontal-relative:page;mso-position-vertical-relative:paragraph;z-index:15731712" id="docshapegroup11" coordorigin="330,690" coordsize="2280,120">
                <v:rect style="position:absolute;left:337;top:697;width:2265;height:105" id="docshape12" filled="false" stroked="true" strokeweight=".75pt" strokecolor="#cc8b00">
                  <v:stroke dashstyle="solid"/>
                </v:rect>
                <v:rect style="position:absolute;left:345;top:705;width:1800;height:90" id="docshape13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628649</wp:posOffset>
                </wp:positionV>
                <wp:extent cx="1447800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57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66675">
                                <a:moveTo>
                                  <a:pt x="857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9.499981pt;width:114pt;height:6pt;mso-position-horizontal-relative:page;mso-position-vertical-relative:paragraph;z-index:15732224" id="docshapegroup14" coordorigin="330,990" coordsize="2280,120">
                <v:rect style="position:absolute;left:337;top:997;width:2265;height:105" id="docshape15" filled="false" stroked="true" strokeweight=".75pt" strokecolor="#cc8b00">
                  <v:stroke dashstyle="solid"/>
                </v:rect>
                <v:rect style="position:absolute;left:345;top:1005;width:1350;height:105" id="docshape16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819149</wp:posOffset>
                </wp:positionV>
                <wp:extent cx="1447800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57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66675">
                                <a:moveTo>
                                  <a:pt x="857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4.499977pt;width:114pt;height:6pt;mso-position-horizontal-relative:page;mso-position-vertical-relative:paragraph;z-index:15732736" id="docshapegroup17" coordorigin="330,1290" coordsize="2280,120">
                <v:rect style="position:absolute;left:337;top:1297;width:2265;height:105" id="docshape18" filled="false" stroked="true" strokeweight=".75pt" strokecolor="#cc8b00">
                  <v:stroke dashstyle="solid"/>
                </v:rect>
                <v:rect style="position:absolute;left:345;top:1305;width:1350;height:105" id="docshape19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1009649</wp:posOffset>
                </wp:positionV>
                <wp:extent cx="1447800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571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66675">
                                <a:moveTo>
                                  <a:pt x="571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79.499977pt;width:114pt;height:6pt;mso-position-horizontal-relative:page;mso-position-vertical-relative:paragraph;z-index:15733248" id="docshapegroup20" coordorigin="330,1590" coordsize="2280,120">
                <v:rect style="position:absolute;left:337;top:1597;width:2265;height:105" id="docshape21" filled="false" stroked="true" strokeweight=".75pt" strokecolor="#cc8b00">
                  <v:stroke dashstyle="solid"/>
                </v:rect>
                <v:rect style="position:absolute;left:345;top:1605;width:900;height:105" id="docshape22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1209674</wp:posOffset>
                </wp:positionV>
                <wp:extent cx="1447800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5.249977pt;width:114pt;height:5.25pt;mso-position-horizontal-relative:page;mso-position-vertical-relative:paragraph;z-index:15733760" id="docshapegroup23" coordorigin="330,1905" coordsize="2280,105">
                <v:rect style="position:absolute;left:337;top:1912;width:2265;height:90" id="docshape24" filled="false" stroked="true" strokeweight=".75pt" strokecolor="#cc8b00">
                  <v:stroke dashstyle="solid"/>
                </v:rect>
                <v:rect style="position:absolute;left:345;top:1920;width:450;height:90" id="docshape25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Dock</w:t>
      </w:r>
      <w:r>
        <w:rPr>
          <w:spacing w:val="-16"/>
          <w:w w:val="125"/>
        </w:rPr>
        <w:t> </w:t>
      </w:r>
      <w:r>
        <w:rPr>
          <w:w w:val="125"/>
        </w:rPr>
        <w:t>coordination Freight labeling Liftgate operation Load balance Manifest</w:t>
      </w:r>
      <w:r>
        <w:rPr>
          <w:spacing w:val="-4"/>
          <w:w w:val="125"/>
        </w:rPr>
        <w:t> </w:t>
      </w:r>
      <w:r>
        <w:rPr>
          <w:w w:val="125"/>
        </w:rPr>
        <w:t>checking Pallet jack use Safety reporting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00" w:bottom="280" w:left="283" w:right="283"/>
          <w:cols w:num="2" w:equalWidth="0">
            <w:col w:w="1245" w:space="1359"/>
            <w:col w:w="8750"/>
          </w:cols>
        </w:sectPr>
      </w:pPr>
    </w:p>
    <w:p>
      <w:pPr>
        <w:pStyle w:val="BodyText"/>
        <w:spacing w:before="35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6" coordorigin="0,0" coordsize="11265,90">
                <v:rect style="position:absolute;left:0;top:0;width:11265;height:90" id="docshape27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</w:pPr>
      <w:r>
        <w:rPr>
          <w:color w:val="CC8B00"/>
          <w:spacing w:val="-2"/>
        </w:rPr>
        <w:t>Professional</w:t>
      </w:r>
      <w:r>
        <w:rPr>
          <w:color w:val="CC8B00"/>
          <w:spacing w:val="2"/>
        </w:rPr>
        <w:t> </w:t>
      </w:r>
      <w:r>
        <w:rPr>
          <w:color w:val="CC8B00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line="268" w:lineRule="auto" w:before="200"/>
        <w:ind w:left="51"/>
      </w:pPr>
      <w:r>
        <w:rPr>
          <w:w w:val="125"/>
        </w:rPr>
        <w:t>February</w:t>
      </w:r>
      <w:r>
        <w:rPr>
          <w:spacing w:val="-16"/>
          <w:w w:val="125"/>
        </w:rPr>
        <w:t> </w:t>
      </w:r>
      <w:r>
        <w:rPr>
          <w:w w:val="125"/>
        </w:rPr>
        <w:t>2020</w:t>
      </w:r>
      <w:r>
        <w:rPr>
          <w:spacing w:val="-16"/>
          <w:w w:val="125"/>
        </w:rPr>
        <w:t> </w:t>
      </w:r>
      <w:r>
        <w:rPr>
          <w:w w:val="125"/>
        </w:rPr>
        <w:t>- </w:t>
      </w:r>
      <w:r>
        <w:rPr>
          <w:spacing w:val="-2"/>
          <w:w w:val="125"/>
        </w:rPr>
        <w:t>Present</w:t>
      </w:r>
    </w:p>
    <w:p>
      <w:pPr>
        <w:tabs>
          <w:tab w:pos="2722" w:val="left" w:leader="none"/>
        </w:tabs>
        <w:spacing w:before="215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05"/>
          <w:sz w:val="22"/>
        </w:rPr>
        <w:t>Forklift</w:t>
      </w:r>
      <w:r>
        <w:rPr>
          <w:rFonts w:ascii="Arial"/>
          <w:b/>
          <w:spacing w:val="-11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Freight</w:t>
      </w:r>
      <w:r>
        <w:rPr>
          <w:rFonts w:ascii="Arial"/>
          <w:b/>
          <w:spacing w:val="-10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Loader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Lighthouse</w:t>
      </w:r>
      <w:r>
        <w:rPr>
          <w:i/>
          <w:spacing w:val="43"/>
          <w:w w:val="120"/>
          <w:sz w:val="22"/>
        </w:rPr>
        <w:t> </w:t>
      </w:r>
      <w:r>
        <w:rPr>
          <w:i/>
          <w:w w:val="120"/>
          <w:sz w:val="22"/>
        </w:rPr>
        <w:t>Freight,</w:t>
      </w:r>
      <w:r>
        <w:rPr>
          <w:i/>
          <w:spacing w:val="43"/>
          <w:w w:val="120"/>
          <w:sz w:val="22"/>
        </w:rPr>
        <w:t> </w:t>
      </w:r>
      <w:r>
        <w:rPr>
          <w:i/>
          <w:w w:val="120"/>
          <w:sz w:val="22"/>
        </w:rPr>
        <w:t>Kansas</w:t>
      </w:r>
      <w:r>
        <w:rPr>
          <w:i/>
          <w:spacing w:val="43"/>
          <w:w w:val="120"/>
          <w:sz w:val="22"/>
        </w:rPr>
        <w:t> </w:t>
      </w:r>
      <w:r>
        <w:rPr>
          <w:i/>
          <w:w w:val="120"/>
          <w:sz w:val="22"/>
        </w:rPr>
        <w:t>City,</w:t>
      </w:r>
      <w:r>
        <w:rPr>
          <w:i/>
          <w:spacing w:val="43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KS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2" w:after="0"/>
        <w:ind w:left="423" w:right="328" w:hanging="356"/>
        <w:jc w:val="left"/>
        <w:rPr>
          <w:sz w:val="22"/>
        </w:rPr>
      </w:pPr>
      <w:r>
        <w:rPr>
          <w:w w:val="125"/>
          <w:sz w:val="22"/>
        </w:rPr>
        <w:t>Load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outbound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trailers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forklifts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secure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freight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using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straps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 corner boards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Exceeded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load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quota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15%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while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maintaining</w:t>
      </w:r>
      <w:r>
        <w:rPr>
          <w:spacing w:val="-13"/>
          <w:w w:val="125"/>
          <w:sz w:val="22"/>
        </w:rPr>
        <w:t> </w:t>
      </w:r>
      <w:r>
        <w:rPr>
          <w:w w:val="125"/>
          <w:sz w:val="22"/>
        </w:rPr>
        <w:t>proper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weight</w:t>
      </w:r>
      <w:r>
        <w:rPr>
          <w:spacing w:val="-13"/>
          <w:w w:val="125"/>
          <w:sz w:val="22"/>
        </w:rPr>
        <w:t> </w:t>
      </w:r>
      <w:r>
        <w:rPr>
          <w:spacing w:val="-2"/>
          <w:w w:val="125"/>
          <w:sz w:val="22"/>
        </w:rPr>
        <w:t>distribution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00" w:bottom="280" w:left="283" w:right="283"/>
          <w:cols w:num="2" w:equalWidth="0">
            <w:col w:w="1811" w:space="793"/>
            <w:col w:w="8750"/>
          </w:cols>
        </w:sect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line="268" w:lineRule="auto" w:before="106"/>
        <w:ind w:left="51"/>
      </w:pPr>
      <w:r>
        <w:rPr>
          <w:w w:val="125"/>
        </w:rPr>
        <w:t>June</w:t>
      </w:r>
      <w:r>
        <w:rPr>
          <w:spacing w:val="-16"/>
          <w:w w:val="125"/>
        </w:rPr>
        <w:t> </w:t>
      </w:r>
      <w:r>
        <w:rPr>
          <w:w w:val="125"/>
        </w:rPr>
        <w:t>2018</w:t>
      </w:r>
      <w:r>
        <w:rPr>
          <w:spacing w:val="-15"/>
          <w:w w:val="125"/>
        </w:rPr>
        <w:t> </w:t>
      </w:r>
      <w:r>
        <w:rPr>
          <w:w w:val="125"/>
        </w:rPr>
        <w:t>-</w:t>
      </w:r>
      <w:r>
        <w:rPr>
          <w:spacing w:val="-16"/>
          <w:w w:val="125"/>
        </w:rPr>
        <w:t> </w:t>
      </w:r>
      <w:r>
        <w:rPr>
          <w:w w:val="125"/>
        </w:rPr>
        <w:t>January </w:t>
      </w:r>
      <w:r>
        <w:rPr>
          <w:spacing w:val="-4"/>
          <w:w w:val="125"/>
        </w:rPr>
        <w:t>2020</w:t>
      </w:r>
    </w:p>
    <w:p>
      <w:pPr>
        <w:tabs>
          <w:tab w:pos="1919" w:val="left" w:leader="none"/>
        </w:tabs>
        <w:spacing w:before="121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Dock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pacing w:val="-2"/>
          <w:w w:val="120"/>
          <w:sz w:val="22"/>
        </w:rPr>
        <w:t>Associate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Maverick</w:t>
      </w:r>
      <w:r>
        <w:rPr>
          <w:i/>
          <w:spacing w:val="18"/>
          <w:w w:val="120"/>
          <w:sz w:val="22"/>
        </w:rPr>
        <w:t> </w:t>
      </w:r>
      <w:r>
        <w:rPr>
          <w:i/>
          <w:w w:val="120"/>
          <w:sz w:val="22"/>
        </w:rPr>
        <w:t>Transport,</w:t>
      </w:r>
      <w:r>
        <w:rPr>
          <w:i/>
          <w:spacing w:val="18"/>
          <w:w w:val="120"/>
          <w:sz w:val="22"/>
        </w:rPr>
        <w:t> </w:t>
      </w:r>
      <w:r>
        <w:rPr>
          <w:i/>
          <w:w w:val="120"/>
          <w:sz w:val="22"/>
        </w:rPr>
        <w:t>Topeka,</w:t>
      </w:r>
      <w:r>
        <w:rPr>
          <w:i/>
          <w:spacing w:val="18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KS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Managed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inbound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freight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using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pallet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jacks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floor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loaders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00" w:bottom="280" w:left="283" w:right="283"/>
          <w:cols w:num="2" w:equalWidth="0">
            <w:col w:w="2247" w:space="357"/>
            <w:col w:w="8750"/>
          </w:cols>
        </w:sectPr>
      </w:pPr>
    </w:p>
    <w:p>
      <w:pPr>
        <w:pStyle w:val="BodyText"/>
        <w:spacing w:before="71" w:after="1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8" coordorigin="0,0" coordsize="11265,90">
                <v:rect style="position:absolute;left:0;top:0;width:11265;height:90" id="docshape29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</w:pPr>
      <w:r>
        <w:rPr>
          <w:color w:val="CC8B00"/>
          <w:spacing w:val="-2"/>
        </w:rPr>
        <w:t>Education</w:t>
      </w:r>
    </w:p>
    <w:p>
      <w:pPr>
        <w:tabs>
          <w:tab w:pos="2655" w:val="left" w:leader="none"/>
          <w:tab w:pos="5088" w:val="left" w:leader="none"/>
        </w:tabs>
        <w:spacing w:before="205"/>
        <w:ind w:left="51" w:right="0" w:firstLine="0"/>
        <w:jc w:val="left"/>
        <w:rPr>
          <w:sz w:val="22"/>
        </w:rPr>
      </w:pPr>
      <w:r>
        <w:rPr>
          <w:w w:val="120"/>
          <w:position w:val="1"/>
          <w:sz w:val="22"/>
        </w:rPr>
        <w:t>May</w:t>
      </w:r>
      <w:r>
        <w:rPr>
          <w:spacing w:val="-14"/>
          <w:w w:val="120"/>
          <w:position w:val="1"/>
          <w:sz w:val="22"/>
        </w:rPr>
        <w:t> </w:t>
      </w:r>
      <w:r>
        <w:rPr>
          <w:spacing w:val="-4"/>
          <w:w w:val="120"/>
          <w:position w:val="1"/>
          <w:sz w:val="22"/>
        </w:rPr>
        <w:t>2017</w:t>
      </w:r>
      <w:r>
        <w:rPr>
          <w:position w:val="1"/>
          <w:sz w:val="22"/>
        </w:rPr>
        <w:tab/>
      </w:r>
      <w:r>
        <w:rPr>
          <w:rFonts w:ascii="Arial"/>
          <w:b/>
          <w:w w:val="95"/>
          <w:sz w:val="22"/>
        </w:rPr>
        <w:t>High</w:t>
      </w:r>
      <w:r>
        <w:rPr>
          <w:rFonts w:ascii="Arial"/>
          <w:b/>
          <w:spacing w:val="7"/>
          <w:sz w:val="22"/>
        </w:rPr>
        <w:t> </w:t>
      </w:r>
      <w:r>
        <w:rPr>
          <w:rFonts w:ascii="Arial"/>
          <w:b/>
          <w:w w:val="95"/>
          <w:sz w:val="22"/>
        </w:rPr>
        <w:t>School</w:t>
      </w:r>
      <w:r>
        <w:rPr>
          <w:rFonts w:ascii="Arial"/>
          <w:b/>
          <w:spacing w:val="7"/>
          <w:sz w:val="22"/>
        </w:rPr>
        <w:t> </w:t>
      </w:r>
      <w:r>
        <w:rPr>
          <w:rFonts w:ascii="Arial"/>
          <w:b/>
          <w:spacing w:val="-2"/>
          <w:w w:val="95"/>
          <w:sz w:val="22"/>
        </w:rPr>
        <w:t>Diploma</w:t>
      </w:r>
      <w:r>
        <w:rPr>
          <w:rFonts w:ascii="Arial"/>
          <w:b/>
          <w:sz w:val="22"/>
        </w:rPr>
        <w:tab/>
      </w:r>
      <w:r>
        <w:rPr>
          <w:w w:val="120"/>
          <w:sz w:val="22"/>
        </w:rPr>
        <w:t>Sunnyside</w:t>
      </w:r>
      <w:r>
        <w:rPr>
          <w:spacing w:val="27"/>
          <w:w w:val="120"/>
          <w:sz w:val="22"/>
        </w:rPr>
        <w:t> </w:t>
      </w:r>
      <w:r>
        <w:rPr>
          <w:w w:val="120"/>
          <w:sz w:val="22"/>
        </w:rPr>
        <w:t>High</w:t>
      </w:r>
      <w:r>
        <w:rPr>
          <w:spacing w:val="27"/>
          <w:w w:val="120"/>
          <w:sz w:val="22"/>
        </w:rPr>
        <w:t> </w:t>
      </w:r>
      <w:r>
        <w:rPr>
          <w:w w:val="120"/>
          <w:sz w:val="22"/>
        </w:rPr>
        <w:t>School,</w:t>
      </w:r>
      <w:r>
        <w:rPr>
          <w:spacing w:val="27"/>
          <w:w w:val="120"/>
          <w:sz w:val="22"/>
        </w:rPr>
        <w:t> </w:t>
      </w:r>
      <w:r>
        <w:rPr>
          <w:w w:val="120"/>
          <w:sz w:val="22"/>
        </w:rPr>
        <w:t>Topeka,</w:t>
      </w:r>
      <w:r>
        <w:rPr>
          <w:spacing w:val="28"/>
          <w:w w:val="120"/>
          <w:sz w:val="22"/>
        </w:rPr>
        <w:t> </w:t>
      </w:r>
      <w:r>
        <w:rPr>
          <w:spacing w:val="-5"/>
          <w:w w:val="120"/>
          <w:sz w:val="22"/>
        </w:rPr>
        <w:t>KS</w:t>
      </w:r>
    </w:p>
    <w:sectPr>
      <w:type w:val="continuous"/>
      <w:pgSz w:w="11920" w:h="16860"/>
      <w:pgMar w:top="8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2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5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8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1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4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17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49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82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51" w:right="1645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3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2"/>
      <w:ind w:left="423" w:hanging="35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2025-12-23T03:00:44Z</dcterms:created>
  <dcterms:modified xsi:type="dcterms:W3CDTF">2025-12-23T03:00:44Z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