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-1101384</wp:posOffset>
                </wp:positionV>
                <wp:extent cx="7568565" cy="1085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85850"/>
                          <a:chExt cx="7568565" cy="1085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90575">
                                <a:moveTo>
                                  <a:pt x="7568183" y="790574"/>
                                </a:moveTo>
                                <a:lnTo>
                                  <a:pt x="0" y="790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90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85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4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35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Assistant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Construction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86.723167pt;width:595.950pt;height:85.5pt;mso-position-horizontal-relative:page;mso-position-vertical-relative:paragraph;z-index:15730176" id="docshapegroup1" coordorigin="0,-1734" coordsize="11919,1710">
                <v:rect style="position:absolute;left:0;top:-1270;width:11919;height:1245" id="docshape2" filled="true" fillcolor="#075700" stroked="false">
                  <v:fill type="solid"/>
                </v:rect>
                <v:shape style="position:absolute;left:1219;top:-1735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735;width:11919;height:17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4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Harris</w:t>
                        </w:r>
                      </w:p>
                      <w:p>
                        <w:pPr>
                          <w:spacing w:before="135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Assistant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Construction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  <w:spacing w:before="61"/>
        <w:ind w:left="1338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106"/>
        <w:ind w:left="1338"/>
      </w:pPr>
      <w:r>
        <w:rPr/>
        <w:br w:type="column"/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500" w:bottom="280" w:left="0" w:right="0"/>
          <w:cols w:num="2" w:equalWidth="0">
            <w:col w:w="2736" w:space="4722"/>
            <w:col w:w="4462"/>
          </w:cols>
        </w:sectPr>
      </w:pPr>
    </w:p>
    <w:p>
      <w:pPr>
        <w:pStyle w:val="BodyText"/>
      </w:pPr>
    </w:p>
    <w:p>
      <w:pPr>
        <w:pStyle w:val="BodyText"/>
        <w:spacing w:before="48"/>
      </w:pPr>
    </w:p>
    <w:p>
      <w:pPr>
        <w:spacing w:before="0"/>
        <w:ind w:left="1338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Motivated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Assistant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experience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supporting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multifaceted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construction</w:t>
      </w:r>
      <w:r>
        <w:rPr>
          <w:b/>
          <w:spacing w:val="-2"/>
          <w:w w:val="105"/>
          <w:sz w:val="18"/>
        </w:rPr>
        <w:t> operations</w:t>
      </w:r>
    </w:p>
    <w:p>
      <w:pPr>
        <w:spacing w:line="259" w:lineRule="auto" w:before="121"/>
        <w:ind w:left="1338" w:right="1227" w:firstLine="0"/>
        <w:jc w:val="left"/>
        <w:rPr>
          <w:b/>
          <w:sz w:val="18"/>
        </w:rPr>
      </w:pPr>
      <w:r>
        <w:rPr>
          <w:b/>
          <w:w w:val="105"/>
          <w:sz w:val="18"/>
        </w:rPr>
        <w:t>Assistant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Construction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6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years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experience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assisting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commercial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builds,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renovations, and site logistics. Known for strong scheduling, cost control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support, and on-site coordination.</w:t>
      </w:r>
    </w:p>
    <w:p>
      <w:pPr>
        <w:spacing w:line="208" w:lineRule="exact" w:before="0"/>
        <w:ind w:left="1338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Experienced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communicating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between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project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stakeholders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reporting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senior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management.</w:t>
      </w:r>
    </w:p>
    <w:p>
      <w:pPr>
        <w:pStyle w:val="BodyText"/>
        <w:spacing w:before="214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298775</wp:posOffset>
                </wp:positionV>
                <wp:extent cx="5876925" cy="1905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3.525646pt;width:462.749963pt;height:1.5pt;mso-position-horizontal-relative:page;mso-position-vertical-relative:paragraph;z-index:-15728640;mso-wrap-distance-left:0;mso-wrap-distance-right:0" id="docshape5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86"/>
      </w:pPr>
      <w:r>
        <w:rPr>
          <w:color w:val="075700"/>
          <w:spacing w:val="-5"/>
        </w:rPr>
        <w:t>Key</w:t>
      </w:r>
      <w:r>
        <w:rPr>
          <w:color w:val="075700"/>
          <w:spacing w:val="-13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before="19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2209799</wp:posOffset>
                </wp:positionH>
                <wp:positionV relativeFrom="paragraph">
                  <wp:posOffset>146066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1.501267pt;width:110.25pt;height:9pt;mso-position-horizontal-relative:page;mso-position-vertical-relative:paragraph;z-index:-15798784" id="docshapegroup6" coordorigin="3480,230" coordsize="2205,180">
                <v:rect style="position:absolute;left:3487;top:237;width:2190;height:165" id="docshape7" filled="false" stroked="true" strokeweight=".75pt" strokecolor="#075700">
                  <v:stroke dashstyle="solid"/>
                </v:rect>
                <v:rect style="position:absolute;left:3495;top:245;width:2175;height:165" id="docshape8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146066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1.501267pt;width:110.25pt;height:9pt;mso-position-horizontal-relative:page;mso-position-vertical-relative:paragraph;z-index:15731200" id="docshapegroup9" coordorigin="8385,230" coordsize="2205,180">
                <v:rect style="position:absolute;left:8392;top:237;width:2190;height:165" id="docshape10" filled="false" stroked="true" strokeweight=".75pt" strokecolor="#075700">
                  <v:stroke dashstyle="solid"/>
                </v:rect>
                <v:rect style="position:absolute;left:8400;top:245;width:2175;height:165" id="docshape11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Daily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reporting</w:t>
      </w:r>
      <w:r>
        <w:rPr/>
        <w:tab/>
      </w:r>
      <w:r>
        <w:rPr>
          <w:spacing w:val="-2"/>
          <w:w w:val="105"/>
        </w:rPr>
        <w:t>Inventory tracking</w:t>
      </w:r>
    </w:p>
    <w:p>
      <w:pPr>
        <w:pStyle w:val="BodyText"/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59" w:lineRule="auto" w:before="106"/>
        <w:ind w:left="1338" w:right="38"/>
      </w:pPr>
      <w:r>
        <w:rPr>
          <w:spacing w:val="-2"/>
          <w:w w:val="105"/>
        </w:rPr>
        <w:t>Jobsite documentation</w:t>
      </w:r>
    </w:p>
    <w:p>
      <w:pPr>
        <w:pStyle w:val="BodyText"/>
        <w:spacing w:before="17"/>
      </w:pPr>
      <w:r>
        <w:rPr/>
        <w:br w:type="column"/>
      </w:r>
      <w:r>
        <w:rPr/>
      </w: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12076</wp:posOffset>
                </wp:positionV>
                <wp:extent cx="1400175" cy="1143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.950875pt;width:110.25pt;height:9pt;mso-position-horizontal-relative:page;mso-position-vertical-relative:paragraph;z-index:15731712" id="docshapegroup12" coordorigin="3480,19" coordsize="2205,180">
                <v:rect style="position:absolute;left:3487;top:26;width:2190;height:165" id="docshape13" filled="false" stroked="true" strokeweight=".75pt" strokecolor="#075700">
                  <v:stroke dashstyle="solid"/>
                </v:rect>
                <v:rect style="position:absolute;left:3495;top:34;width:1740;height:165" id="docshape14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12076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.950875pt;width:110.25pt;height:9pt;mso-position-horizontal-relative:page;mso-position-vertical-relative:paragraph;z-index:15732224" id="docshapegroup15" coordorigin="8385,19" coordsize="2205,180">
                <v:rect style="position:absolute;left:8392;top:26;width:2190;height:165" id="docshape16" filled="false" stroked="true" strokeweight=".75pt" strokecolor="#075700">
                  <v:stroke dashstyle="solid"/>
                </v:rect>
                <v:rect style="position:absolute;left:8400;top:34;width:1740;height:165" id="docshape17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Material</w:t>
      </w:r>
      <w:r>
        <w:rPr>
          <w:spacing w:val="8"/>
        </w:rPr>
        <w:t> </w:t>
      </w:r>
      <w:r>
        <w:rPr>
          <w:spacing w:val="-2"/>
        </w:rPr>
        <w:t>procurement</w:t>
      </w:r>
    </w:p>
    <w:p>
      <w:pPr>
        <w:pStyle w:val="BodyText"/>
        <w:spacing w:after="0"/>
        <w:sectPr>
          <w:type w:val="continuous"/>
          <w:pgSz w:w="11920" w:h="16860"/>
          <w:pgMar w:top="500" w:bottom="280" w:left="0" w:right="0"/>
          <w:cols w:num="2" w:equalWidth="0">
            <w:col w:w="2690" w:space="2211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before="88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2209799</wp:posOffset>
                </wp:positionH>
                <wp:positionV relativeFrom="paragraph">
                  <wp:posOffset>77833</wp:posOffset>
                </wp:positionV>
                <wp:extent cx="1400175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6.128646pt;width:110.25pt;height:9pt;mso-position-horizontal-relative:page;mso-position-vertical-relative:paragraph;z-index:-15796736" id="docshapegroup18" coordorigin="3480,123" coordsize="2205,180">
                <v:rect style="position:absolute;left:3487;top:130;width:2190;height:165" id="docshape19" filled="false" stroked="true" strokeweight=".75pt" strokecolor="#075700">
                  <v:stroke dashstyle="solid"/>
                </v:rect>
                <v:rect style="position:absolute;left:3495;top:137;width:1305;height:165" id="docshape20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5324474</wp:posOffset>
                </wp:positionH>
                <wp:positionV relativeFrom="paragraph">
                  <wp:posOffset>77833</wp:posOffset>
                </wp:positionV>
                <wp:extent cx="1400175" cy="1143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6.128646pt;width:110.25pt;height:9pt;mso-position-horizontal-relative:page;mso-position-vertical-relative:paragraph;z-index:15733248" id="docshapegroup21" coordorigin="8385,123" coordsize="2205,180">
                <v:rect style="position:absolute;left:8392;top:130;width:2190;height:165" id="docshape22" filled="false" stroked="true" strokeweight=".75pt" strokecolor="#075700">
                  <v:stroke dashstyle="solid"/>
                </v:rect>
                <v:rect style="position:absolute;left:8400;top:137;width:1305;height:165" id="docshape23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Permit</w:t>
      </w:r>
      <w:r>
        <w:rPr>
          <w:spacing w:val="8"/>
        </w:rPr>
        <w:t> </w:t>
      </w:r>
      <w:r>
        <w:rPr>
          <w:spacing w:val="-2"/>
        </w:rPr>
        <w:t>applications</w:t>
      </w:r>
      <w:r>
        <w:rPr/>
        <w:tab/>
        <w:t>Punch</w:t>
      </w:r>
      <w:r>
        <w:rPr>
          <w:spacing w:val="15"/>
        </w:rPr>
        <w:t> </w:t>
      </w:r>
      <w:r>
        <w:rPr/>
        <w:t>list</w:t>
      </w:r>
      <w:r>
        <w:rPr>
          <w:spacing w:val="16"/>
        </w:rPr>
        <w:t> </w:t>
      </w:r>
      <w:r>
        <w:rPr>
          <w:spacing w:val="-4"/>
        </w:rPr>
        <w:t>prep</w:t>
      </w:r>
    </w:p>
    <w:p>
      <w:pPr>
        <w:pStyle w:val="BodyText"/>
        <w:tabs>
          <w:tab w:pos="6240" w:val="left" w:leader="none"/>
        </w:tabs>
        <w:spacing w:before="10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2209799</wp:posOffset>
                </wp:positionH>
                <wp:positionV relativeFrom="paragraph">
                  <wp:posOffset>89261</wp:posOffset>
                </wp:positionV>
                <wp:extent cx="1400175" cy="1143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7.02845pt;width:110.25pt;height:9pt;mso-position-horizontal-relative:page;mso-position-vertical-relative:paragraph;z-index:-15795712" id="docshapegroup24" coordorigin="3480,141" coordsize="2205,180">
                <v:rect style="position:absolute;left:3487;top:148;width:2190;height:165" id="docshape25" filled="false" stroked="true" strokeweight=".75pt" strokecolor="#075700">
                  <v:stroke dashstyle="solid"/>
                </v:rect>
                <v:rect style="position:absolute;left:3495;top:155;width:870;height:165" id="docshape26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5324474</wp:posOffset>
                </wp:positionH>
                <wp:positionV relativeFrom="paragraph">
                  <wp:posOffset>89261</wp:posOffset>
                </wp:positionV>
                <wp:extent cx="1400175" cy="1143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7.02845pt;width:110.25pt;height:9pt;mso-position-horizontal-relative:page;mso-position-vertical-relative:paragraph;z-index:15734272" id="docshapegroup27" coordorigin="8385,141" coordsize="2205,180">
                <v:rect style="position:absolute;left:8392;top:148;width:2190;height:165" id="docshape28" filled="false" stroked="true" strokeweight=".75pt" strokecolor="#075700">
                  <v:stroke dashstyle="solid"/>
                </v:rect>
                <v:rect style="position:absolute;left:8400;top:155;width:870;height:165" id="docshape29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RFI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tracking</w:t>
      </w:r>
      <w:r>
        <w:rPr/>
        <w:tab/>
      </w:r>
      <w:r>
        <w:rPr>
          <w:w w:val="105"/>
        </w:rPr>
        <w:t>Team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rPr>
          <w:sz w:val="20"/>
        </w:rPr>
      </w:pPr>
    </w:p>
    <w:p>
      <w:pPr>
        <w:pStyle w:val="BodyText"/>
        <w:spacing w:before="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208494</wp:posOffset>
                </wp:positionV>
                <wp:extent cx="5876925" cy="19050"/>
                <wp:effectExtent l="0" t="0" r="0" b="0"/>
                <wp:wrapTopAndBottom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6.416924pt;width:462.749963pt;height:1.5pt;mso-position-horizontal-relative:page;mso-position-vertical-relative:paragraph;z-index:-15728128;mso-wrap-distance-left:0;mso-wrap-distance-right:0" id="docshape30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01"/>
      </w:pPr>
      <w:r>
        <w:rPr>
          <w:color w:val="075700"/>
          <w:spacing w:val="-2"/>
        </w:rPr>
        <w:t>Professional</w:t>
      </w:r>
      <w:r>
        <w:rPr>
          <w:color w:val="075700"/>
          <w:spacing w:val="2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59" w:lineRule="auto" w:before="106"/>
        <w:ind w:left="1353" w:right="1"/>
      </w:pPr>
      <w:r>
        <w:rPr>
          <w:spacing w:val="-4"/>
          <w:w w:val="110"/>
        </w:rPr>
        <w:t>March </w:t>
      </w:r>
      <w:r>
        <w:rPr>
          <w:w w:val="110"/>
        </w:rPr>
        <w:t>2020</w:t>
      </w:r>
      <w:r>
        <w:rPr>
          <w:spacing w:val="-12"/>
          <w:w w:val="110"/>
        </w:rPr>
        <w:t> </w:t>
      </w:r>
      <w:r>
        <w:rPr>
          <w:spacing w:val="-10"/>
          <w:w w:val="110"/>
        </w:rPr>
        <w:t>-</w:t>
      </w:r>
    </w:p>
    <w:p>
      <w:pPr>
        <w:pStyle w:val="BodyText"/>
        <w:spacing w:line="208" w:lineRule="exact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line="249" w:lineRule="auto"/>
        <w:ind w:left="1353"/>
      </w:pPr>
      <w:r>
        <w:rPr/>
        <w:t>July</w:t>
      </w:r>
      <w:r>
        <w:rPr>
          <w:spacing w:val="-10"/>
        </w:rPr>
        <w:t> </w:t>
      </w:r>
      <w:r>
        <w:rPr/>
        <w:t>2017</w:t>
      </w:r>
      <w:r>
        <w:rPr>
          <w:spacing w:val="-4"/>
        </w:rPr>
        <w:t> </w:t>
      </w:r>
      <w:r>
        <w:rPr/>
        <w:t>- </w:t>
      </w:r>
      <w:r>
        <w:rPr>
          <w:spacing w:val="-4"/>
          <w:w w:val="110"/>
        </w:rPr>
        <w:t>March 2020</w:t>
      </w:r>
    </w:p>
    <w:p>
      <w:pPr>
        <w:tabs>
          <w:tab w:pos="4449" w:val="left" w:leader="none"/>
        </w:tabs>
        <w:spacing w:before="136"/>
        <w:ind w:left="264" w:right="0" w:firstLine="0"/>
        <w:jc w:val="left"/>
        <w:rPr>
          <w:i/>
          <w:sz w:val="18"/>
        </w:rPr>
      </w:pPr>
      <w:r>
        <w:rPr/>
        <w:br w:type="column"/>
      </w:r>
      <w:r>
        <w:rPr>
          <w:rFonts w:ascii="Arial"/>
          <w:b/>
          <w:sz w:val="18"/>
        </w:rPr>
        <w:t>Assistant</w:t>
      </w:r>
      <w:r>
        <w:rPr>
          <w:rFonts w:ascii="Arial"/>
          <w:b/>
          <w:spacing w:val="8"/>
          <w:sz w:val="18"/>
        </w:rPr>
        <w:t> </w:t>
      </w:r>
      <w:r>
        <w:rPr>
          <w:rFonts w:ascii="Arial"/>
          <w:b/>
          <w:sz w:val="18"/>
        </w:rPr>
        <w:t>Construction</w:t>
      </w:r>
      <w:r>
        <w:rPr>
          <w:rFonts w:ascii="Arial"/>
          <w:b/>
          <w:spacing w:val="9"/>
          <w:sz w:val="18"/>
        </w:rPr>
        <w:t> </w:t>
      </w:r>
      <w:r>
        <w:rPr>
          <w:rFonts w:ascii="Arial"/>
          <w:b/>
          <w:spacing w:val="-2"/>
          <w:sz w:val="18"/>
        </w:rPr>
        <w:t>Manager</w:t>
      </w:r>
      <w:r>
        <w:rPr>
          <w:rFonts w:ascii="Arial"/>
          <w:b/>
          <w:sz w:val="18"/>
        </w:rPr>
        <w:tab/>
      </w:r>
      <w:r>
        <w:rPr>
          <w:i/>
          <w:sz w:val="18"/>
        </w:rPr>
        <w:t>Beacon</w:t>
      </w:r>
      <w:r>
        <w:rPr>
          <w:i/>
          <w:spacing w:val="8"/>
          <w:sz w:val="18"/>
        </w:rPr>
        <w:t> </w:t>
      </w:r>
      <w:r>
        <w:rPr>
          <w:i/>
          <w:sz w:val="18"/>
        </w:rPr>
        <w:t>Commercial</w:t>
      </w:r>
      <w:r>
        <w:rPr>
          <w:i/>
          <w:spacing w:val="4"/>
          <w:sz w:val="18"/>
        </w:rPr>
        <w:t> </w:t>
      </w:r>
      <w:r>
        <w:rPr>
          <w:i/>
          <w:sz w:val="18"/>
        </w:rPr>
        <w:t>Contractors,</w:t>
      </w:r>
      <w:r>
        <w:rPr>
          <w:i/>
          <w:spacing w:val="10"/>
          <w:sz w:val="18"/>
        </w:rPr>
        <w:t> </w:t>
      </w:r>
      <w:r>
        <w:rPr>
          <w:i/>
          <w:sz w:val="18"/>
        </w:rPr>
        <w:t>Orlando,</w:t>
      </w:r>
      <w:r>
        <w:rPr>
          <w:i/>
          <w:spacing w:val="11"/>
          <w:sz w:val="18"/>
        </w:rPr>
        <w:t> </w:t>
      </w:r>
      <w:r>
        <w:rPr>
          <w:i/>
          <w:spacing w:val="-5"/>
          <w:sz w:val="18"/>
        </w:rPr>
        <w:t>FL</w:t>
      </w:r>
    </w:p>
    <w:p>
      <w:pPr>
        <w:pStyle w:val="ListParagraph"/>
        <w:numPr>
          <w:ilvl w:val="0"/>
          <w:numId w:val="1"/>
        </w:numPr>
        <w:tabs>
          <w:tab w:pos="562" w:val="left" w:leader="none"/>
        </w:tabs>
        <w:spacing w:line="240" w:lineRule="auto" w:before="151" w:after="0"/>
        <w:ind w:left="562" w:right="0" w:hanging="295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leads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totaling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$32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million</w:t>
      </w:r>
    </w:p>
    <w:p>
      <w:pPr>
        <w:pStyle w:val="ListParagraph"/>
        <w:numPr>
          <w:ilvl w:val="0"/>
          <w:numId w:val="1"/>
        </w:numPr>
        <w:tabs>
          <w:tab w:pos="562" w:val="left" w:leader="none"/>
        </w:tabs>
        <w:spacing w:line="240" w:lineRule="auto" w:before="106" w:after="0"/>
        <w:ind w:left="562" w:right="0" w:hanging="295"/>
        <w:jc w:val="left"/>
        <w:rPr>
          <w:sz w:val="18"/>
        </w:rPr>
      </w:pPr>
      <w:r>
        <w:rPr>
          <w:w w:val="105"/>
          <w:sz w:val="18"/>
        </w:rPr>
        <w:t>Updated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subcontractor schedules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deliveries,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562" w:val="left" w:leader="none"/>
        </w:tabs>
        <w:spacing w:line="240" w:lineRule="auto" w:before="106" w:after="0"/>
        <w:ind w:left="562" w:right="0" w:hanging="295"/>
        <w:jc w:val="left"/>
        <w:rPr>
          <w:sz w:val="18"/>
        </w:rPr>
      </w:pPr>
      <w:r>
        <w:rPr>
          <w:sz w:val="18"/>
        </w:rPr>
        <w:t>Prepared</w:t>
      </w:r>
      <w:r>
        <w:rPr>
          <w:spacing w:val="27"/>
          <w:sz w:val="18"/>
        </w:rPr>
        <w:t> </w:t>
      </w:r>
      <w:r>
        <w:rPr>
          <w:sz w:val="18"/>
        </w:rPr>
        <w:t>project</w:t>
      </w:r>
      <w:r>
        <w:rPr>
          <w:spacing w:val="28"/>
          <w:sz w:val="18"/>
        </w:rPr>
        <w:t> </w:t>
      </w:r>
      <w:r>
        <w:rPr>
          <w:sz w:val="18"/>
        </w:rPr>
        <w:t>reports</w:t>
      </w:r>
      <w:r>
        <w:rPr>
          <w:spacing w:val="28"/>
          <w:sz w:val="18"/>
        </w:rPr>
        <w:t> </w:t>
      </w:r>
      <w:r>
        <w:rPr>
          <w:sz w:val="18"/>
        </w:rPr>
        <w:t>and</w:t>
      </w:r>
      <w:r>
        <w:rPr>
          <w:spacing w:val="28"/>
          <w:sz w:val="18"/>
        </w:rPr>
        <w:t> </w:t>
      </w:r>
      <w:r>
        <w:rPr>
          <w:sz w:val="18"/>
        </w:rPr>
        <w:t>RFI</w:t>
      </w:r>
      <w:r>
        <w:rPr>
          <w:spacing w:val="28"/>
          <w:sz w:val="18"/>
        </w:rPr>
        <w:t> </w:t>
      </w:r>
      <w:r>
        <w:rPr>
          <w:sz w:val="18"/>
        </w:rPr>
        <w:t>logs</w:t>
      </w:r>
      <w:r>
        <w:rPr>
          <w:spacing w:val="28"/>
          <w:sz w:val="18"/>
        </w:rPr>
        <w:t> </w:t>
      </w:r>
      <w:r>
        <w:rPr>
          <w:sz w:val="18"/>
        </w:rPr>
        <w:t>for</w:t>
      </w:r>
      <w:r>
        <w:rPr>
          <w:spacing w:val="19"/>
          <w:sz w:val="18"/>
        </w:rPr>
        <w:t> </w:t>
      </w:r>
      <w:r>
        <w:rPr>
          <w:sz w:val="18"/>
        </w:rPr>
        <w:t>senior</w:t>
      </w:r>
      <w:r>
        <w:rPr>
          <w:spacing w:val="19"/>
          <w:sz w:val="18"/>
        </w:rPr>
        <w:t> </w:t>
      </w:r>
      <w:r>
        <w:rPr>
          <w:sz w:val="18"/>
        </w:rPr>
        <w:t>management</w:t>
      </w:r>
      <w:r>
        <w:rPr>
          <w:spacing w:val="28"/>
          <w:sz w:val="18"/>
        </w:rPr>
        <w:t> </w:t>
      </w:r>
      <w:r>
        <w:rPr>
          <w:sz w:val="18"/>
        </w:rPr>
        <w:t>and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clients</w:t>
      </w:r>
    </w:p>
    <w:p>
      <w:pPr>
        <w:pStyle w:val="BodyText"/>
        <w:spacing w:before="92"/>
      </w:pPr>
    </w:p>
    <w:p>
      <w:pPr>
        <w:tabs>
          <w:tab w:pos="4987" w:val="left" w:leader="none"/>
        </w:tabs>
        <w:spacing w:before="0"/>
        <w:ind w:left="264" w:right="0" w:firstLine="0"/>
        <w:jc w:val="left"/>
        <w:rPr>
          <w:i/>
          <w:sz w:val="18"/>
        </w:rPr>
      </w:pPr>
      <w:r>
        <w:rPr>
          <w:rFonts w:ascii="Arial"/>
          <w:b/>
          <w:sz w:val="18"/>
        </w:rPr>
        <w:t>Project</w:t>
      </w:r>
      <w:r>
        <w:rPr>
          <w:rFonts w:ascii="Arial"/>
          <w:b/>
          <w:spacing w:val="22"/>
          <w:sz w:val="18"/>
        </w:rPr>
        <w:t> </w:t>
      </w:r>
      <w:r>
        <w:rPr>
          <w:rFonts w:ascii="Arial"/>
          <w:b/>
          <w:spacing w:val="-2"/>
          <w:sz w:val="18"/>
        </w:rPr>
        <w:t>Assistant</w:t>
      </w:r>
      <w:r>
        <w:rPr>
          <w:rFonts w:ascii="Arial"/>
          <w:b/>
          <w:sz w:val="18"/>
        </w:rPr>
        <w:tab/>
      </w:r>
      <w:r>
        <w:rPr>
          <w:i/>
          <w:spacing w:val="-2"/>
          <w:sz w:val="18"/>
        </w:rPr>
        <w:t>Rivera</w:t>
      </w:r>
      <w:r>
        <w:rPr>
          <w:i/>
          <w:sz w:val="18"/>
        </w:rPr>
        <w:t> </w:t>
      </w:r>
      <w:r>
        <w:rPr>
          <w:i/>
          <w:spacing w:val="-2"/>
          <w:sz w:val="18"/>
        </w:rPr>
        <w:t>Construction</w:t>
      </w:r>
      <w:r>
        <w:rPr>
          <w:i/>
          <w:sz w:val="18"/>
        </w:rPr>
        <w:t> </w:t>
      </w:r>
      <w:r>
        <w:rPr>
          <w:i/>
          <w:spacing w:val="-2"/>
          <w:sz w:val="18"/>
        </w:rPr>
        <w:t>Group,</w:t>
      </w:r>
      <w:r>
        <w:rPr>
          <w:i/>
          <w:spacing w:val="2"/>
          <w:sz w:val="18"/>
        </w:rPr>
        <w:t> </w:t>
      </w:r>
      <w:r>
        <w:rPr>
          <w:i/>
          <w:spacing w:val="-2"/>
          <w:sz w:val="18"/>
        </w:rPr>
        <w:t>Orlando,</w:t>
      </w:r>
      <w:r>
        <w:rPr>
          <w:i/>
          <w:spacing w:val="2"/>
          <w:sz w:val="18"/>
        </w:rPr>
        <w:t> </w:t>
      </w:r>
      <w:r>
        <w:rPr>
          <w:i/>
          <w:spacing w:val="-5"/>
          <w:sz w:val="18"/>
        </w:rPr>
        <w:t>FL</w:t>
      </w:r>
    </w:p>
    <w:p>
      <w:pPr>
        <w:pStyle w:val="ListParagraph"/>
        <w:numPr>
          <w:ilvl w:val="0"/>
          <w:numId w:val="1"/>
        </w:numPr>
        <w:tabs>
          <w:tab w:pos="562" w:val="left" w:leader="none"/>
        </w:tabs>
        <w:spacing w:line="240" w:lineRule="auto" w:before="151" w:after="0"/>
        <w:ind w:left="562" w:right="0" w:hanging="295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field progress and handled documentation 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mid-rise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builds</w:t>
      </w:r>
    </w:p>
    <w:p>
      <w:pPr>
        <w:pStyle w:val="ListParagraph"/>
        <w:numPr>
          <w:ilvl w:val="0"/>
          <w:numId w:val="1"/>
        </w:numPr>
        <w:tabs>
          <w:tab w:pos="562" w:val="left" w:leader="none"/>
        </w:tabs>
        <w:spacing w:line="240" w:lineRule="auto" w:before="106" w:after="0"/>
        <w:ind w:left="562" w:right="0" w:hanging="295"/>
        <w:jc w:val="left"/>
        <w:rPr>
          <w:sz w:val="18"/>
        </w:rPr>
      </w:pPr>
      <w:r>
        <w:rPr>
          <w:sz w:val="18"/>
        </w:rPr>
        <w:t>Communicated</w:t>
      </w:r>
      <w:r>
        <w:rPr>
          <w:spacing w:val="19"/>
          <w:sz w:val="18"/>
        </w:rPr>
        <w:t> </w:t>
      </w:r>
      <w:r>
        <w:rPr>
          <w:sz w:val="18"/>
        </w:rPr>
        <w:t>permit</w:t>
      </w:r>
      <w:r>
        <w:rPr>
          <w:spacing w:val="20"/>
          <w:sz w:val="18"/>
        </w:rPr>
        <w:t> </w:t>
      </w:r>
      <w:r>
        <w:rPr>
          <w:sz w:val="18"/>
        </w:rPr>
        <w:t>status</w:t>
      </w:r>
      <w:r>
        <w:rPr>
          <w:spacing w:val="11"/>
          <w:sz w:val="18"/>
        </w:rPr>
        <w:t> </w:t>
      </w:r>
      <w:r>
        <w:rPr>
          <w:sz w:val="18"/>
        </w:rPr>
        <w:t>with</w:t>
      </w:r>
      <w:r>
        <w:rPr>
          <w:spacing w:val="20"/>
          <w:sz w:val="18"/>
        </w:rPr>
        <w:t> </w:t>
      </w:r>
      <w:r>
        <w:rPr>
          <w:sz w:val="18"/>
        </w:rPr>
        <w:t>city</w:t>
      </w:r>
      <w:r>
        <w:rPr>
          <w:spacing w:val="12"/>
          <w:sz w:val="18"/>
        </w:rPr>
        <w:t> </w:t>
      </w:r>
      <w:r>
        <w:rPr>
          <w:sz w:val="18"/>
        </w:rPr>
        <w:t>offices,</w:t>
      </w:r>
      <w:r>
        <w:rPr>
          <w:spacing w:val="19"/>
          <w:sz w:val="18"/>
        </w:rPr>
        <w:t> </w:t>
      </w:r>
      <w:r>
        <w:rPr>
          <w:sz w:val="18"/>
        </w:rPr>
        <w:t>accelerating</w:t>
      </w:r>
      <w:r>
        <w:rPr>
          <w:spacing w:val="20"/>
          <w:sz w:val="18"/>
        </w:rPr>
        <w:t> </w:t>
      </w:r>
      <w:r>
        <w:rPr>
          <w:sz w:val="18"/>
        </w:rPr>
        <w:t>review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timelines</w:t>
      </w:r>
    </w:p>
    <w:p>
      <w:pPr>
        <w:pStyle w:val="ListParagraph"/>
        <w:numPr>
          <w:ilvl w:val="0"/>
          <w:numId w:val="1"/>
        </w:numPr>
        <w:tabs>
          <w:tab w:pos="562" w:val="left" w:leader="none"/>
        </w:tabs>
        <w:spacing w:line="240" w:lineRule="auto" w:before="106" w:after="0"/>
        <w:ind w:left="562" w:right="0" w:hanging="295"/>
        <w:jc w:val="left"/>
        <w:rPr>
          <w:sz w:val="18"/>
        </w:rPr>
      </w:pPr>
      <w:r>
        <w:rPr>
          <w:w w:val="105"/>
          <w:sz w:val="18"/>
        </w:rPr>
        <w:t>Ordered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phase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00" w:bottom="280" w:left="0" w:right="0"/>
          <w:cols w:num="2" w:equalWidth="0">
            <w:col w:w="2258" w:space="40"/>
            <w:col w:w="962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spacing w:line="30" w:lineRule="exact"/>
        <w:ind w:left="1335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31" coordorigin="0,0" coordsize="9255,30">
                <v:rect style="position:absolute;left:0;top:0;width:9255;height:30" id="docshape32" filled="true" fillcolor="#075700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075700"/>
          <w:spacing w:val="-2"/>
        </w:rPr>
        <w:t>Education</w:t>
      </w:r>
    </w:p>
    <w:p>
      <w:pPr>
        <w:pStyle w:val="BodyText"/>
        <w:spacing w:before="49"/>
        <w:rPr>
          <w:rFonts w:ascii="Arial"/>
          <w:b/>
        </w:rPr>
      </w:pPr>
    </w:p>
    <w:p>
      <w:pPr>
        <w:spacing w:before="0"/>
        <w:ind w:left="2562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Bachelor</w:t>
      </w:r>
      <w:r>
        <w:rPr>
          <w:rFonts w:ascii="Arial"/>
          <w:b/>
          <w:spacing w:val="-2"/>
          <w:sz w:val="18"/>
        </w:rPr>
        <w:t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Science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in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Construction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pacing w:val="-2"/>
          <w:sz w:val="18"/>
        </w:rPr>
        <w:t>Science</w:t>
      </w:r>
    </w:p>
    <w:p>
      <w:pPr>
        <w:pStyle w:val="BodyText"/>
        <w:spacing w:before="123"/>
        <w:ind w:left="2562"/>
      </w:pPr>
      <w:r>
        <w:rPr/>
        <w:t>University</w:t>
      </w:r>
      <w:r>
        <w:rPr>
          <w:spacing w:val="-3"/>
        </w:rPr>
        <w:t> </w:t>
      </w:r>
      <w:r>
        <w:rPr/>
        <w:t>of</w:t>
      </w:r>
      <w:r>
        <w:rPr>
          <w:spacing w:val="-2"/>
        </w:rPr>
        <w:t> </w:t>
      </w:r>
      <w:r>
        <w:rPr/>
        <w:t>Central</w:t>
      </w:r>
      <w:r>
        <w:rPr>
          <w:spacing w:val="-4"/>
        </w:rPr>
        <w:t> </w:t>
      </w:r>
      <w:r>
        <w:rPr/>
        <w:t>Florida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5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62" w:hanging="29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66" w:hanging="29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2" w:hanging="2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78" w:hanging="2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4" w:hanging="2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90" w:hanging="2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96" w:hanging="2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02" w:hanging="2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8" w:hanging="29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1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6"/>
      <w:ind w:left="562" w:hanging="29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2025-12-15T21:53:29Z</dcterms:created>
  <dcterms:modified xsi:type="dcterms:W3CDTF">2025-12-15T21:53:29Z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2025-12-15T00:00:00Z</vt:filetime>
  </property>
  <property fmtid="{D5CDD505-2E9C-101B-9397-08002B2CF9AE}" pid="5" name="Producer">
    <vt:lpwstr>Skia/PDF m121</vt:lpwstr>
  </property>
</Properties>
</file>