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89"/>
        <w:rPr>
          <w:rFonts w:ascii="Times New Roman"/>
          <w:sz w:val="37"/>
        </w:rPr>
      </w:pPr>
    </w:p>
    <w:p>
      <w:pPr>
        <w:pStyle w:val="Heading1"/>
      </w:pPr>
      <w:r>
        <w:rPr>
          <w:color w:val="33373C"/>
          <w:spacing w:val="-5"/>
        </w:rPr>
        <w:t>Reese</w:t>
      </w:r>
      <w:r>
        <w:rPr>
          <w:color w:val="33373C"/>
          <w:spacing w:val="-20"/>
        </w:rPr>
        <w:t> </w:t>
      </w:r>
      <w:r>
        <w:rPr>
          <w:color w:val="33373C"/>
          <w:spacing w:val="-4"/>
        </w:rPr>
        <w:t>King</w:t>
      </w:r>
    </w:p>
    <w:p>
      <w:pPr>
        <w:pStyle w:val="Heading3"/>
        <w:spacing w:before="75"/>
        <w:ind w:left="3"/>
        <w:jc w:val="center"/>
        <w:rPr>
          <w:rFonts w:ascii="Arial"/>
        </w:rPr>
      </w:pPr>
      <w:r>
        <w:rPr>
          <w:rFonts w:ascii="Arial"/>
          <w:w w:val="105"/>
        </w:rPr>
        <w:t>Dietary</w:t>
      </w:r>
      <w:r>
        <w:rPr>
          <w:rFonts w:ascii="Arial"/>
          <w:spacing w:val="-4"/>
          <w:w w:val="105"/>
        </w:rPr>
        <w:t> Cook</w:t>
      </w:r>
    </w:p>
    <w:p>
      <w:pPr>
        <w:pStyle w:val="BodyText"/>
        <w:spacing w:before="152"/>
        <w:ind w:left="3"/>
        <w:jc w:val="center"/>
      </w:pPr>
      <w:r>
        <w:rPr>
          <w:color w:val="33373C"/>
          <w:spacing w:val="-11"/>
        </w:rPr>
        <w:t>City,</w:t>
      </w:r>
      <w:r>
        <w:rPr>
          <w:color w:val="33373C"/>
          <w:spacing w:val="-1"/>
        </w:rPr>
        <w:t> </w:t>
      </w:r>
      <w:r>
        <w:rPr>
          <w:color w:val="33373C"/>
          <w:spacing w:val="-5"/>
        </w:rPr>
        <w:t>ST</w:t>
      </w:r>
    </w:p>
    <w:p>
      <w:pPr>
        <w:pStyle w:val="BodyText"/>
        <w:spacing w:before="14"/>
      </w:pPr>
    </w:p>
    <w:p>
      <w:pPr>
        <w:pStyle w:val="BodyText"/>
        <w:tabs>
          <w:tab w:pos="3567" w:val="left" w:leader="none"/>
          <w:tab w:pos="6504" w:val="left" w:leader="none"/>
        </w:tabs>
        <w:ind w:left="63"/>
      </w:pPr>
      <w:r>
        <w:rPr>
          <w:color w:val="33373C"/>
          <w:w w:val="95"/>
        </w:rPr>
        <w:t>(123)</w:t>
      </w:r>
      <w:r>
        <w:rPr>
          <w:color w:val="33373C"/>
          <w:spacing w:val="4"/>
        </w:rPr>
        <w:t> </w:t>
      </w:r>
      <w:r>
        <w:rPr>
          <w:color w:val="33373C"/>
          <w:w w:val="95"/>
        </w:rPr>
        <w:t>456-</w:t>
      </w:r>
      <w:r>
        <w:rPr>
          <w:color w:val="33373C"/>
          <w:spacing w:val="-4"/>
          <w:w w:val="95"/>
        </w:rPr>
        <w:t>7890</w:t>
      </w:r>
      <w:r>
        <w:rPr>
          <w:color w:val="33373C"/>
        </w:rPr>
        <w:tab/>
      </w:r>
      <w:hyperlink r:id="rId5">
        <w:r>
          <w:rPr>
            <w:color w:val="33373C"/>
            <w:spacing w:val="-2"/>
          </w:rPr>
          <w:t>email@example.com</w:t>
        </w:r>
      </w:hyperlink>
      <w:r>
        <w:rPr>
          <w:color w:val="33373C"/>
        </w:rPr>
        <w:tab/>
        <w:t>Resume</w:t>
      </w:r>
      <w:r>
        <w:rPr>
          <w:color w:val="33373C"/>
          <w:spacing w:val="-4"/>
        </w:rPr>
        <w:t> </w:t>
      </w:r>
      <w:r>
        <w:rPr>
          <w:color w:val="33373C"/>
        </w:rPr>
        <w:t>link</w:t>
      </w:r>
      <w:r>
        <w:rPr>
          <w:color w:val="33373C"/>
          <w:spacing w:val="-3"/>
        </w:rPr>
        <w:t> </w:t>
      </w:r>
      <w:r>
        <w:rPr>
          <w:color w:val="33373C"/>
          <w:w w:val="85"/>
        </w:rPr>
        <w:t>|</w:t>
      </w:r>
      <w:r>
        <w:rPr>
          <w:color w:val="33373C"/>
          <w:spacing w:val="-3"/>
        </w:rPr>
        <w:t> </w:t>
      </w:r>
      <w:r>
        <w:rPr>
          <w:color w:val="33373C"/>
        </w:rPr>
        <w:t>Portfolio</w:t>
      </w:r>
      <w:r>
        <w:rPr>
          <w:color w:val="33373C"/>
          <w:spacing w:val="-3"/>
        </w:rPr>
        <w:t> </w:t>
      </w:r>
      <w:r>
        <w:rPr>
          <w:color w:val="33373C"/>
          <w:spacing w:val="-4"/>
        </w:rPr>
        <w:t>link</w:t>
      </w:r>
    </w:p>
    <w:p>
      <w:pPr>
        <w:pStyle w:val="BodyText"/>
        <w:spacing w:before="3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83618</wp:posOffset>
                </wp:positionV>
                <wp:extent cx="5876925" cy="285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28575">
                              <a:moveTo>
                                <a:pt x="5876924" y="28574"/>
                              </a:moveTo>
                              <a:lnTo>
                                <a:pt x="0" y="2857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6.5841pt;width:462.749963pt;height:2.25pt;mso-position-horizontal-relative:page;mso-position-vertical-relative:paragraph;z-index:-15728640;mso-wrap-distance-left:0;mso-wrap-distance-right:0" id="docshape1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43"/>
        <w:ind w:left="63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Compassionate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Dietary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Cook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focused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on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health-conscious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meal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preparation</w:t>
      </w:r>
    </w:p>
    <w:p>
      <w:pPr>
        <w:spacing w:line="280" w:lineRule="auto" w:before="150"/>
        <w:ind w:left="63" w:right="239" w:firstLine="0"/>
        <w:jc w:val="left"/>
        <w:rPr>
          <w:b/>
          <w:sz w:val="22"/>
        </w:rPr>
      </w:pPr>
      <w:r>
        <w:rPr>
          <w:b/>
          <w:sz w:val="22"/>
        </w:rPr>
        <w:t>Dietary Cook with 7 years of experience preparing meals in hospitals and long-term care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facilities.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Skilled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managing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special diets,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including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low-sodium,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diabetic-friendly, gluten-free, and pureed meals while ensuring compliance with health codes and nutritional guidelines.</w:t>
      </w:r>
    </w:p>
    <w:p>
      <w:pPr>
        <w:pStyle w:val="BodyText"/>
        <w:rPr>
          <w:b/>
        </w:rPr>
      </w:pPr>
    </w:p>
    <w:p>
      <w:pPr>
        <w:pStyle w:val="BodyText"/>
        <w:spacing w:before="101"/>
        <w:rPr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526510</wp:posOffset>
                </wp:positionV>
                <wp:extent cx="1400175" cy="1238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41.457485pt;width:110.25pt;height:9.75pt;mso-position-horizontal-relative:page;mso-position-vertical-relative:paragraph;z-index:15731200" id="docshapegroup2" coordorigin="3480,829" coordsize="2205,195">
                <v:rect style="position:absolute;left:3487;top:836;width:2190;height:180" id="docshape3" filled="false" stroked="true" strokeweight=".75pt" strokecolor="#33373c">
                  <v:stroke dashstyle="solid"/>
                </v:rect>
                <v:rect style="position:absolute;left:3495;top:844;width:2175;height:165" id="docshape4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33373C"/>
          <w:spacing w:val="-2"/>
        </w:rPr>
        <w:t>Key</w:t>
      </w:r>
      <w:r>
        <w:rPr>
          <w:color w:val="33373C"/>
          <w:spacing w:val="-16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60436</wp:posOffset>
                </wp:positionV>
                <wp:extent cx="58769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58758pt;width:462.749963pt;height:.75pt;mso-position-horizontal-relative:page;mso-position-vertical-relative:paragraph;z-index:-15728128;mso-wrap-distance-left:0;mso-wrap-distance-right:0" id="docshape5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0" w:bottom="280" w:left="1275" w:right="1275"/>
        </w:sectPr>
      </w:pPr>
    </w:p>
    <w:p>
      <w:pPr>
        <w:pStyle w:val="BodyText"/>
        <w:spacing w:line="268" w:lineRule="auto" w:before="103"/>
        <w:ind w:left="63" w:right="107"/>
      </w:pPr>
      <w:r>
        <w:rPr>
          <w:spacing w:val="-2"/>
          <w:w w:val="105"/>
        </w:rPr>
        <w:t>Allergen awareness</w:t>
      </w:r>
    </w:p>
    <w:p>
      <w:pPr>
        <w:pStyle w:val="BodyText"/>
        <w:spacing w:line="280" w:lineRule="auto" w:before="103"/>
        <w:ind w:left="63"/>
      </w:pPr>
      <w:r>
        <w:rPr>
          <w:w w:val="105"/>
        </w:rPr>
        <w:t>Food</w:t>
      </w:r>
      <w:r>
        <w:rPr>
          <w:spacing w:val="-18"/>
          <w:w w:val="105"/>
        </w:rPr>
        <w:t> </w:t>
      </w:r>
      <w:r>
        <w:rPr>
          <w:w w:val="105"/>
        </w:rPr>
        <w:t>safety </w:t>
      </w:r>
      <w:r>
        <w:rPr>
          <w:spacing w:val="-2"/>
          <w:w w:val="105"/>
        </w:rPr>
        <w:t>compliance</w:t>
      </w:r>
    </w:p>
    <w:p>
      <w:pPr>
        <w:pStyle w:val="BodyText"/>
        <w:spacing w:line="280" w:lineRule="auto" w:before="92"/>
        <w:ind w:left="63"/>
      </w:pPr>
      <w:r>
        <w:rPr>
          <w:spacing w:val="-2"/>
        </w:rPr>
        <w:t>Nutritional guidelines</w:t>
      </w:r>
    </w:p>
    <w:p>
      <w:pPr>
        <w:pStyle w:val="BodyText"/>
        <w:spacing w:line="280" w:lineRule="auto" w:before="92"/>
        <w:ind w:left="63"/>
      </w:pPr>
      <w:r>
        <w:rPr>
          <w:spacing w:val="-2"/>
          <w:w w:val="105"/>
        </w:rPr>
        <w:t>Recipe </w:t>
      </w:r>
      <w:r>
        <w:rPr>
          <w:spacing w:val="-2"/>
        </w:rPr>
        <w:t>adaptation</w:t>
      </w:r>
    </w:p>
    <w:p>
      <w:pPr>
        <w:pStyle w:val="BodyText"/>
        <w:spacing w:line="268" w:lineRule="auto" w:before="103"/>
        <w:ind w:left="63" w:right="2273"/>
      </w:pPr>
      <w:r>
        <w:rPr/>
        <w:br w:type="column"/>
      </w:r>
      <w:r>
        <w:rPr/>
        <w:t>Dietary</w:t>
      </w:r>
      <w:r>
        <w:rPr>
          <w:spacing w:val="-6"/>
        </w:rPr>
        <w:t> </w:t>
      </w:r>
      <w:r>
        <w:rPr/>
        <w:t>meal </w:t>
      </w:r>
      <w:r>
        <w:rPr>
          <w:spacing w:val="-2"/>
        </w:rPr>
        <w:t>preparation</w:t>
      </w:r>
    </w:p>
    <w:p>
      <w:pPr>
        <w:pStyle w:val="BodyText"/>
        <w:spacing w:before="253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-250948</wp:posOffset>
                </wp:positionV>
                <wp:extent cx="1400175" cy="1238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9.759727pt;width:110.25pt;height:9.75pt;mso-position-horizontal-relative:page;mso-position-vertical-relative:paragraph;z-index:15731712" id="docshapegroup6" coordorigin="8385,-395" coordsize="2205,195">
                <v:rect style="position:absolute;left:8392;top:-388;width:2190;height:180" id="docshape7" filled="false" stroked="true" strokeweight=".75pt" strokecolor="#33373c">
                  <v:stroke dashstyle="solid"/>
                </v:rect>
                <v:rect style="position:absolute;left:8400;top:-381;width:1740;height:165" id="docshape8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187201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4.740269pt;width:110.25pt;height:9pt;mso-position-horizontal-relative:page;mso-position-vertical-relative:paragraph;z-index:15732224" id="docshapegroup9" coordorigin="3480,295" coordsize="2205,180">
                <v:rect style="position:absolute;left:3487;top:302;width:2190;height:165" id="docshape10" filled="false" stroked="true" strokeweight=".75pt" strokecolor="#33373c">
                  <v:stroke dashstyle="solid"/>
                </v:rect>
                <v:rect style="position:absolute;left:3495;top:309;width:1740;height:165" id="docshape11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187201</wp:posOffset>
                </wp:positionV>
                <wp:extent cx="1400175" cy="1143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740269pt;width:110.25pt;height:9pt;mso-position-horizontal-relative:page;mso-position-vertical-relative:paragraph;z-index:15732736" id="docshapegroup12" coordorigin="8385,295" coordsize="2205,180">
                <v:rect style="position:absolute;left:8392;top:302;width:2190;height:165" id="docshape13" filled="false" stroked="true" strokeweight=".75pt" strokecolor="#33373c">
                  <v:stroke dashstyle="solid"/>
                </v:rect>
                <v:rect style="position:absolute;left:8400;top:309;width:1305;height:165" id="docshape14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Menu</w:t>
      </w:r>
      <w:r>
        <w:rPr>
          <w:spacing w:val="-1"/>
          <w:w w:val="110"/>
        </w:rPr>
        <w:t> </w:t>
      </w:r>
      <w:r>
        <w:rPr>
          <w:spacing w:val="-2"/>
          <w:w w:val="110"/>
        </w:rPr>
        <w:t>following</w:t>
      </w:r>
    </w:p>
    <w:p>
      <w:pPr>
        <w:pStyle w:val="BodyText"/>
        <w:spacing w:before="179"/>
      </w:pPr>
    </w:p>
    <w:p>
      <w:pPr>
        <w:pStyle w:val="BodyText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2209799</wp:posOffset>
                </wp:positionH>
                <wp:positionV relativeFrom="paragraph">
                  <wp:posOffset>26610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.095344pt;width:110.25pt;height:9pt;mso-position-horizontal-relative:page;mso-position-vertical-relative:paragraph;z-index:15733248" id="docshapegroup15" coordorigin="3480,42" coordsize="2205,180">
                <v:rect style="position:absolute;left:3487;top:49;width:2190;height:165" id="docshape16" filled="false" stroked="true" strokeweight=".75pt" strokecolor="#33373c">
                  <v:stroke dashstyle="solid"/>
                </v:rect>
                <v:rect style="position:absolute;left:3495;top:56;width:1305;height:165" id="docshape17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5324474</wp:posOffset>
                </wp:positionH>
                <wp:positionV relativeFrom="paragraph">
                  <wp:posOffset>26610</wp:posOffset>
                </wp:positionV>
                <wp:extent cx="1400175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.095344pt;width:110.25pt;height:9pt;mso-position-horizontal-relative:page;mso-position-vertical-relative:paragraph;z-index:15733760" id="docshapegroup18" coordorigin="8385,42" coordsize="2205,180">
                <v:rect style="position:absolute;left:8392;top:49;width:2190;height:165" id="docshape19" filled="false" stroked="true" strokeweight=".75pt" strokecolor="#33373c">
                  <v:stroke dashstyle="solid"/>
                </v:rect>
                <v:rect style="position:absolute;left:8400;top:56;width:870;height:165" id="docshape20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Portion </w:t>
      </w:r>
      <w:r>
        <w:rPr>
          <w:spacing w:val="-2"/>
        </w:rPr>
        <w:t>control</w:t>
      </w:r>
    </w:p>
    <w:p>
      <w:pPr>
        <w:pStyle w:val="BodyText"/>
        <w:spacing w:before="29"/>
      </w:pPr>
    </w:p>
    <w:p>
      <w:pPr>
        <w:pStyle w:val="BodyText"/>
        <w:spacing w:line="280" w:lineRule="auto"/>
        <w:ind w:left="63" w:right="22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2209799</wp:posOffset>
                </wp:positionH>
                <wp:positionV relativeFrom="paragraph">
                  <wp:posOffset>121925</wp:posOffset>
                </wp:positionV>
                <wp:extent cx="1400175" cy="1143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9.60042pt;width:110.25pt;height:9pt;mso-position-horizontal-relative:page;mso-position-vertical-relative:paragraph;z-index:15734272" id="docshapegroup21" coordorigin="3480,192" coordsize="2205,180">
                <v:rect style="position:absolute;left:3487;top:199;width:2190;height:165" id="docshape22" filled="false" stroked="true" strokeweight=".75pt" strokecolor="#33373c">
                  <v:stroke dashstyle="solid"/>
                </v:rect>
                <v:rect style="position:absolute;left:3495;top:207;width:870;height:165" id="docshape23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5324474</wp:posOffset>
                </wp:positionH>
                <wp:positionV relativeFrom="paragraph">
                  <wp:posOffset>121925</wp:posOffset>
                </wp:positionV>
                <wp:extent cx="1400175" cy="1143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9.60042pt;width:110.25pt;height:9pt;mso-position-horizontal-relative:page;mso-position-vertical-relative:paragraph;z-index:15734784" id="docshapegroup24" coordorigin="8385,192" coordsize="2205,180">
                <v:rect style="position:absolute;left:8392;top:199;width:2190;height:165" id="docshape25" filled="false" stroked="true" strokeweight=".75pt" strokecolor="#33373c">
                  <v:stroke dashstyle="solid"/>
                </v:rect>
                <v:rect style="position:absolute;left:8400;top:207;width:435;height:165" id="docshape26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Sanitation procedures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1275" w:right="1275"/>
          <w:cols w:num="2" w:equalWidth="0">
            <w:col w:w="1275" w:space="3626"/>
            <w:col w:w="4469"/>
          </w:cols>
        </w:sectPr>
      </w:pPr>
    </w:p>
    <w:p>
      <w:pPr>
        <w:pStyle w:val="BodyText"/>
        <w:spacing w:before="203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688" id="docshape27" filled="true" fillcolor="#33373c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33373C"/>
        </w:rPr>
        <w:t>Professional</w:t>
      </w:r>
      <w:r>
        <w:rPr>
          <w:color w:val="33373C"/>
          <w:spacing w:val="-6"/>
        </w:rPr>
        <w:t> </w:t>
      </w:r>
      <w:r>
        <w:rPr>
          <w:color w:val="33373C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60571</wp:posOffset>
                </wp:positionV>
                <wp:extent cx="5876925" cy="9525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69399pt;width:462.749963pt;height:.75pt;mso-position-horizontal-relative:page;mso-position-vertical-relative:paragraph;z-index:-15727616;mso-wrap-distance-left:0;mso-wrap-distance-right:0" id="docshape28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28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33373C"/>
          <w:w w:val="105"/>
          <w:sz w:val="22"/>
        </w:rPr>
        <w:t>Cafeteria</w:t>
      </w:r>
      <w:r>
        <w:rPr>
          <w:rFonts w:ascii="Arial"/>
          <w:b/>
          <w:color w:val="33373C"/>
          <w:spacing w:val="-10"/>
          <w:w w:val="105"/>
          <w:sz w:val="22"/>
        </w:rPr>
        <w:t> </w:t>
      </w:r>
      <w:r>
        <w:rPr>
          <w:rFonts w:ascii="Arial"/>
          <w:b/>
          <w:color w:val="33373C"/>
          <w:spacing w:val="-4"/>
          <w:w w:val="105"/>
          <w:sz w:val="22"/>
        </w:rPr>
        <w:t>Cook</w:t>
      </w:r>
    </w:p>
    <w:p>
      <w:pPr>
        <w:tabs>
          <w:tab w:pos="7148" w:val="left" w:leader="none"/>
        </w:tabs>
        <w:spacing w:before="107"/>
        <w:ind w:left="63" w:right="0" w:firstLine="0"/>
        <w:jc w:val="left"/>
        <w:rPr>
          <w:i/>
          <w:sz w:val="22"/>
        </w:rPr>
      </w:pPr>
      <w:r>
        <w:rPr>
          <w:i/>
          <w:color w:val="33373C"/>
          <w:sz w:val="22"/>
        </w:rPr>
        <w:t>Jefferson</w:t>
      </w:r>
      <w:r>
        <w:rPr>
          <w:i/>
          <w:color w:val="33373C"/>
          <w:spacing w:val="-15"/>
          <w:sz w:val="22"/>
        </w:rPr>
        <w:t> </w:t>
      </w:r>
      <w:r>
        <w:rPr>
          <w:i/>
          <w:color w:val="33373C"/>
          <w:sz w:val="22"/>
        </w:rPr>
        <w:t>Middle</w:t>
      </w:r>
      <w:r>
        <w:rPr>
          <w:i/>
          <w:color w:val="33373C"/>
          <w:spacing w:val="-15"/>
          <w:sz w:val="22"/>
        </w:rPr>
        <w:t> </w:t>
      </w:r>
      <w:r>
        <w:rPr>
          <w:i/>
          <w:color w:val="33373C"/>
          <w:sz w:val="22"/>
        </w:rPr>
        <w:t>School,</w:t>
      </w:r>
      <w:r>
        <w:rPr>
          <w:i/>
          <w:color w:val="33373C"/>
          <w:spacing w:val="-15"/>
          <w:sz w:val="22"/>
        </w:rPr>
        <w:t> </w:t>
      </w:r>
      <w:r>
        <w:rPr>
          <w:i/>
          <w:color w:val="33373C"/>
          <w:sz w:val="22"/>
        </w:rPr>
        <w:t>Des</w:t>
      </w:r>
      <w:r>
        <w:rPr>
          <w:i/>
          <w:color w:val="33373C"/>
          <w:spacing w:val="-15"/>
          <w:sz w:val="22"/>
        </w:rPr>
        <w:t> </w:t>
      </w:r>
      <w:r>
        <w:rPr>
          <w:i/>
          <w:color w:val="33373C"/>
          <w:sz w:val="22"/>
        </w:rPr>
        <w:t>Moines,</w:t>
      </w:r>
      <w:r>
        <w:rPr>
          <w:i/>
          <w:color w:val="33373C"/>
          <w:spacing w:val="-15"/>
          <w:sz w:val="22"/>
        </w:rPr>
        <w:t> </w:t>
      </w:r>
      <w:r>
        <w:rPr>
          <w:i/>
          <w:color w:val="33373C"/>
          <w:spacing w:val="-5"/>
          <w:sz w:val="22"/>
        </w:rPr>
        <w:t>IA</w:t>
      </w:r>
      <w:r>
        <w:rPr>
          <w:i/>
          <w:color w:val="33373C"/>
          <w:sz w:val="22"/>
        </w:rPr>
        <w:tab/>
        <w:t>August</w:t>
      </w:r>
      <w:r>
        <w:rPr>
          <w:i/>
          <w:color w:val="33373C"/>
          <w:spacing w:val="-5"/>
          <w:sz w:val="22"/>
        </w:rPr>
        <w:t> </w:t>
      </w:r>
      <w:r>
        <w:rPr>
          <w:i/>
          <w:color w:val="33373C"/>
          <w:sz w:val="22"/>
        </w:rPr>
        <w:t>2015</w:t>
      </w:r>
      <w:r>
        <w:rPr>
          <w:i/>
          <w:color w:val="33373C"/>
          <w:spacing w:val="-4"/>
          <w:sz w:val="22"/>
        </w:rPr>
        <w:t> </w:t>
      </w:r>
      <w:r>
        <w:rPr>
          <w:i/>
          <w:color w:val="33373C"/>
          <w:sz w:val="22"/>
        </w:rPr>
        <w:t>-</w:t>
      </w:r>
      <w:r>
        <w:rPr>
          <w:i/>
          <w:color w:val="33373C"/>
          <w:spacing w:val="-4"/>
          <w:sz w:val="22"/>
        </w:rPr>
        <w:t> </w:t>
      </w:r>
      <w:r>
        <w:rPr>
          <w:i/>
          <w:color w:val="33373C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80" w:lineRule="auto" w:before="150" w:after="0"/>
        <w:ind w:left="435" w:right="650" w:hanging="346"/>
        <w:jc w:val="left"/>
        <w:rPr>
          <w:sz w:val="22"/>
        </w:rPr>
      </w:pPr>
      <w:r>
        <w:rPr>
          <w:w w:val="105"/>
          <w:sz w:val="22"/>
        </w:rPr>
        <w:t>Cook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serve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300+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student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meals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daily</w:t>
      </w:r>
      <w:r>
        <w:rPr>
          <w:spacing w:val="-26"/>
          <w:w w:val="105"/>
          <w:sz w:val="22"/>
        </w:rPr>
        <w:t> </w:t>
      </w:r>
      <w:r>
        <w:rPr>
          <w:w w:val="105"/>
          <w:sz w:val="22"/>
        </w:rPr>
        <w:t>while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meeting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all</w:t>
      </w:r>
      <w:r>
        <w:rPr>
          <w:spacing w:val="-21"/>
          <w:w w:val="105"/>
          <w:sz w:val="22"/>
        </w:rPr>
        <w:t> </w:t>
      </w:r>
      <w:r>
        <w:rPr>
          <w:w w:val="105"/>
          <w:sz w:val="22"/>
        </w:rPr>
        <w:t>dietary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sanitation </w:t>
      </w:r>
      <w:r>
        <w:rPr>
          <w:spacing w:val="-2"/>
          <w:w w:val="105"/>
          <w:sz w:val="22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92" w:after="0"/>
        <w:ind w:left="435" w:right="0" w:hanging="346"/>
        <w:jc w:val="left"/>
        <w:rPr>
          <w:sz w:val="22"/>
        </w:rPr>
      </w:pPr>
      <w:r>
        <w:rPr>
          <w:spacing w:val="-2"/>
          <w:w w:val="105"/>
          <w:sz w:val="22"/>
        </w:rPr>
        <w:t>Assisted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in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menu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rotation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allergy-friendly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meal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tracking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4" w:after="0"/>
        <w:ind w:left="435" w:right="0" w:hanging="346"/>
        <w:jc w:val="left"/>
        <w:rPr>
          <w:sz w:val="22"/>
        </w:rPr>
      </w:pPr>
      <w:r>
        <w:rPr>
          <w:spacing w:val="-2"/>
          <w:w w:val="105"/>
          <w:sz w:val="22"/>
        </w:rPr>
        <w:t>Conducted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regular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inventory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checks</w:t>
      </w:r>
      <w:r>
        <w:rPr>
          <w:spacing w:val="-4"/>
          <w:w w:val="105"/>
          <w:sz w:val="22"/>
        </w:rPr>
        <w:t> </w:t>
      </w:r>
      <w:r>
        <w:rPr>
          <w:spacing w:val="-2"/>
          <w:w w:val="105"/>
          <w:sz w:val="22"/>
        </w:rPr>
        <w:t>to</w:t>
      </w:r>
      <w:r>
        <w:rPr>
          <w:spacing w:val="-4"/>
          <w:w w:val="105"/>
          <w:sz w:val="22"/>
        </w:rPr>
        <w:t> </w:t>
      </w:r>
      <w:r>
        <w:rPr>
          <w:spacing w:val="-2"/>
          <w:w w:val="105"/>
          <w:sz w:val="22"/>
        </w:rPr>
        <w:t>maintain</w:t>
      </w:r>
      <w:r>
        <w:rPr>
          <w:spacing w:val="-4"/>
          <w:w w:val="105"/>
          <w:sz w:val="22"/>
        </w:rPr>
        <w:t> </w:t>
      </w:r>
      <w:r>
        <w:rPr>
          <w:spacing w:val="-2"/>
          <w:w w:val="105"/>
          <w:sz w:val="22"/>
        </w:rPr>
        <w:t>accurate</w:t>
      </w:r>
      <w:r>
        <w:rPr>
          <w:spacing w:val="-5"/>
          <w:w w:val="105"/>
          <w:sz w:val="22"/>
        </w:rPr>
        <w:t> </w:t>
      </w:r>
      <w:r>
        <w:rPr>
          <w:spacing w:val="-4"/>
          <w:w w:val="105"/>
          <w:sz w:val="22"/>
        </w:rPr>
        <w:t>stock</w:t>
      </w:r>
    </w:p>
    <w:p>
      <w:pPr>
        <w:pStyle w:val="BodyText"/>
        <w:spacing w:before="15"/>
      </w:pPr>
    </w:p>
    <w:p>
      <w:pPr>
        <w:spacing w:before="0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33373C"/>
          <w:sz w:val="22"/>
        </w:rPr>
        <w:t>Kitchen</w:t>
      </w:r>
      <w:r>
        <w:rPr>
          <w:rFonts w:ascii="Arial"/>
          <w:b/>
          <w:color w:val="33373C"/>
          <w:spacing w:val="-8"/>
          <w:sz w:val="22"/>
        </w:rPr>
        <w:t> </w:t>
      </w:r>
      <w:r>
        <w:rPr>
          <w:rFonts w:ascii="Arial"/>
          <w:b/>
          <w:color w:val="33373C"/>
          <w:spacing w:val="-2"/>
          <w:sz w:val="22"/>
        </w:rPr>
        <w:t>Assistant</w:t>
      </w:r>
    </w:p>
    <w:p>
      <w:pPr>
        <w:tabs>
          <w:tab w:pos="6622" w:val="left" w:leader="none"/>
        </w:tabs>
        <w:spacing w:before="92"/>
        <w:ind w:left="63" w:right="0" w:firstLine="0"/>
        <w:jc w:val="left"/>
        <w:rPr>
          <w:i/>
          <w:sz w:val="22"/>
        </w:rPr>
      </w:pPr>
      <w:r>
        <w:rPr>
          <w:i/>
          <w:color w:val="33373C"/>
          <w:spacing w:val="-2"/>
          <w:sz w:val="22"/>
        </w:rPr>
        <w:t>River</w:t>
      </w:r>
      <w:r>
        <w:rPr>
          <w:i/>
          <w:color w:val="33373C"/>
          <w:spacing w:val="-11"/>
          <w:sz w:val="22"/>
        </w:rPr>
        <w:t> </w:t>
      </w:r>
      <w:r>
        <w:rPr>
          <w:i/>
          <w:color w:val="33373C"/>
          <w:spacing w:val="-2"/>
          <w:sz w:val="22"/>
        </w:rPr>
        <w:t>Bend</w:t>
      </w:r>
      <w:r>
        <w:rPr>
          <w:i/>
          <w:color w:val="33373C"/>
          <w:spacing w:val="-7"/>
          <w:sz w:val="22"/>
        </w:rPr>
        <w:t> </w:t>
      </w:r>
      <w:r>
        <w:rPr>
          <w:i/>
          <w:color w:val="33373C"/>
          <w:spacing w:val="-2"/>
          <w:sz w:val="22"/>
        </w:rPr>
        <w:t>Elementary,</w:t>
      </w:r>
      <w:r>
        <w:rPr>
          <w:i/>
          <w:color w:val="33373C"/>
          <w:spacing w:val="-7"/>
          <w:sz w:val="22"/>
        </w:rPr>
        <w:t> </w:t>
      </w:r>
      <w:r>
        <w:rPr>
          <w:i/>
          <w:color w:val="33373C"/>
          <w:spacing w:val="-2"/>
          <w:sz w:val="22"/>
        </w:rPr>
        <w:t>Des</w:t>
      </w:r>
      <w:r>
        <w:rPr>
          <w:i/>
          <w:color w:val="33373C"/>
          <w:spacing w:val="-7"/>
          <w:sz w:val="22"/>
        </w:rPr>
        <w:t> </w:t>
      </w:r>
      <w:r>
        <w:rPr>
          <w:i/>
          <w:color w:val="33373C"/>
          <w:spacing w:val="-2"/>
          <w:sz w:val="22"/>
        </w:rPr>
        <w:t>Moines,</w:t>
      </w:r>
      <w:r>
        <w:rPr>
          <w:i/>
          <w:color w:val="33373C"/>
          <w:spacing w:val="-6"/>
          <w:sz w:val="22"/>
        </w:rPr>
        <w:t> </w:t>
      </w:r>
      <w:r>
        <w:rPr>
          <w:i/>
          <w:color w:val="33373C"/>
          <w:spacing w:val="-5"/>
          <w:sz w:val="22"/>
        </w:rPr>
        <w:t>IA</w:t>
      </w:r>
      <w:r>
        <w:rPr>
          <w:i/>
          <w:color w:val="33373C"/>
          <w:sz w:val="22"/>
        </w:rPr>
        <w:tab/>
      </w:r>
      <w:r>
        <w:rPr>
          <w:i/>
          <w:color w:val="33373C"/>
          <w:spacing w:val="-2"/>
          <w:sz w:val="22"/>
        </w:rPr>
        <w:t>September</w:t>
      </w:r>
      <w:r>
        <w:rPr>
          <w:i/>
          <w:color w:val="33373C"/>
          <w:spacing w:val="-11"/>
          <w:sz w:val="22"/>
        </w:rPr>
        <w:t> </w:t>
      </w:r>
      <w:r>
        <w:rPr>
          <w:i/>
          <w:color w:val="33373C"/>
          <w:spacing w:val="-2"/>
          <w:sz w:val="22"/>
        </w:rPr>
        <w:t>2012</w:t>
      </w:r>
      <w:r>
        <w:rPr>
          <w:i/>
          <w:color w:val="33373C"/>
          <w:spacing w:val="-7"/>
          <w:sz w:val="22"/>
        </w:rPr>
        <w:t> </w:t>
      </w:r>
      <w:r>
        <w:rPr>
          <w:i/>
          <w:color w:val="33373C"/>
          <w:spacing w:val="-2"/>
          <w:sz w:val="22"/>
        </w:rPr>
        <w:t>-</w:t>
      </w:r>
      <w:r>
        <w:rPr>
          <w:i/>
          <w:color w:val="33373C"/>
          <w:spacing w:val="-12"/>
          <w:sz w:val="22"/>
        </w:rPr>
        <w:t> </w:t>
      </w:r>
      <w:r>
        <w:rPr>
          <w:i/>
          <w:color w:val="33373C"/>
          <w:spacing w:val="-2"/>
          <w:sz w:val="22"/>
        </w:rPr>
        <w:t>July</w:t>
      </w:r>
      <w:r>
        <w:rPr>
          <w:i/>
          <w:color w:val="33373C"/>
          <w:spacing w:val="-11"/>
          <w:sz w:val="22"/>
        </w:rPr>
        <w:t> </w:t>
      </w:r>
      <w:r>
        <w:rPr>
          <w:i/>
          <w:color w:val="33373C"/>
          <w:spacing w:val="-4"/>
          <w:sz w:val="22"/>
        </w:rPr>
        <w:t>2015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64" w:after="0"/>
        <w:ind w:left="435" w:right="0" w:hanging="346"/>
        <w:jc w:val="left"/>
        <w:rPr>
          <w:sz w:val="22"/>
        </w:rPr>
      </w:pPr>
      <w:r>
        <w:rPr>
          <w:sz w:val="22"/>
        </w:rPr>
        <w:t>Supported</w:t>
      </w:r>
      <w:r>
        <w:rPr>
          <w:spacing w:val="31"/>
          <w:sz w:val="22"/>
        </w:rPr>
        <w:t> </w:t>
      </w:r>
      <w:r>
        <w:rPr>
          <w:sz w:val="22"/>
        </w:rPr>
        <w:t>cooking,</w:t>
      </w:r>
      <w:r>
        <w:rPr>
          <w:spacing w:val="32"/>
          <w:sz w:val="22"/>
        </w:rPr>
        <w:t> </w:t>
      </w:r>
      <w:r>
        <w:rPr>
          <w:sz w:val="22"/>
        </w:rPr>
        <w:t>serving,</w:t>
      </w:r>
      <w:r>
        <w:rPr>
          <w:spacing w:val="31"/>
          <w:sz w:val="22"/>
        </w:rPr>
        <w:t> </w:t>
      </w:r>
      <w:r>
        <w:rPr>
          <w:sz w:val="22"/>
        </w:rPr>
        <w:t>and</w:t>
      </w:r>
      <w:r>
        <w:rPr>
          <w:spacing w:val="32"/>
          <w:sz w:val="22"/>
        </w:rPr>
        <w:t> </w:t>
      </w:r>
      <w:r>
        <w:rPr>
          <w:sz w:val="22"/>
        </w:rPr>
        <w:t>cleanup</w:t>
      </w:r>
      <w:r>
        <w:rPr>
          <w:spacing w:val="31"/>
          <w:sz w:val="22"/>
        </w:rPr>
        <w:t> </w:t>
      </w:r>
      <w:r>
        <w:rPr>
          <w:sz w:val="22"/>
        </w:rPr>
        <w:t>for</w:t>
      </w:r>
      <w:r>
        <w:rPr>
          <w:spacing w:val="23"/>
          <w:sz w:val="22"/>
        </w:rPr>
        <w:t> </w:t>
      </w:r>
      <w:r>
        <w:rPr>
          <w:sz w:val="22"/>
        </w:rPr>
        <w:t>K–5</w:t>
      </w:r>
      <w:r>
        <w:rPr>
          <w:spacing w:val="32"/>
          <w:sz w:val="22"/>
        </w:rPr>
        <w:t> </w:t>
      </w:r>
      <w:r>
        <w:rPr>
          <w:sz w:val="22"/>
        </w:rPr>
        <w:t>school</w:t>
      </w:r>
      <w:r>
        <w:rPr>
          <w:spacing w:val="19"/>
          <w:sz w:val="22"/>
        </w:rPr>
        <w:t> </w:t>
      </w:r>
      <w:r>
        <w:rPr>
          <w:sz w:val="22"/>
        </w:rPr>
        <w:t>lunch</w:t>
      </w:r>
      <w:r>
        <w:rPr>
          <w:spacing w:val="32"/>
          <w:sz w:val="22"/>
        </w:rPr>
        <w:t> </w:t>
      </w:r>
      <w:r>
        <w:rPr>
          <w:spacing w:val="-2"/>
          <w:sz w:val="22"/>
        </w:rPr>
        <w:t>program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5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Helped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introduce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salad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bar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program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fresh</w:t>
      </w:r>
      <w:r>
        <w:rPr>
          <w:spacing w:val="-14"/>
          <w:w w:val="105"/>
          <w:sz w:val="22"/>
        </w:rPr>
        <w:t> </w:t>
      </w:r>
      <w:r>
        <w:rPr>
          <w:spacing w:val="-2"/>
          <w:w w:val="105"/>
          <w:sz w:val="22"/>
        </w:rPr>
        <w:t>produce</w:t>
      </w:r>
    </w:p>
    <w:p>
      <w:pPr>
        <w:pStyle w:val="BodyText"/>
        <w:spacing w:before="140"/>
        <w:rPr>
          <w:sz w:val="26"/>
        </w:rPr>
      </w:pPr>
    </w:p>
    <w:p>
      <w:pPr>
        <w:pStyle w:val="Heading2"/>
      </w:pPr>
      <w:r>
        <w:rPr>
          <w:color w:val="33373C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847724</wp:posOffset>
                </wp:positionH>
                <wp:positionV relativeFrom="paragraph">
                  <wp:posOffset>60501</wp:posOffset>
                </wp:positionV>
                <wp:extent cx="5876925" cy="952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63887pt;width:462.749963pt;height:.75pt;mso-position-horizontal-relative:page;mso-position-vertical-relative:paragraph;z-index:-15727104;mso-wrap-distance-left:0;mso-wrap-distance-right:0" id="docshape29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63"/>
      </w:pPr>
      <w:r>
        <w:rPr/>
        <w:t>Des</w:t>
      </w:r>
      <w:r>
        <w:rPr>
          <w:spacing w:val="16"/>
        </w:rPr>
        <w:t> </w:t>
      </w:r>
      <w:r>
        <w:rPr/>
        <w:t>Moines</w:t>
      </w:r>
      <w:r>
        <w:rPr>
          <w:spacing w:val="17"/>
        </w:rPr>
        <w:t> </w:t>
      </w:r>
      <w:r>
        <w:rPr/>
        <w:t>Culinary</w:t>
      </w:r>
      <w:r>
        <w:rPr>
          <w:spacing w:val="8"/>
        </w:rPr>
        <w:t> </w:t>
      </w:r>
      <w:r>
        <w:rPr/>
        <w:t>Institute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Graduated</w:t>
      </w:r>
      <w:r>
        <w:rPr>
          <w:spacing w:val="17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2012</w:t>
      </w:r>
    </w:p>
    <w:p>
      <w:pPr>
        <w:spacing w:before="150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33373C"/>
          <w:sz w:val="22"/>
        </w:rPr>
        <w:t>Diploma</w:t>
      </w:r>
      <w:r>
        <w:rPr>
          <w:rFonts w:ascii="Arial"/>
          <w:b/>
          <w:color w:val="33373C"/>
          <w:spacing w:val="-8"/>
          <w:sz w:val="22"/>
        </w:rPr>
        <w:t> </w:t>
      </w:r>
      <w:r>
        <w:rPr>
          <w:rFonts w:ascii="Arial"/>
          <w:b/>
          <w:color w:val="33373C"/>
          <w:sz w:val="22"/>
        </w:rPr>
        <w:t>in</w:t>
      </w:r>
      <w:r>
        <w:rPr>
          <w:rFonts w:ascii="Arial"/>
          <w:b/>
          <w:color w:val="33373C"/>
          <w:spacing w:val="-8"/>
          <w:sz w:val="22"/>
        </w:rPr>
        <w:t> </w:t>
      </w:r>
      <w:r>
        <w:rPr>
          <w:rFonts w:ascii="Arial"/>
          <w:b/>
          <w:color w:val="33373C"/>
          <w:sz w:val="22"/>
        </w:rPr>
        <w:t>Culinary</w:t>
      </w:r>
      <w:r>
        <w:rPr>
          <w:rFonts w:ascii="Arial"/>
          <w:b/>
          <w:color w:val="33373C"/>
          <w:spacing w:val="-8"/>
          <w:sz w:val="22"/>
        </w:rPr>
        <w:t> </w:t>
      </w:r>
      <w:r>
        <w:rPr>
          <w:rFonts w:ascii="Arial"/>
          <w:b/>
          <w:color w:val="33373C"/>
          <w:spacing w:val="-2"/>
          <w:sz w:val="22"/>
        </w:rPr>
        <w:t>Fundamentals</w:t>
      </w:r>
    </w:p>
    <w:p>
      <w:pPr>
        <w:spacing w:after="0"/>
        <w:jc w:val="left"/>
        <w:rPr>
          <w:rFonts w:ascii="Arial"/>
          <w:b/>
          <w:sz w:val="22"/>
        </w:rPr>
        <w:sectPr>
          <w:type w:val="continuous"/>
          <w:pgSz w:w="11920" w:h="16860"/>
          <w:pgMar w:top="0" w:bottom="280" w:left="1275" w:right="1275"/>
        </w:sectPr>
      </w:pPr>
    </w:p>
    <w:p>
      <w:pPr>
        <w:pStyle w:val="BodyText"/>
        <w:spacing w:before="4"/>
        <w:rPr>
          <w:rFonts w:ascii="Arial"/>
          <w:b/>
          <w:sz w:val="17"/>
        </w:rPr>
      </w:pPr>
    </w:p>
    <w:sectPr>
      <w:pgSz w:w="11920" w:h="16860"/>
      <w:pgMar w:top="192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"/>
      <w:jc w:val="center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" w:right="2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0"/>
      <w:ind w:left="63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435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2025-12-16T21:59:41Z</dcterms:created>
  <dcterms:modified xsi:type="dcterms:W3CDTF">2025-12-16T21:59:41Z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2025-12-16T00:00:00Z</vt:filetime>
  </property>
  <property fmtid="{D5CDD505-2E9C-101B-9397-08002B2CF9AE}" pid="5" name="Producer">
    <vt:lpwstr>pdf-merger-js</vt:lpwstr>
  </property>
</Properties>
</file>