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75700"/>
          <w:spacing w:val="-14"/>
        </w:rPr>
        <w:t>LOGAN</w:t>
      </w:r>
      <w:r>
        <w:rPr>
          <w:color w:val="075700"/>
          <w:spacing w:val="-32"/>
        </w:rPr>
        <w:t> </w:t>
      </w:r>
      <w:r>
        <w:rPr>
          <w:color w:val="075700"/>
          <w:spacing w:val="-4"/>
        </w:rPr>
        <w:t>HALL</w:t>
      </w:r>
    </w:p>
    <w:p>
      <w:pPr>
        <w:pStyle w:val="Heading2"/>
        <w:spacing w:before="119"/>
      </w:pPr>
      <w:r>
        <w:rPr>
          <w:spacing w:val="-2"/>
        </w:rPr>
        <w:t>Medical-Surgical</w:t>
      </w:r>
      <w:r>
        <w:rPr>
          <w:spacing w:val="-3"/>
        </w:rPr>
        <w:t> </w:t>
      </w:r>
      <w:r>
        <w:rPr>
          <w:spacing w:val="-2"/>
        </w:rPr>
        <w:t>Nursing</w:t>
      </w:r>
      <w:r>
        <w:rPr>
          <w:spacing w:val="-3"/>
        </w:rPr>
        <w:t> </w:t>
      </w:r>
      <w:r>
        <w:rPr>
          <w:spacing w:val="-2"/>
        </w:rPr>
        <w:t>Assistant</w:t>
      </w:r>
    </w:p>
    <w:p>
      <w:pPr>
        <w:pStyle w:val="BodyText"/>
        <w:spacing w:line="268" w:lineRule="auto" w:before="123"/>
        <w:ind w:left="51"/>
      </w:pPr>
      <w:r>
        <w:rPr/>
        <w:br w:type="column"/>
      </w:r>
      <w:r>
        <w:rPr>
          <w:color w:val="075700"/>
          <w:w w:val="120"/>
        </w:rPr>
        <w:t>City, ST </w:t>
      </w:r>
      <w:hyperlink r:id="rId5">
        <w:r>
          <w:rPr>
            <w:color w:val="075700"/>
            <w:spacing w:val="-2"/>
            <w:w w:val="120"/>
          </w:rPr>
          <w:t>email@domain.com</w:t>
        </w:r>
      </w:hyperlink>
    </w:p>
    <w:p>
      <w:pPr>
        <w:pStyle w:val="BodyText"/>
        <w:spacing w:line="267" w:lineRule="exact"/>
        <w:ind w:left="51"/>
      </w:pPr>
      <w:r>
        <w:rPr>
          <w:color w:val="075700"/>
          <w:w w:val="125"/>
        </w:rPr>
        <w:t>(000)</w:t>
      </w:r>
      <w:r>
        <w:rPr>
          <w:color w:val="075700"/>
          <w:spacing w:val="19"/>
          <w:w w:val="125"/>
        </w:rPr>
        <w:t> </w:t>
      </w:r>
      <w:r>
        <w:rPr>
          <w:color w:val="075700"/>
          <w:w w:val="125"/>
        </w:rPr>
        <w:t>000-</w:t>
      </w:r>
      <w:r>
        <w:rPr>
          <w:color w:val="075700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700" w:bottom="280" w:left="283" w:right="425"/>
          <w:cols w:num="2" w:equalWidth="0">
            <w:col w:w="5594" w:space="3279"/>
            <w:col w:w="2339"/>
          </w:cols>
        </w:sectPr>
      </w:pPr>
    </w:p>
    <w:p>
      <w:pPr>
        <w:pStyle w:val="BodyText"/>
        <w:spacing w:before="231"/>
      </w:pPr>
    </w:p>
    <w:p>
      <w:pPr>
        <w:pStyle w:val="BodyText"/>
        <w:spacing w:line="261" w:lineRule="auto" w:before="1"/>
        <w:ind w:left="51"/>
      </w:pPr>
      <w:r>
        <w:rPr>
          <w:w w:val="125"/>
        </w:rPr>
        <w:t>Diligent medical-surgical nursing assistant with 7 years of experience supporting post-operative patients</w:t>
      </w:r>
      <w:r>
        <w:rPr>
          <w:spacing w:val="-2"/>
          <w:w w:val="125"/>
        </w:rPr>
        <w:t> </w:t>
      </w:r>
      <w:r>
        <w:rPr>
          <w:w w:val="125"/>
        </w:rPr>
        <w:t>through</w:t>
      </w:r>
      <w:r>
        <w:rPr>
          <w:spacing w:val="-2"/>
          <w:w w:val="125"/>
        </w:rPr>
        <w:t> </w:t>
      </w:r>
      <w:r>
        <w:rPr>
          <w:w w:val="125"/>
        </w:rPr>
        <w:t>recovery.</w:t>
      </w:r>
      <w:r>
        <w:rPr>
          <w:spacing w:val="-2"/>
          <w:w w:val="125"/>
        </w:rPr>
        <w:t> </w:t>
      </w:r>
      <w:r>
        <w:rPr>
          <w:w w:val="125"/>
        </w:rPr>
        <w:t>Skilled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2"/>
          <w:w w:val="125"/>
        </w:rPr>
        <w:t> </w:t>
      </w:r>
      <w:r>
        <w:rPr>
          <w:w w:val="125"/>
        </w:rPr>
        <w:t>monitoring</w:t>
      </w:r>
      <w:r>
        <w:rPr>
          <w:spacing w:val="-2"/>
          <w:w w:val="125"/>
        </w:rPr>
        <w:t> </w:t>
      </w:r>
      <w:r>
        <w:rPr>
          <w:w w:val="125"/>
        </w:rPr>
        <w:t>vitals,</w:t>
      </w:r>
      <w:r>
        <w:rPr>
          <w:spacing w:val="-2"/>
          <w:w w:val="125"/>
        </w:rPr>
        <w:t> </w:t>
      </w:r>
      <w:r>
        <w:rPr>
          <w:w w:val="125"/>
        </w:rPr>
        <w:t>providing</w:t>
      </w:r>
      <w:r>
        <w:rPr>
          <w:spacing w:val="-2"/>
          <w:w w:val="125"/>
        </w:rPr>
        <w:t> </w:t>
      </w:r>
      <w:r>
        <w:rPr>
          <w:w w:val="125"/>
        </w:rPr>
        <w:t>mobility</w:t>
      </w:r>
      <w:r>
        <w:rPr>
          <w:spacing w:val="-2"/>
          <w:w w:val="125"/>
        </w:rPr>
        <w:t> </w:t>
      </w:r>
      <w:r>
        <w:rPr>
          <w:w w:val="125"/>
        </w:rPr>
        <w:t>assistance,</w:t>
      </w:r>
      <w:r>
        <w:rPr>
          <w:spacing w:val="-2"/>
          <w:w w:val="125"/>
        </w:rPr>
        <w:t> </w:t>
      </w:r>
      <w:r>
        <w:rPr>
          <w:w w:val="125"/>
        </w:rPr>
        <w:t>documenting intake/output, and reinforcing discharge education to reduce readmissions.</w:t>
      </w:r>
    </w:p>
    <w:p>
      <w:pPr>
        <w:pStyle w:val="BodyText"/>
        <w:spacing w:before="43"/>
        <w:rPr>
          <w:sz w:val="33"/>
        </w:rPr>
      </w:pPr>
    </w:p>
    <w:p>
      <w:pPr>
        <w:pStyle w:val="Heading2"/>
        <w:tabs>
          <w:tab w:pos="4087" w:val="left" w:leader="none"/>
        </w:tabs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075700"/>
        </w:rPr>
        <w:t>Professional</w:t>
      </w:r>
      <w:r>
        <w:rPr>
          <w:color w:val="075700"/>
          <w:spacing w:val="-12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700" w:bottom="280" w:left="283" w:right="425"/>
        </w:sectPr>
      </w:pPr>
    </w:p>
    <w:p>
      <w:pPr>
        <w:pStyle w:val="BodyText"/>
        <w:spacing w:before="187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1562100</wp:posOffset>
                </wp:positionV>
                <wp:extent cx="7568565" cy="9144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144000"/>
                          <a:chExt cx="7568565" cy="9144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4789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000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46722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3668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37159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7859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790699"/>
                            <a:ext cx="16954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66675">
                                <a:moveTo>
                                  <a:pt x="16954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2145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2193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6431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64794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062286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0670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4909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49567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39100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391477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010012" y="1904999"/>
                            <a:ext cx="4762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384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131085"/>
                                </a:moveTo>
                                <a:lnTo>
                                  <a:pt x="31102" y="2114550"/>
                                </a:lnTo>
                                <a:lnTo>
                                  <a:pt x="16535" y="2114550"/>
                                </a:lnTo>
                                <a:lnTo>
                                  <a:pt x="0" y="2131085"/>
                                </a:lnTo>
                                <a:lnTo>
                                  <a:pt x="0" y="2133600"/>
                                </a:lnTo>
                                <a:lnTo>
                                  <a:pt x="0" y="2136127"/>
                                </a:lnTo>
                                <a:lnTo>
                                  <a:pt x="16535" y="2152650"/>
                                </a:lnTo>
                                <a:lnTo>
                                  <a:pt x="31102" y="2152650"/>
                                </a:lnTo>
                                <a:lnTo>
                                  <a:pt x="47625" y="2136127"/>
                                </a:lnTo>
                                <a:lnTo>
                                  <a:pt x="47625" y="2131085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3.000015pt;width:595.950pt;height:720pt;mso-position-horizontal-relative:page;mso-position-vertical-relative:page;z-index:-15774720" id="docshapegroup1" coordorigin="0,2460" coordsize="11919,14400">
                <v:rect style="position:absolute;left:0;top:6000;width:4035;height:10860" id="docshape2" filled="true" fillcolor="#075700" stroked="false">
                  <v:fill type="solid"/>
                </v:rect>
                <v:rect style="position:absolute;left:0;top:2460;width:11919;height:1260" id="docshape3" filled="true" fillcolor="#f1f4f4" stroked="false">
                  <v:fill type="solid"/>
                </v:rect>
                <v:rect style="position:absolute;left:0;top:3720;width:4035;height:9300" id="docshape4" filled="true" fillcolor="#075700" stroked="false">
                  <v:fill type="solid"/>
                </v:rect>
                <v:rect style="position:absolute;left:0;top:9495;width:4035;height:15" id="docshape5" filled="true" fillcolor="#ffffff" stroked="false">
                  <v:fill type="solid"/>
                </v:rect>
                <v:rect style="position:absolute;left:337;top:4612;width:3360;height:90" id="docshape6" filled="false" stroked="true" strokeweight=".75pt" strokecolor="#ffffff">
                  <v:stroke dashstyle="solid"/>
                </v:rect>
                <v:rect style="position:absolute;left:345;top:4620;width:3345;height:90" id="docshape7" filled="true" fillcolor="#ffffff" stroked="false">
                  <v:fill type="solid"/>
                </v:rect>
                <v:rect style="position:absolute;left:337;top:5272;width:3360;height:105" id="docshape8" filled="false" stroked="true" strokeweight=".75pt" strokecolor="#ffffff">
                  <v:stroke dashstyle="solid"/>
                </v:rect>
                <v:rect style="position:absolute;left:345;top:5280;width:2670;height:105" id="docshape9" filled="true" fillcolor="#ffffff" stroked="false">
                  <v:fill type="solid"/>
                </v:rect>
                <v:rect style="position:absolute;left:337;top:5947;width:3360;height:90" id="docshape10" filled="false" stroked="true" strokeweight=".75pt" strokecolor="#ffffff">
                  <v:stroke dashstyle="solid"/>
                </v:rect>
                <v:rect style="position:absolute;left:345;top:5955;width:2010;height:90" id="docshape11" filled="true" fillcolor="#ffffff" stroked="false">
                  <v:fill type="solid"/>
                </v:rect>
                <v:rect style="position:absolute;left:337;top:6622;width:3360;height:90" id="docshape12" filled="false" stroked="true" strokeweight=".75pt" strokecolor="#ffffff">
                  <v:stroke dashstyle="solid"/>
                </v:rect>
                <v:rect style="position:absolute;left:345;top:6630;width:2010;height:90" id="docshape13" filled="true" fillcolor="#ffffff" stroked="false">
                  <v:fill type="solid"/>
                </v:rect>
                <v:rect style="position:absolute;left:337;top:7282;width:3360;height:105" id="docshape14" filled="false" stroked="true" strokeweight=".75pt" strokecolor="#ffffff">
                  <v:stroke dashstyle="solid"/>
                </v:rect>
                <v:rect style="position:absolute;left:345;top:7290;width:1335;height:90" id="docshape15" filled="true" fillcolor="#ffffff" stroked="false">
                  <v:fill type="solid"/>
                </v:rect>
                <v:rect style="position:absolute;left:337;top:7957;width:3360;height:90" id="docshape16" filled="false" stroked="true" strokeweight=".75pt" strokecolor="#ffffff">
                  <v:stroke dashstyle="solid"/>
                </v:rect>
                <v:rect style="position:absolute;left:345;top:7965;width:1335;height:90" id="docshape17" filled="true" fillcolor="#ffffff" stroked="false">
                  <v:fill type="solid"/>
                </v:rect>
                <v:rect style="position:absolute;left:337;top:8617;width:3360;height:105" id="docshape18" filled="false" stroked="true" strokeweight=".75pt" strokecolor="#ffffff">
                  <v:stroke dashstyle="solid"/>
                </v:rect>
                <v:rect style="position:absolute;left:345;top:8625;width:675;height:105" id="docshape19" filled="true" fillcolor="#ffffff" stroked="false">
                  <v:fill type="solid"/>
                </v:rect>
                <v:shape style="position:absolute;left:6314;top:5460;width:75;height:4470" id="docshape20" coordorigin="6315,5460" coordsize="75,4470" path="m6390,9887l6389,9882,6385,9873,6383,9869,6376,9862,6372,9860,6363,9856,6358,9855,6347,9855,6342,9856,6333,9860,6329,9862,6322,9869,6320,9873,6316,9882,6315,9887,6315,9893,6315,9898,6316,9903,6320,9912,6322,9916,6329,9923,6333,9925,6342,9929,6347,9930,6358,9930,6363,9929,6372,9925,6376,9923,6383,9916,6385,9912,6389,9903,6390,9898,6390,9887xm6390,9497l6389,9492,6385,9483,6383,9479,6376,9472,6372,9470,6363,9466,6358,9465,6347,9465,6342,9466,6333,9470,6329,9472,6322,9479,6320,9483,6316,9492,6315,9497,6315,9503,6315,9508,6316,9513,6320,9522,6322,9526,6329,9533,6333,9535,6342,9539,6347,9540,6358,9540,6363,9539,6372,9535,6376,9533,6383,9526,6385,9522,6389,9513,6390,9508,6390,9497xm6390,8816l6389,8812,6386,8805,6384,8802,6378,8796,6375,8794,6368,8791,6364,8790,6341,8790,6337,8791,6330,8794,6327,8796,6321,8802,6319,8805,6316,8812,6315,8816,6315,8820,6315,8824,6316,8828,6319,8835,6321,8838,6327,8844,6330,8846,6337,8849,6341,8850,6364,8850,6368,8849,6375,8846,6378,8844,6384,8838,6386,8835,6389,8828,6390,8824,6390,8816xm6390,6857l6389,6852,6385,6843,6383,6839,6376,6832,6372,6830,6363,6826,6358,6825,6347,6825,6342,6826,6333,6830,6329,6832,6322,6839,6320,6843,6316,6852,6315,6857,6315,6863,6315,6868,6316,6873,6320,6882,6322,6886,6329,6893,6333,6895,6342,6899,6347,6900,6358,6900,6363,6899,6372,6895,6376,6893,6383,6886,6385,6882,6389,6873,6390,6868,6390,6857xm6390,6182l6389,6177,6385,6168,6383,6164,6376,6157,6372,6155,6363,6151,6358,6150,6347,6150,6342,6151,6333,6155,6329,6157,6322,6164,6320,6168,6316,6177,6315,6182,6315,6188,6315,6193,6316,6198,6320,6207,6322,6211,6329,6218,6333,6220,6342,6224,6347,6225,6358,6225,6363,6224,6372,6220,6376,6218,6383,6211,6385,6207,6389,6198,6390,6193,6390,6182xm6390,5492l6389,5487,6385,5478,6383,5474,6376,5467,6372,5465,6363,5461,6358,5460,6347,5460,6342,5461,6333,5465,6329,5467,6322,5474,6320,5478,6316,5487,6315,5492,6315,5498,6315,5503,6316,5508,6320,5517,6322,5521,6329,5528,6333,5530,6342,5534,6347,5535,6358,5535,6363,5534,6372,5530,6376,5528,6383,5521,6385,5517,6389,5508,6390,5503,6390,5492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597" w:lineRule="auto"/>
        <w:ind w:left="51" w:right="1412"/>
      </w:pPr>
      <w:r>
        <w:rPr>
          <w:color w:val="FFFFFF"/>
          <w:w w:val="125"/>
        </w:rPr>
        <w:t>Post-op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support Vital signs Patient mobility </w:t>
      </w:r>
      <w:r>
        <w:rPr>
          <w:color w:val="FFFFFF"/>
          <w:spacing w:val="-4"/>
          <w:w w:val="125"/>
        </w:rPr>
        <w:t>ADLs</w:t>
      </w:r>
    </w:p>
    <w:p>
      <w:pPr>
        <w:pStyle w:val="BodyText"/>
        <w:spacing w:line="597" w:lineRule="auto" w:before="10"/>
        <w:ind w:left="51" w:right="338"/>
      </w:pPr>
      <w:r>
        <w:rPr>
          <w:color w:val="FFFFFF"/>
          <w:w w:val="125"/>
        </w:rPr>
        <w:t>Surgical prep </w:t>
      </w:r>
      <w:r>
        <w:rPr>
          <w:color w:val="FFFFFF"/>
          <w:spacing w:val="-2"/>
          <w:w w:val="125"/>
        </w:rPr>
        <w:t>Intake/output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2"/>
          <w:w w:val="125"/>
        </w:rPr>
        <w:t>tracking </w:t>
      </w:r>
      <w:r>
        <w:rPr>
          <w:color w:val="FFFFFF"/>
          <w:w w:val="125"/>
        </w:rPr>
        <w:t>Infection control</w:t>
      </w:r>
    </w:p>
    <w:p>
      <w:pPr>
        <w:pStyle w:val="Heading2"/>
        <w:spacing w:before="264"/>
      </w:pPr>
      <w:r>
        <w:rPr>
          <w:color w:val="FFFFFF"/>
          <w:spacing w:val="-2"/>
        </w:rPr>
        <w:t>Education</w:t>
      </w:r>
    </w:p>
    <w:p>
      <w:pPr>
        <w:pStyle w:val="Heading3"/>
        <w:spacing w:line="285" w:lineRule="auto" w:before="219"/>
      </w:pPr>
      <w:r>
        <w:rPr>
          <w:color w:val="FFFFFF"/>
        </w:rPr>
        <w:t>Associate</w:t>
      </w:r>
      <w:r>
        <w:rPr>
          <w:color w:val="FFFFFF"/>
          <w:spacing w:val="-16"/>
        </w:rPr>
        <w:t> </w:t>
      </w:r>
      <w:r>
        <w:rPr>
          <w:color w:val="FFFFFF"/>
        </w:rPr>
        <w:t>of</w:t>
      </w:r>
      <w:r>
        <w:rPr>
          <w:color w:val="FFFFFF"/>
          <w:spacing w:val="-15"/>
        </w:rPr>
        <w:t> </w:t>
      </w:r>
      <w:r>
        <w:rPr>
          <w:color w:val="FFFFFF"/>
        </w:rPr>
        <w:t>Science</w:t>
      </w:r>
      <w:r>
        <w:rPr>
          <w:color w:val="FFFFFF"/>
          <w:spacing w:val="-15"/>
        </w:rPr>
        <w:t> </w:t>
      </w:r>
      <w:r>
        <w:rPr>
          <w:color w:val="FFFFFF"/>
        </w:rPr>
        <w:t>in</w:t>
      </w:r>
      <w:r>
        <w:rPr>
          <w:color w:val="FFFFFF"/>
          <w:spacing w:val="-16"/>
        </w:rPr>
        <w:t> </w:t>
      </w:r>
      <w:r>
        <w:rPr>
          <w:color w:val="FFFFFF"/>
        </w:rPr>
        <w:t>Nursing </w:t>
      </w:r>
      <w:r>
        <w:rPr>
          <w:color w:val="FFFFFF"/>
          <w:spacing w:val="-2"/>
        </w:rPr>
        <w:t>Assistance</w:t>
      </w:r>
    </w:p>
    <w:p>
      <w:pPr>
        <w:pStyle w:val="BodyText"/>
        <w:spacing w:line="248" w:lineRule="exact"/>
        <w:ind w:left="51"/>
      </w:pPr>
      <w:r>
        <w:rPr>
          <w:color w:val="FFFFFF"/>
          <w:w w:val="125"/>
        </w:rPr>
        <w:t>Portland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Community</w:t>
      </w:r>
      <w:r>
        <w:rPr>
          <w:color w:val="FFFFFF"/>
          <w:spacing w:val="10"/>
          <w:w w:val="125"/>
        </w:rPr>
        <w:t> </w:t>
      </w:r>
      <w:r>
        <w:rPr>
          <w:color w:val="FFFFFF"/>
          <w:spacing w:val="-2"/>
          <w:w w:val="125"/>
        </w:rPr>
        <w:t>College</w:t>
      </w:r>
    </w:p>
    <w:p>
      <w:pPr>
        <w:pStyle w:val="BodyText"/>
        <w:spacing w:before="31"/>
        <w:ind w:left="51"/>
      </w:pPr>
      <w:r>
        <w:rPr>
          <w:color w:val="FFFFFF"/>
        </w:rPr>
        <w:t>|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December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-4"/>
          <w:w w:val="115"/>
        </w:rPr>
        <w:t>2024</w:t>
      </w:r>
    </w:p>
    <w:p>
      <w:pPr>
        <w:pStyle w:val="BodyText"/>
        <w:spacing w:line="268" w:lineRule="auto" w:before="185"/>
        <w:ind w:left="51"/>
      </w:pPr>
      <w:r>
        <w:rPr/>
        <w:br w:type="column"/>
      </w:r>
      <w:r>
        <w:rPr>
          <w:color w:val="58585B"/>
          <w:w w:val="125"/>
        </w:rPr>
        <w:t>January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2025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spacing w:line="261" w:lineRule="auto"/>
        <w:ind w:left="51"/>
      </w:pPr>
      <w:r>
        <w:rPr>
          <w:color w:val="58585B"/>
          <w:w w:val="125"/>
        </w:rPr>
        <w:t>June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2023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December </w:t>
      </w:r>
      <w:r>
        <w:rPr>
          <w:color w:val="58585B"/>
          <w:spacing w:val="-4"/>
          <w:w w:val="125"/>
        </w:rPr>
        <w:t>2024</w:t>
      </w:r>
    </w:p>
    <w:p>
      <w:pPr>
        <w:pStyle w:val="Heading3"/>
        <w:spacing w:before="218"/>
      </w:pPr>
      <w:r>
        <w:rPr>
          <w:b w:val="0"/>
        </w:rPr>
        <w:br w:type="column"/>
      </w:r>
      <w:r>
        <w:rPr>
          <w:color w:val="58585B"/>
        </w:rPr>
        <w:t>Nursing</w:t>
      </w:r>
      <w:r>
        <w:rPr>
          <w:color w:val="58585B"/>
          <w:spacing w:val="-14"/>
        </w:rPr>
        <w:t> </w:t>
      </w:r>
      <w:r>
        <w:rPr>
          <w:color w:val="58585B"/>
        </w:rPr>
        <w:t>Assistant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Intern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Good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Samaritan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Hospital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—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Portland,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OR</w:t>
      </w:r>
    </w:p>
    <w:p>
      <w:pPr>
        <w:pStyle w:val="BodyText"/>
        <w:spacing w:line="268" w:lineRule="auto" w:before="212"/>
        <w:ind w:left="423"/>
      </w:pPr>
      <w:r>
        <w:rPr>
          <w:color w:val="58585B"/>
          <w:w w:val="125"/>
        </w:rPr>
        <w:t>Assist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RNs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chart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updates,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patient mobility, and exam prep.</w:t>
      </w:r>
    </w:p>
    <w:p>
      <w:pPr>
        <w:pStyle w:val="BodyText"/>
        <w:spacing w:line="268" w:lineRule="auto" w:before="88"/>
        <w:ind w:left="423"/>
      </w:pPr>
      <w:r>
        <w:rPr>
          <w:color w:val="58585B"/>
          <w:w w:val="125"/>
        </w:rPr>
        <w:t>Shadow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providers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learn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proper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clinical procedures and documentation.</w:t>
      </w:r>
    </w:p>
    <w:p>
      <w:pPr>
        <w:pStyle w:val="BodyText"/>
        <w:spacing w:line="268" w:lineRule="auto" w:before="89"/>
        <w:ind w:left="423" w:right="1306"/>
        <w:jc w:val="both"/>
      </w:pPr>
      <w:r>
        <w:rPr>
          <w:color w:val="58585B"/>
          <w:w w:val="125"/>
        </w:rPr>
        <w:t>Provide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supportive,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empathetic communication during patient </w:t>
      </w:r>
      <w:r>
        <w:rPr>
          <w:color w:val="58585B"/>
          <w:spacing w:val="-2"/>
          <w:w w:val="125"/>
        </w:rPr>
        <w:t>interactions.</w:t>
      </w:r>
    </w:p>
    <w:p>
      <w:pPr>
        <w:pStyle w:val="BodyText"/>
        <w:spacing w:before="17"/>
      </w:pPr>
    </w:p>
    <w:p>
      <w:pPr>
        <w:pStyle w:val="Heading3"/>
      </w:pPr>
      <w:r>
        <w:rPr>
          <w:color w:val="58585B"/>
        </w:rPr>
        <w:t>Volunteer</w:t>
      </w:r>
      <w:r>
        <w:rPr>
          <w:color w:val="58585B"/>
          <w:spacing w:val="6"/>
        </w:rPr>
        <w:t> </w:t>
      </w:r>
      <w:r>
        <w:rPr>
          <w:color w:val="58585B"/>
        </w:rPr>
        <w:t>Nursing</w:t>
      </w:r>
      <w:r>
        <w:rPr>
          <w:color w:val="58585B"/>
          <w:spacing w:val="6"/>
        </w:rPr>
        <w:t> </w:t>
      </w:r>
      <w:r>
        <w:rPr>
          <w:color w:val="58585B"/>
          <w:spacing w:val="-4"/>
        </w:rPr>
        <w:t>Aide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Portland</w:t>
      </w:r>
      <w:r>
        <w:rPr>
          <w:i/>
          <w:color w:val="58585B"/>
          <w:spacing w:val="9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Community</w:t>
      </w:r>
      <w:r>
        <w:rPr>
          <w:i/>
          <w:color w:val="58585B"/>
          <w:spacing w:val="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Clinic</w:t>
      </w:r>
      <w:r>
        <w:rPr>
          <w:i/>
          <w:color w:val="58585B"/>
          <w:spacing w:val="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—</w:t>
      </w:r>
      <w:r>
        <w:rPr>
          <w:i/>
          <w:color w:val="58585B"/>
          <w:spacing w:val="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Portland,</w:t>
      </w:r>
      <w:r>
        <w:rPr>
          <w:i/>
          <w:color w:val="58585B"/>
          <w:spacing w:val="10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OR</w:t>
      </w:r>
    </w:p>
    <w:p>
      <w:pPr>
        <w:pStyle w:val="BodyText"/>
        <w:spacing w:line="268" w:lineRule="auto" w:before="211"/>
        <w:ind w:left="423"/>
      </w:pPr>
      <w:r>
        <w:rPr>
          <w:color w:val="58585B"/>
          <w:w w:val="125"/>
        </w:rPr>
        <w:t>Prepared patients for exams and maintained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orderly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treatment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rooms.</w:t>
      </w:r>
    </w:p>
    <w:p>
      <w:pPr>
        <w:pStyle w:val="BodyText"/>
        <w:spacing w:before="89"/>
        <w:ind w:left="423"/>
      </w:pPr>
      <w:r>
        <w:rPr>
          <w:color w:val="58585B"/>
          <w:w w:val="125"/>
        </w:rPr>
        <w:t>Recorded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vitals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under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RN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supervision.</w:t>
      </w:r>
    </w:p>
    <w:p>
      <w:pPr>
        <w:pStyle w:val="BodyText"/>
        <w:spacing w:line="268" w:lineRule="auto" w:before="121"/>
        <w:ind w:left="423"/>
      </w:pPr>
      <w:r>
        <w:rPr>
          <w:color w:val="58585B"/>
          <w:w w:val="125"/>
        </w:rPr>
        <w:t>Supported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non-clinical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tasks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improve patient flow.</w:t>
      </w:r>
    </w:p>
    <w:sectPr>
      <w:type w:val="continuous"/>
      <w:pgSz w:w="11920" w:h="16860"/>
      <w:pgMar w:top="700" w:bottom="280" w:left="283" w:right="425"/>
      <w:cols w:num="3" w:equalWidth="0">
        <w:col w:w="3366" w:space="670"/>
        <w:col w:w="1671" w:space="259"/>
        <w:col w:w="52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51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2025-12-13T22:03:53Z</dcterms:created>
  <dcterms:modified xsi:type="dcterms:W3CDTF">2025-12-13T22:03:53Z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