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35718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3571875"/>
                          <a:chExt cx="2600325" cy="35718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357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3571875">
                                <a:moveTo>
                                  <a:pt x="2600324" y="3571874"/>
                                </a:moveTo>
                                <a:lnTo>
                                  <a:pt x="0" y="35718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3571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3571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376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59" w:lineRule="auto" w:before="0"/>
                                <w:ind w:left="331" w:right="1466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9"/>
                                </w:rPr>
                                <w:t>Chris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59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line="285" w:lineRule="auto" w:before="128"/>
                                <w:ind w:left="331" w:right="1466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Resident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Care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Associate</w:t>
                              </w:r>
                            </w:p>
                            <w:p>
                              <w:pPr>
                                <w:spacing w:line="268" w:lineRule="auto" w:before="142"/>
                                <w:ind w:left="331" w:right="146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2"/>
                                  </w:rPr>
                                  <w:t>email@domain.com</w:t>
                                </w:r>
                              </w:hyperlink>
                            </w:p>
                            <w:p>
                              <w:pPr>
                                <w:spacing w:line="267" w:lineRule="exact" w:before="0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9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5"/>
                                  <w:sz w:val="22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81.25pt;mso-position-horizontal-relative:page;mso-position-vertical-relative:paragraph;z-index:15729664" id="docshapegroup3" coordorigin="7815,-23" coordsize="4095,5625">
                <v:rect style="position:absolute;left:7815;top:-23;width:4095;height:5625" id="docshape4" filled="true" fillcolor="#cc8b00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562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376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59" w:lineRule="auto" w:before="0"/>
                          <w:ind w:left="331" w:right="1466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9"/>
                          </w:rPr>
                          <w:t>Chris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59"/>
                          </w:rPr>
                          <w:t>Jackson</w:t>
                        </w:r>
                      </w:p>
                      <w:p>
                        <w:pPr>
                          <w:spacing w:line="285" w:lineRule="auto" w:before="128"/>
                          <w:ind w:left="331" w:right="1466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Resident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Care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3"/>
                          </w:rPr>
                          <w:t>Associate</w:t>
                        </w:r>
                      </w:p>
                      <w:p>
                        <w:pPr>
                          <w:spacing w:line="268" w:lineRule="auto" w:before="142"/>
                          <w:ind w:left="331" w:right="1466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20"/>
                              <w:sz w:val="22"/>
                            </w:rPr>
                            <w:t>email@domain.com</w:t>
                          </w:r>
                        </w:hyperlink>
                      </w:p>
                      <w:p>
                        <w:pPr>
                          <w:spacing w:line="267" w:lineRule="exact" w:before="0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19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5"/>
                            <w:sz w:val="22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C8B00"/>
        </w:rPr>
        <w:t>Professional</w:t>
      </w:r>
      <w:r>
        <w:rPr>
          <w:color w:val="CC8B00"/>
          <w:spacing w:val="14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2"/>
        <w:spacing w:before="143"/>
      </w:pPr>
      <w:r>
        <w:rPr>
          <w:color w:val="58585B"/>
          <w:spacing w:val="-2"/>
        </w:rPr>
        <w:t>Assisted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Living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Aide</w:t>
      </w:r>
    </w:p>
    <w:p>
      <w:pPr>
        <w:spacing w:line="268" w:lineRule="auto" w:before="29"/>
        <w:ind w:left="51" w:right="4524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Garden View Assisted Living — Kansas City, MO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June 2020 -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54" w:lineRule="auto" w:before="224"/>
        <w:ind w:right="452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Assist 15 residents daily with bathing, dressing, mobility, and daily routines.</w:t>
      </w:r>
    </w:p>
    <w:p>
      <w:pPr>
        <w:pStyle w:val="BodyText"/>
        <w:tabs>
          <w:tab w:pos="423" w:val="left" w:leader="none"/>
        </w:tabs>
        <w:spacing w:line="268" w:lineRule="auto" w:before="105"/>
        <w:ind w:right="4690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Implemented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checklist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that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led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10%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reduction in resident falls.</w:t>
      </w:r>
    </w:p>
    <w:p>
      <w:pPr>
        <w:pStyle w:val="BodyText"/>
        <w:tabs>
          <w:tab w:pos="423" w:val="left" w:leader="none"/>
        </w:tabs>
        <w:spacing w:line="268" w:lineRule="auto" w:before="89"/>
        <w:ind w:right="5433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strong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rapport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residents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families, improving satisfaction indicators.</w:t>
      </w:r>
    </w:p>
    <w:p>
      <w:pPr>
        <w:pStyle w:val="BodyText"/>
        <w:spacing w:before="4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2"/>
      </w:pPr>
      <w:r>
        <w:rPr>
          <w:color w:val="58585B"/>
          <w:spacing w:val="-2"/>
        </w:rPr>
        <w:t>Nursing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Assistant</w:t>
      </w:r>
    </w:p>
    <w:p>
      <w:pPr>
        <w:spacing w:line="254" w:lineRule="auto"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Hopewell Senior Residences — Kansas City, MO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April 2017 -</w:t>
      </w:r>
      <w:r>
        <w:rPr>
          <w:i/>
          <w:color w:val="58585B"/>
          <w:w w:val="120"/>
          <w:sz w:val="22"/>
        </w:rPr>
        <w:t> March 2020</w:t>
      </w:r>
    </w:p>
    <w:p>
      <w:pPr>
        <w:pStyle w:val="BodyText"/>
        <w:tabs>
          <w:tab w:pos="423" w:val="left" w:leader="none"/>
        </w:tabs>
        <w:spacing w:line="268" w:lineRule="auto" w:before="241"/>
        <w:ind w:right="15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individualized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plans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enhance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resident </w:t>
      </w:r>
      <w:r>
        <w:rPr>
          <w:color w:val="58585B"/>
          <w:spacing w:val="-2"/>
          <w:w w:val="125"/>
        </w:rPr>
        <w:t>well-being.</w:t>
      </w:r>
    </w:p>
    <w:p>
      <w:pPr>
        <w:pStyle w:val="BodyText"/>
        <w:tabs>
          <w:tab w:pos="423" w:val="left" w:leader="none"/>
        </w:tabs>
        <w:spacing w:line="268" w:lineRule="auto" w:before="88"/>
        <w:ind w:right="25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therapy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routines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mobility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 </w:t>
      </w:r>
      <w:r>
        <w:rPr>
          <w:color w:val="58585B"/>
          <w:spacing w:val="-2"/>
          <w:w w:val="125"/>
        </w:rPr>
        <w:t>coordination.</w:t>
      </w:r>
    </w:p>
    <w:p>
      <w:pPr>
        <w:pStyle w:val="BodyText"/>
        <w:tabs>
          <w:tab w:pos="423" w:val="left" w:leader="none"/>
        </w:tabs>
        <w:spacing w:line="268" w:lineRule="auto" w:before="89"/>
        <w:ind w:right="130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Ensured accurate documentation and timely communication with RNs.</w:t>
      </w:r>
    </w:p>
    <w:p>
      <w:pPr>
        <w:pStyle w:val="BodyText"/>
        <w:spacing w:before="203"/>
        <w:ind w:left="0"/>
        <w:rPr>
          <w:sz w:val="20"/>
        </w:rPr>
      </w:pPr>
    </w:p>
    <w:p>
      <w:pPr>
        <w:spacing w:line="20" w:lineRule="exact"/>
        <w:ind w:left="47" w:right="-504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7" coordorigin="0,0" coordsize="7140,15">
                <v:rect style="position:absolute;left:0;top:0;width:7140;height:15" id="docshape8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5"/>
      </w:pPr>
      <w:r>
        <w:rPr>
          <w:color w:val="CC8B00"/>
          <w:spacing w:val="-2"/>
        </w:rPr>
        <w:t>Education</w:t>
      </w:r>
    </w:p>
    <w:p>
      <w:pPr>
        <w:pStyle w:val="Heading2"/>
        <w:spacing w:before="149"/>
        <w:ind w:left="76"/>
        <w:rPr>
          <w:position w:val="1"/>
        </w:rPr>
      </w:pPr>
      <w:r>
        <w:rPr>
          <w:b w:val="0"/>
        </w:rPr>
        <w:drawing>
          <wp:inline distT="0" distB="0" distL="0" distR="0">
            <wp:extent cx="104775" cy="10477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position w:val="1"/>
          <w:sz w:val="20"/>
        </w:rPr>
        <w:t> </w:t>
      </w:r>
      <w:r>
        <w:rPr>
          <w:color w:val="58585B"/>
          <w:spacing w:val="-2"/>
          <w:position w:val="1"/>
        </w:rPr>
        <w:t>Assisted Living Care Certiication</w:t>
      </w:r>
    </w:p>
    <w:p>
      <w:pPr>
        <w:pStyle w:val="BodyText"/>
        <w:spacing w:before="24"/>
        <w:ind w:left="349"/>
      </w:pPr>
      <w:r>
        <w:rPr>
          <w:color w:val="58585B"/>
          <w:w w:val="115"/>
        </w:rPr>
        <w:t>Kansas</w:t>
      </w:r>
      <w:r>
        <w:rPr>
          <w:color w:val="58585B"/>
          <w:spacing w:val="50"/>
          <w:w w:val="115"/>
        </w:rPr>
        <w:t> </w:t>
      </w:r>
      <w:r>
        <w:rPr>
          <w:color w:val="58585B"/>
          <w:w w:val="115"/>
        </w:rPr>
        <w:t>City</w:t>
      </w:r>
      <w:r>
        <w:rPr>
          <w:color w:val="58585B"/>
          <w:spacing w:val="50"/>
          <w:w w:val="115"/>
        </w:rPr>
        <w:t> </w:t>
      </w:r>
      <w:r>
        <w:rPr>
          <w:color w:val="58585B"/>
          <w:w w:val="115"/>
        </w:rPr>
        <w:t>Community</w:t>
      </w:r>
      <w:r>
        <w:rPr>
          <w:color w:val="58585B"/>
          <w:spacing w:val="51"/>
          <w:w w:val="115"/>
        </w:rPr>
        <w:t> </w:t>
      </w:r>
      <w:r>
        <w:rPr>
          <w:color w:val="58585B"/>
          <w:w w:val="115"/>
        </w:rPr>
        <w:t>College</w:t>
      </w:r>
      <w:r>
        <w:rPr>
          <w:color w:val="58585B"/>
          <w:spacing w:val="52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50"/>
          <w:w w:val="115"/>
        </w:rPr>
        <w:t> </w:t>
      </w:r>
      <w:r>
        <w:rPr>
          <w:color w:val="58585B"/>
          <w:w w:val="115"/>
        </w:rPr>
        <w:t>April</w:t>
      </w:r>
      <w:r>
        <w:rPr>
          <w:color w:val="58585B"/>
          <w:spacing w:val="50"/>
          <w:w w:val="115"/>
        </w:rPr>
        <w:t> </w:t>
      </w:r>
      <w:r>
        <w:rPr>
          <w:color w:val="58585B"/>
          <w:spacing w:val="-4"/>
          <w:w w:val="115"/>
        </w:rPr>
        <w:t>2017</w:t>
      </w:r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80"/>
        <w:ind w:left="0"/>
      </w:pPr>
    </w:p>
    <w:p>
      <w:pPr>
        <w:pStyle w:val="BodyText"/>
        <w:spacing w:line="264" w:lineRule="auto" w:before="1"/>
        <w:ind w:left="342" w:right="402"/>
      </w:pPr>
      <w:r>
        <w:rPr>
          <w:color w:val="58585B"/>
          <w:w w:val="120"/>
        </w:rPr>
        <w:t>Patient-focused resident care associate with 7 years of experience supporting residents in assisted living and rehabilitation environments. Skilled in ADLs, therapy coordination, resident advocacy, and mentoring new CNAs.</w:t>
      </w:r>
    </w:p>
    <w:p>
      <w:pPr>
        <w:pStyle w:val="BodyText"/>
        <w:ind w:left="0"/>
      </w:pPr>
    </w:p>
    <w:p>
      <w:pPr>
        <w:pStyle w:val="BodyText"/>
        <w:spacing w:before="4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-2032285</wp:posOffset>
                </wp:positionV>
                <wp:extent cx="66675" cy="169545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1695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1695450">
                              <a:moveTo>
                                <a:pt x="66674" y="1695449"/>
                              </a:moveTo>
                              <a:lnTo>
                                <a:pt x="0" y="16954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16954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160.022461pt;width:5.25pt;height:133.499989pt;mso-position-horizontal-relative:page;mso-position-vertical-relative:paragraph;z-index:15730176" id="docshape9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</w:rPr>
        <w:t>Key</w:t>
      </w:r>
      <w:r>
        <w:rPr>
          <w:color w:val="CC8B00"/>
          <w:spacing w:val="-20"/>
        </w:rPr>
        <w:t>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5" w:after="0"/>
        <w:ind w:left="423" w:right="0" w:hanging="358"/>
        <w:jc w:val="left"/>
        <w:rPr>
          <w:sz w:val="22"/>
        </w:rPr>
      </w:pPr>
      <w:r>
        <w:rPr>
          <w:color w:val="58585B"/>
          <w:spacing w:val="-4"/>
          <w:w w:val="130"/>
          <w:sz w:val="22"/>
        </w:rPr>
        <w:t>ADLs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w w:val="120"/>
          <w:sz w:val="22"/>
        </w:rPr>
        <w:t>Therapy</w:t>
      </w:r>
      <w:r>
        <w:rPr>
          <w:color w:val="58585B"/>
          <w:spacing w:val="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support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Resident</w:t>
      </w:r>
      <w:r>
        <w:rPr>
          <w:color w:val="58585B"/>
          <w:spacing w:val="2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advocacy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7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Mentoring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Safety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30"/>
          <w:sz w:val="22"/>
        </w:rPr>
        <w:t>Charting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0"/>
          <w:sz w:val="22"/>
        </w:rPr>
        <w:t>Mobility</w:t>
      </w:r>
      <w:r>
        <w:rPr>
          <w:color w:val="58585B"/>
          <w:spacing w:val="-14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support</w:t>
      </w:r>
    </w:p>
    <w:sectPr>
      <w:type w:val="continuous"/>
      <w:pgSz w:w="11920" w:h="16860"/>
      <w:pgMar w:top="780" w:bottom="280" w:left="283" w:right="0"/>
      <w:cols w:num="2" w:equalWidth="0">
        <w:col w:w="6744" w:space="1068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0" w:hanging="35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0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1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1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1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62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2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2" w:hanging="35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5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5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domain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2025-12-12T21:43:51Z</dcterms:created>
  <dcterms:modified xsi:type="dcterms:W3CDTF">2025-12-12T21:43:51Z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