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32"/>
        <w:rPr>
          <w:rFonts w:ascii="Times New Roman"/>
          <w:sz w:val="20"/>
        </w:rPr>
      </w:pPr>
    </w:p>
    <w:p>
      <w:pPr>
        <w:pStyle w:val="BodyText"/>
        <w:spacing w:after="0"/>
        <w:rPr>
          <w:rFonts w:ascii="Times New Roman"/>
          <w:sz w:val="20"/>
        </w:rPr>
        <w:sectPr>
          <w:type w:val="continuous"/>
          <w:pgSz w:w="11920" w:h="16860"/>
          <w:pgMar w:top="0" w:bottom="0" w:left="283" w:right="283"/>
        </w:sectPr>
      </w:pPr>
    </w:p>
    <w:p>
      <w:pPr>
        <w:pStyle w:val="Heading1"/>
      </w:pPr>
      <w:r>
        <w:rPr>
          <w:color w:val="FFFFFF"/>
          <w:spacing w:val="-14"/>
        </w:rPr>
        <w:t>Chris</w:t>
      </w:r>
      <w:r>
        <w:rPr>
          <w:color w:val="FFFFFF"/>
          <w:spacing w:val="-25"/>
        </w:rPr>
        <w:t> </w:t>
      </w:r>
      <w:r>
        <w:rPr>
          <w:color w:val="FFFFFF"/>
          <w:spacing w:val="-2"/>
        </w:rPr>
        <w:t>Jackson</w:t>
      </w:r>
    </w:p>
    <w:p>
      <w:pPr>
        <w:pStyle w:val="Heading2"/>
      </w:pPr>
      <w:r>
        <w:rPr>
          <w:color w:val="FFFFFF"/>
        </w:rPr>
        <w:t>Front</w:t>
      </w:r>
      <w:r>
        <w:rPr>
          <w:color w:val="FFFFFF"/>
          <w:spacing w:val="4"/>
        </w:rPr>
        <w:t> </w:t>
      </w:r>
      <w:r>
        <w:rPr>
          <w:color w:val="FFFFFF"/>
        </w:rPr>
        <w:t>Desk</w:t>
      </w:r>
      <w:r>
        <w:rPr>
          <w:color w:val="FFFFFF"/>
          <w:spacing w:val="4"/>
        </w:rPr>
        <w:t> </w:t>
      </w:r>
      <w:r>
        <w:rPr>
          <w:color w:val="FFFFFF"/>
        </w:rPr>
        <w:t>Medical</w:t>
      </w:r>
      <w:r>
        <w:rPr>
          <w:color w:val="FFFFFF"/>
          <w:spacing w:val="4"/>
        </w:rPr>
        <w:t> </w:t>
      </w:r>
      <w:r>
        <w:rPr>
          <w:color w:val="FFFFFF"/>
          <w:spacing w:val="-2"/>
        </w:rPr>
        <w:t>Receptionist</w:t>
      </w:r>
    </w:p>
    <w:p>
      <w:pPr>
        <w:pStyle w:val="BodyText"/>
        <w:spacing w:line="280" w:lineRule="auto" w:before="119"/>
        <w:ind w:left="1353"/>
      </w:pPr>
      <w:r>
        <w:rPr/>
        <w:br w:type="column"/>
      </w:r>
      <w:r>
        <w:rPr>
          <w:color w:val="FFFFFF"/>
          <w:w w:val="105"/>
        </w:rPr>
        <w:t>City, ST </w:t>
      </w:r>
      <w:hyperlink r:id="rId5">
        <w:r>
          <w:rPr>
            <w:color w:val="FFFFFF"/>
            <w:spacing w:val="-2"/>
            <w:w w:val="105"/>
          </w:rPr>
          <w:t>email@example.com</w:t>
        </w:r>
      </w:hyperlink>
    </w:p>
    <w:p>
      <w:pPr>
        <w:pStyle w:val="BodyText"/>
        <w:spacing w:before="2"/>
        <w:ind w:left="1353"/>
      </w:pPr>
      <w:r>
        <w:rPr>
          <w:color w:val="FFFFFF"/>
          <w:spacing w:val="-2"/>
          <w:w w:val="110"/>
        </w:rPr>
        <w:t>(000)</w:t>
      </w:r>
      <w:r>
        <w:rPr>
          <w:color w:val="FFFFFF"/>
          <w:spacing w:val="-13"/>
          <w:w w:val="110"/>
        </w:rPr>
        <w:t> </w:t>
      </w:r>
      <w:r>
        <w:rPr>
          <w:color w:val="FFFFFF"/>
          <w:spacing w:val="-2"/>
          <w:w w:val="110"/>
        </w:rPr>
        <w:t>000-</w:t>
      </w:r>
      <w:r>
        <w:rPr>
          <w:color w:val="FFFFFF"/>
          <w:spacing w:val="-4"/>
          <w:w w:val="110"/>
        </w:rPr>
        <w:t>0000</w:t>
      </w:r>
    </w:p>
    <w:p>
      <w:pPr>
        <w:pStyle w:val="BodyText"/>
        <w:spacing w:after="0"/>
        <w:sectPr>
          <w:type w:val="continuous"/>
          <w:pgSz w:w="11920" w:h="16860"/>
          <w:pgMar w:top="0" w:bottom="0" w:left="283" w:right="283"/>
          <w:cols w:num="2" w:equalWidth="0">
            <w:col w:w="6570" w:space="1001"/>
            <w:col w:w="3783"/>
          </w:cols>
        </w:sectPr>
      </w:pPr>
    </w:p>
    <w:p>
      <w:pPr>
        <w:pStyle w:val="BodyText"/>
      </w:pPr>
    </w:p>
    <w:p>
      <w:pPr>
        <w:pStyle w:val="BodyText"/>
        <w:spacing w:before="8"/>
      </w:pPr>
    </w:p>
    <w:p>
      <w:pPr>
        <w:pStyle w:val="Heading4"/>
        <w:spacing w:line="280" w:lineRule="auto"/>
        <w:ind w:left="51"/>
      </w:pPr>
      <w:r>
        <w:rPr>
          <w:color w:val="58585B"/>
          <w:w w:val="105"/>
        </w:rPr>
        <w:t>Compassionate</w:t>
      </w:r>
      <w:r>
        <w:rPr>
          <w:color w:val="58585B"/>
          <w:spacing w:val="-16"/>
          <w:w w:val="105"/>
        </w:rPr>
        <w:t> </w:t>
      </w:r>
      <w:r>
        <w:rPr>
          <w:color w:val="58585B"/>
          <w:w w:val="105"/>
        </w:rPr>
        <w:t>front</w:t>
      </w:r>
      <w:r>
        <w:rPr>
          <w:color w:val="58585B"/>
          <w:spacing w:val="-16"/>
          <w:w w:val="105"/>
        </w:rPr>
        <w:t> </w:t>
      </w:r>
      <w:r>
        <w:rPr>
          <w:color w:val="58585B"/>
          <w:w w:val="105"/>
        </w:rPr>
        <w:t>desk</w:t>
      </w:r>
      <w:r>
        <w:rPr>
          <w:color w:val="58585B"/>
          <w:spacing w:val="-16"/>
          <w:w w:val="105"/>
        </w:rPr>
        <w:t> </w:t>
      </w:r>
      <w:r>
        <w:rPr>
          <w:color w:val="58585B"/>
          <w:w w:val="105"/>
        </w:rPr>
        <w:t>professional</w:t>
      </w:r>
      <w:r>
        <w:rPr>
          <w:color w:val="58585B"/>
          <w:spacing w:val="-29"/>
          <w:w w:val="105"/>
        </w:rPr>
        <w:t> </w:t>
      </w:r>
      <w:r>
        <w:rPr>
          <w:color w:val="58585B"/>
          <w:w w:val="105"/>
        </w:rPr>
        <w:t>with</w:t>
      </w:r>
      <w:r>
        <w:rPr>
          <w:color w:val="58585B"/>
          <w:spacing w:val="-16"/>
          <w:w w:val="105"/>
        </w:rPr>
        <w:t> </w:t>
      </w:r>
      <w:r>
        <w:rPr>
          <w:color w:val="58585B"/>
          <w:w w:val="105"/>
        </w:rPr>
        <w:t>over</w:t>
      </w:r>
      <w:r>
        <w:rPr>
          <w:color w:val="58585B"/>
          <w:spacing w:val="-21"/>
          <w:w w:val="105"/>
        </w:rPr>
        <w:t> </w:t>
      </w:r>
      <w:r>
        <w:rPr>
          <w:color w:val="58585B"/>
          <w:w w:val="105"/>
        </w:rPr>
        <w:t>7</w:t>
      </w:r>
      <w:r>
        <w:rPr>
          <w:color w:val="58585B"/>
          <w:spacing w:val="-22"/>
          <w:w w:val="105"/>
        </w:rPr>
        <w:t> </w:t>
      </w:r>
      <w:r>
        <w:rPr>
          <w:color w:val="58585B"/>
          <w:w w:val="105"/>
        </w:rPr>
        <w:t>years</w:t>
      </w:r>
      <w:r>
        <w:rPr>
          <w:color w:val="58585B"/>
          <w:spacing w:val="-16"/>
          <w:w w:val="105"/>
        </w:rPr>
        <w:t> </w:t>
      </w:r>
      <w:r>
        <w:rPr>
          <w:color w:val="58585B"/>
          <w:w w:val="105"/>
        </w:rPr>
        <w:t>of</w:t>
      </w:r>
      <w:r>
        <w:rPr>
          <w:color w:val="58585B"/>
          <w:spacing w:val="-21"/>
          <w:w w:val="105"/>
        </w:rPr>
        <w:t> </w:t>
      </w:r>
      <w:r>
        <w:rPr>
          <w:color w:val="58585B"/>
          <w:w w:val="105"/>
        </w:rPr>
        <w:t>experience</w:t>
      </w:r>
      <w:r>
        <w:rPr>
          <w:color w:val="58585B"/>
          <w:spacing w:val="-16"/>
          <w:w w:val="105"/>
        </w:rPr>
        <w:t> </w:t>
      </w:r>
      <w:r>
        <w:rPr>
          <w:color w:val="58585B"/>
          <w:w w:val="105"/>
        </w:rPr>
        <w:t>supporting</w:t>
      </w:r>
      <w:r>
        <w:rPr>
          <w:color w:val="58585B"/>
          <w:spacing w:val="-16"/>
          <w:w w:val="105"/>
        </w:rPr>
        <w:t> </w:t>
      </w:r>
      <w:r>
        <w:rPr>
          <w:color w:val="58585B"/>
          <w:w w:val="105"/>
        </w:rPr>
        <w:t>patient-facing operations in busy medical practices.</w:t>
      </w:r>
    </w:p>
    <w:p>
      <w:pPr>
        <w:pStyle w:val="BodyText"/>
        <w:spacing w:line="280" w:lineRule="auto" w:before="107"/>
        <w:ind w:left="51"/>
      </w:pPr>
      <w:r>
        <w:rPr>
          <w:color w:val="58585B"/>
          <w:w w:val="105"/>
        </w:rPr>
        <w:t>Highly</w:t>
      </w:r>
      <w:r>
        <w:rPr>
          <w:color w:val="58585B"/>
          <w:spacing w:val="-14"/>
          <w:w w:val="105"/>
        </w:rPr>
        <w:t> </w:t>
      </w:r>
      <w:r>
        <w:rPr>
          <w:color w:val="58585B"/>
          <w:w w:val="105"/>
        </w:rPr>
        <w:t>organized</w:t>
      </w:r>
      <w:r>
        <w:rPr>
          <w:color w:val="58585B"/>
          <w:spacing w:val="-7"/>
          <w:w w:val="105"/>
        </w:rPr>
        <w:t> </w:t>
      </w:r>
      <w:r>
        <w:rPr>
          <w:color w:val="58585B"/>
          <w:w w:val="105"/>
        </w:rPr>
        <w:t>and</w:t>
      </w:r>
      <w:r>
        <w:rPr>
          <w:color w:val="58585B"/>
          <w:spacing w:val="-7"/>
          <w:w w:val="105"/>
        </w:rPr>
        <w:t> </w:t>
      </w:r>
      <w:r>
        <w:rPr>
          <w:color w:val="58585B"/>
          <w:w w:val="105"/>
        </w:rPr>
        <w:t>empathetic,</w:t>
      </w:r>
      <w:r>
        <w:rPr>
          <w:color w:val="58585B"/>
          <w:spacing w:val="-14"/>
          <w:w w:val="105"/>
        </w:rPr>
        <w:t> </w:t>
      </w:r>
      <w:r>
        <w:rPr>
          <w:color w:val="58585B"/>
          <w:w w:val="105"/>
        </w:rPr>
        <w:t>with</w:t>
      </w:r>
      <w:r>
        <w:rPr>
          <w:color w:val="58585B"/>
          <w:spacing w:val="-7"/>
          <w:w w:val="105"/>
        </w:rPr>
        <w:t> </w:t>
      </w:r>
      <w:r>
        <w:rPr>
          <w:color w:val="58585B"/>
          <w:w w:val="105"/>
        </w:rPr>
        <w:t>a</w:t>
      </w:r>
      <w:r>
        <w:rPr>
          <w:color w:val="58585B"/>
          <w:spacing w:val="-7"/>
          <w:w w:val="105"/>
        </w:rPr>
        <w:t> </w:t>
      </w:r>
      <w:r>
        <w:rPr>
          <w:color w:val="58585B"/>
          <w:w w:val="105"/>
        </w:rPr>
        <w:t>track</w:t>
      </w:r>
      <w:r>
        <w:rPr>
          <w:color w:val="58585B"/>
          <w:spacing w:val="-7"/>
          <w:w w:val="105"/>
        </w:rPr>
        <w:t> </w:t>
      </w:r>
      <w:r>
        <w:rPr>
          <w:color w:val="58585B"/>
          <w:w w:val="105"/>
        </w:rPr>
        <w:t>record</w:t>
      </w:r>
      <w:r>
        <w:rPr>
          <w:color w:val="58585B"/>
          <w:spacing w:val="-7"/>
          <w:w w:val="105"/>
        </w:rPr>
        <w:t> </w:t>
      </w:r>
      <w:r>
        <w:rPr>
          <w:color w:val="58585B"/>
          <w:w w:val="105"/>
        </w:rPr>
        <w:t>of</w:t>
      </w:r>
      <w:r>
        <w:rPr>
          <w:color w:val="58585B"/>
          <w:spacing w:val="-12"/>
          <w:w w:val="105"/>
        </w:rPr>
        <w:t> </w:t>
      </w:r>
      <w:r>
        <w:rPr>
          <w:color w:val="58585B"/>
          <w:w w:val="105"/>
        </w:rPr>
        <w:t>managing</w:t>
      </w:r>
      <w:r>
        <w:rPr>
          <w:color w:val="58585B"/>
          <w:spacing w:val="-7"/>
          <w:w w:val="105"/>
        </w:rPr>
        <w:t> </w:t>
      </w:r>
      <w:r>
        <w:rPr>
          <w:color w:val="58585B"/>
          <w:w w:val="105"/>
        </w:rPr>
        <w:t>front</w:t>
      </w:r>
      <w:r>
        <w:rPr>
          <w:color w:val="58585B"/>
          <w:spacing w:val="-7"/>
          <w:w w:val="105"/>
        </w:rPr>
        <w:t> </w:t>
      </w:r>
      <w:r>
        <w:rPr>
          <w:color w:val="58585B"/>
          <w:w w:val="105"/>
        </w:rPr>
        <w:t>desk</w:t>
      </w:r>
      <w:r>
        <w:rPr>
          <w:color w:val="58585B"/>
          <w:spacing w:val="-7"/>
          <w:w w:val="105"/>
        </w:rPr>
        <w:t> </w:t>
      </w:r>
      <w:r>
        <w:rPr>
          <w:color w:val="58585B"/>
          <w:w w:val="105"/>
        </w:rPr>
        <w:t>operations,</w:t>
      </w:r>
      <w:r>
        <w:rPr>
          <w:color w:val="58585B"/>
          <w:spacing w:val="-7"/>
          <w:w w:val="105"/>
        </w:rPr>
        <w:t> </w:t>
      </w:r>
      <w:r>
        <w:rPr>
          <w:color w:val="58585B"/>
          <w:w w:val="105"/>
        </w:rPr>
        <w:t>insurance verification,</w:t>
      </w:r>
      <w:r>
        <w:rPr>
          <w:color w:val="58585B"/>
          <w:spacing w:val="-15"/>
          <w:w w:val="105"/>
        </w:rPr>
        <w:t> </w:t>
      </w:r>
      <w:r>
        <w:rPr>
          <w:color w:val="58585B"/>
          <w:w w:val="105"/>
        </w:rPr>
        <w:t>and</w:t>
      </w:r>
      <w:r>
        <w:rPr>
          <w:color w:val="58585B"/>
          <w:spacing w:val="-15"/>
          <w:w w:val="105"/>
        </w:rPr>
        <w:t> </w:t>
      </w:r>
      <w:r>
        <w:rPr>
          <w:color w:val="58585B"/>
          <w:w w:val="105"/>
        </w:rPr>
        <w:t>appointment</w:t>
      </w:r>
      <w:r>
        <w:rPr>
          <w:color w:val="58585B"/>
          <w:spacing w:val="-15"/>
          <w:w w:val="105"/>
        </w:rPr>
        <w:t> </w:t>
      </w:r>
      <w:r>
        <w:rPr>
          <w:color w:val="58585B"/>
          <w:w w:val="105"/>
        </w:rPr>
        <w:t>scheduling</w:t>
      </w:r>
      <w:r>
        <w:rPr>
          <w:color w:val="58585B"/>
          <w:spacing w:val="-15"/>
          <w:w w:val="105"/>
        </w:rPr>
        <w:t> </w:t>
      </w:r>
      <w:r>
        <w:rPr>
          <w:color w:val="58585B"/>
          <w:w w:val="105"/>
        </w:rPr>
        <w:t>in</w:t>
      </w:r>
      <w:r>
        <w:rPr>
          <w:color w:val="58585B"/>
          <w:spacing w:val="-15"/>
          <w:w w:val="105"/>
        </w:rPr>
        <w:t> </w:t>
      </w:r>
      <w:r>
        <w:rPr>
          <w:color w:val="58585B"/>
          <w:w w:val="105"/>
        </w:rPr>
        <w:t>high-volume</w:t>
      </w:r>
      <w:r>
        <w:rPr>
          <w:color w:val="58585B"/>
          <w:spacing w:val="-15"/>
          <w:w w:val="105"/>
        </w:rPr>
        <w:t> </w:t>
      </w:r>
      <w:r>
        <w:rPr>
          <w:color w:val="58585B"/>
          <w:w w:val="105"/>
        </w:rPr>
        <w:t>clinics.</w:t>
      </w:r>
      <w:r>
        <w:rPr>
          <w:color w:val="58585B"/>
          <w:spacing w:val="-21"/>
          <w:w w:val="105"/>
        </w:rPr>
        <w:t> </w:t>
      </w:r>
      <w:r>
        <w:rPr>
          <w:color w:val="58585B"/>
          <w:w w:val="105"/>
        </w:rPr>
        <w:t>Adept</w:t>
      </w:r>
      <w:r>
        <w:rPr>
          <w:color w:val="58585B"/>
          <w:spacing w:val="-14"/>
          <w:w w:val="105"/>
        </w:rPr>
        <w:t> </w:t>
      </w:r>
      <w:r>
        <w:rPr>
          <w:color w:val="58585B"/>
          <w:w w:val="105"/>
        </w:rPr>
        <w:t>at</w:t>
      </w:r>
      <w:r>
        <w:rPr>
          <w:color w:val="58585B"/>
          <w:spacing w:val="-15"/>
          <w:w w:val="105"/>
        </w:rPr>
        <w:t> </w:t>
      </w:r>
      <w:r>
        <w:rPr>
          <w:color w:val="58585B"/>
          <w:w w:val="105"/>
        </w:rPr>
        <w:t>using</w:t>
      </w:r>
      <w:r>
        <w:rPr>
          <w:color w:val="58585B"/>
          <w:spacing w:val="-15"/>
          <w:w w:val="105"/>
        </w:rPr>
        <w:t> </w:t>
      </w:r>
      <w:r>
        <w:rPr>
          <w:color w:val="58585B"/>
          <w:w w:val="105"/>
        </w:rPr>
        <w:t>EMR</w:t>
      </w:r>
      <w:r>
        <w:rPr>
          <w:color w:val="58585B"/>
          <w:spacing w:val="-15"/>
          <w:w w:val="105"/>
        </w:rPr>
        <w:t> </w:t>
      </w:r>
      <w:r>
        <w:rPr>
          <w:color w:val="58585B"/>
          <w:w w:val="105"/>
        </w:rPr>
        <w:t>systems,</w:t>
      </w:r>
      <w:r>
        <w:rPr>
          <w:color w:val="58585B"/>
          <w:spacing w:val="-15"/>
          <w:w w:val="105"/>
        </w:rPr>
        <w:t> </w:t>
      </w:r>
      <w:r>
        <w:rPr>
          <w:color w:val="58585B"/>
          <w:w w:val="105"/>
        </w:rPr>
        <w:t>calming</w:t>
      </w:r>
      <w:r>
        <w:rPr>
          <w:color w:val="58585B"/>
          <w:spacing w:val="-15"/>
          <w:w w:val="105"/>
        </w:rPr>
        <w:t> </w:t>
      </w:r>
      <w:r>
        <w:rPr>
          <w:color w:val="58585B"/>
          <w:w w:val="105"/>
        </w:rPr>
        <w:t>patient concerns,</w:t>
      </w:r>
      <w:r>
        <w:rPr>
          <w:color w:val="58585B"/>
          <w:spacing w:val="-14"/>
          <w:w w:val="105"/>
        </w:rPr>
        <w:t> </w:t>
      </w:r>
      <w:r>
        <w:rPr>
          <w:color w:val="58585B"/>
          <w:w w:val="105"/>
        </w:rPr>
        <w:t>and</w:t>
      </w:r>
      <w:r>
        <w:rPr>
          <w:color w:val="58585B"/>
          <w:spacing w:val="-14"/>
          <w:w w:val="105"/>
        </w:rPr>
        <w:t> </w:t>
      </w:r>
      <w:r>
        <w:rPr>
          <w:color w:val="58585B"/>
          <w:w w:val="105"/>
        </w:rPr>
        <w:t>streamlining</w:t>
      </w:r>
      <w:r>
        <w:rPr>
          <w:color w:val="58585B"/>
          <w:spacing w:val="-14"/>
          <w:w w:val="105"/>
        </w:rPr>
        <w:t> </w:t>
      </w:r>
      <w:r>
        <w:rPr>
          <w:color w:val="58585B"/>
          <w:w w:val="105"/>
        </w:rPr>
        <w:t>daily</w:t>
      </w:r>
      <w:r>
        <w:rPr>
          <w:color w:val="58585B"/>
          <w:spacing w:val="-26"/>
          <w:w w:val="105"/>
        </w:rPr>
        <w:t> </w:t>
      </w:r>
      <w:r>
        <w:rPr>
          <w:color w:val="58585B"/>
          <w:w w:val="105"/>
        </w:rPr>
        <w:t>workflows</w:t>
      </w:r>
      <w:r>
        <w:rPr>
          <w:color w:val="58585B"/>
          <w:spacing w:val="-13"/>
          <w:w w:val="105"/>
        </w:rPr>
        <w:t> </w:t>
      </w:r>
      <w:r>
        <w:rPr>
          <w:color w:val="58585B"/>
          <w:w w:val="105"/>
        </w:rPr>
        <w:t>to</w:t>
      </w:r>
      <w:r>
        <w:rPr>
          <w:color w:val="58585B"/>
          <w:spacing w:val="-14"/>
          <w:w w:val="105"/>
        </w:rPr>
        <w:t> </w:t>
      </w:r>
      <w:r>
        <w:rPr>
          <w:color w:val="58585B"/>
          <w:w w:val="105"/>
        </w:rPr>
        <w:t>improve</w:t>
      </w:r>
      <w:r>
        <w:rPr>
          <w:color w:val="58585B"/>
          <w:spacing w:val="-14"/>
          <w:w w:val="105"/>
        </w:rPr>
        <w:t> </w:t>
      </w:r>
      <w:r>
        <w:rPr>
          <w:color w:val="58585B"/>
          <w:w w:val="105"/>
        </w:rPr>
        <w:t>efficiency.</w:t>
      </w:r>
    </w:p>
    <w:p>
      <w:pPr>
        <w:pStyle w:val="BodyText"/>
        <w:spacing w:before="115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0" w:bottom="0" w:left="283" w:right="283"/>
        </w:sectPr>
      </w:pPr>
    </w:p>
    <w:p>
      <w:pPr>
        <w:pStyle w:val="Heading3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11552">
                <wp:simplePos x="0" y="0"/>
                <wp:positionH relativeFrom="page">
                  <wp:posOffset>0</wp:posOffset>
                </wp:positionH>
                <wp:positionV relativeFrom="page">
                  <wp:posOffset>2743200</wp:posOffset>
                </wp:positionV>
                <wp:extent cx="7568565" cy="79616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7961630"/>
                          <a:chExt cx="7568565" cy="79616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4972037" y="9524"/>
                            <a:ext cx="2543175" cy="79521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43175" h="7952105">
                                <a:moveTo>
                                  <a:pt x="2543175" y="3257550"/>
                                </a:moveTo>
                                <a:lnTo>
                                  <a:pt x="9525" y="3257550"/>
                                </a:lnTo>
                                <a:lnTo>
                                  <a:pt x="9525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848225"/>
                                </a:lnTo>
                                <a:lnTo>
                                  <a:pt x="0" y="7951851"/>
                                </a:lnTo>
                                <a:lnTo>
                                  <a:pt x="9525" y="7951851"/>
                                </a:lnTo>
                                <a:lnTo>
                                  <a:pt x="9525" y="4848225"/>
                                </a:lnTo>
                                <a:lnTo>
                                  <a:pt x="9525" y="3267075"/>
                                </a:lnTo>
                                <a:lnTo>
                                  <a:pt x="2543175" y="3267075"/>
                                </a:lnTo>
                                <a:lnTo>
                                  <a:pt x="2543175" y="325755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191124" y="533399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62573" y="53339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524498" y="53339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86424" y="533399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857874" y="533399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191124" y="1181099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62573" y="118109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524498" y="118109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86424" y="1181099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857874" y="1181099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191124" y="1638299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62573" y="163829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524498" y="163829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857874" y="1638299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7" name="Image 1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86424" y="1638299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8" name="Image 1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191124" y="2095499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9" name="Image 19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62573" y="209549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0" name="Image 20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524498" y="209549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1" name="Image 21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86424" y="2095499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2" name="Image 22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857874" y="2095499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3" name="Image 23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191124" y="2562224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4" name="Image 24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62573" y="256222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5" name="Image 25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524498" y="256222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6" name="Image 26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86424" y="2562224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7" name="Image 27"/>
                          <pic:cNvPicPr/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857874" y="2562224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8" name="Image 28"/>
                          <pic:cNvPicPr/>
                        </pic:nvPicPr>
                        <pic:blipFill>
                          <a:blip r:embed="rId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10173" y="3809999"/>
                            <a:ext cx="104775" cy="1047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9" name="Graphic 29"/>
                        <wps:cNvSpPr/>
                        <wps:spPr>
                          <a:xfrm>
                            <a:off x="0" y="0"/>
                            <a:ext cx="756856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9525">
                                <a:moveTo>
                                  <a:pt x="7568183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216pt;width:595.950pt;height:626.9pt;mso-position-horizontal-relative:page;mso-position-vertical-relative:page;z-index:-15804928" id="docshapegroup1" coordorigin="0,4320" coordsize="11919,12538">
                <v:shape style="position:absolute;left:7829;top:4335;width:4005;height:12523" id="docshape2" coordorigin="7830,4335" coordsize="4005,12523" path="m11835,9465l7845,9465,7845,4335,7830,4335,7830,11970,7830,16858,7845,16858,7845,11970,7845,9480,11835,9480,11835,9465xe" filled="true" fillcolor="#000000" stroked="false">
                  <v:path arrowok="t"/>
                  <v:fill type="solid"/>
                </v:shape>
                <v:shape style="position:absolute;left:8175;top:5160;width:150;height:150" type="#_x0000_t75" id="docshape3" stroked="false">
                  <v:imagedata r:id="rId6" o:title=""/>
                </v:shape>
                <v:shape style="position:absolute;left:8445;top:5160;width:150;height:150" type="#_x0000_t75" id="docshape4" stroked="false">
                  <v:imagedata r:id="rId6" o:title=""/>
                </v:shape>
                <v:shape style="position:absolute;left:8700;top:5160;width:150;height:150" type="#_x0000_t75" id="docshape5" stroked="false">
                  <v:imagedata r:id="rId6" o:title=""/>
                </v:shape>
                <v:shape style="position:absolute;left:8955;top:5160;width:150;height:150" type="#_x0000_t75" id="docshape6" stroked="false">
                  <v:imagedata r:id="rId6" o:title=""/>
                </v:shape>
                <v:shape style="position:absolute;left:9225;top:5160;width:150;height:150" type="#_x0000_t75" id="docshape7" stroked="false">
                  <v:imagedata r:id="rId6" o:title=""/>
                </v:shape>
                <v:shape style="position:absolute;left:8175;top:6180;width:150;height:150" type="#_x0000_t75" id="docshape8" stroked="false">
                  <v:imagedata r:id="rId6" o:title=""/>
                </v:shape>
                <v:shape style="position:absolute;left:8445;top:6180;width:150;height:150" type="#_x0000_t75" id="docshape9" stroked="false">
                  <v:imagedata r:id="rId6" o:title=""/>
                </v:shape>
                <v:shape style="position:absolute;left:8700;top:6180;width:150;height:150" type="#_x0000_t75" id="docshape10" stroked="false">
                  <v:imagedata r:id="rId6" o:title=""/>
                </v:shape>
                <v:shape style="position:absolute;left:8955;top:6180;width:150;height:150" type="#_x0000_t75" id="docshape11" stroked="false">
                  <v:imagedata r:id="rId6" o:title=""/>
                </v:shape>
                <v:shape style="position:absolute;left:9225;top:6180;width:150;height:150" type="#_x0000_t75" id="docshape12" stroked="false">
                  <v:imagedata r:id="rId7" o:title=""/>
                </v:shape>
                <v:shape style="position:absolute;left:8175;top:6900;width:150;height:150" type="#_x0000_t75" id="docshape13" stroked="false">
                  <v:imagedata r:id="rId6" o:title=""/>
                </v:shape>
                <v:shape style="position:absolute;left:8445;top:6900;width:150;height:150" type="#_x0000_t75" id="docshape14" stroked="false">
                  <v:imagedata r:id="rId8" o:title=""/>
                </v:shape>
                <v:shape style="position:absolute;left:8700;top:6900;width:150;height:150" type="#_x0000_t75" id="docshape15" stroked="false">
                  <v:imagedata r:id="rId6" o:title=""/>
                </v:shape>
                <v:shape style="position:absolute;left:9225;top:6900;width:150;height:150" type="#_x0000_t75" id="docshape16" stroked="false">
                  <v:imagedata r:id="rId7" o:title=""/>
                </v:shape>
                <v:shape style="position:absolute;left:8955;top:6900;width:150;height:150" type="#_x0000_t75" id="docshape17" stroked="false">
                  <v:imagedata r:id="rId7" o:title=""/>
                </v:shape>
                <v:shape style="position:absolute;left:8175;top:7620;width:150;height:150" type="#_x0000_t75" id="docshape18" stroked="false">
                  <v:imagedata r:id="rId9" o:title=""/>
                </v:shape>
                <v:shape style="position:absolute;left:8445;top:7620;width:150;height:150" type="#_x0000_t75" id="docshape19" stroked="false">
                  <v:imagedata r:id="rId8" o:title=""/>
                </v:shape>
                <v:shape style="position:absolute;left:8700;top:7620;width:150;height:150" type="#_x0000_t75" id="docshape20" stroked="false">
                  <v:imagedata r:id="rId10" o:title=""/>
                </v:shape>
                <v:shape style="position:absolute;left:8955;top:7620;width:150;height:150" type="#_x0000_t75" id="docshape21" stroked="false">
                  <v:imagedata r:id="rId11" o:title=""/>
                </v:shape>
                <v:shape style="position:absolute;left:9225;top:7620;width:150;height:150" type="#_x0000_t75" id="docshape22" stroked="false">
                  <v:imagedata r:id="rId12" o:title=""/>
                </v:shape>
                <v:shape style="position:absolute;left:8175;top:8355;width:150;height:150" type="#_x0000_t75" id="docshape23" stroked="false">
                  <v:imagedata r:id="rId6" o:title=""/>
                </v:shape>
                <v:shape style="position:absolute;left:8445;top:8355;width:150;height:150" type="#_x0000_t75" id="docshape24" stroked="false">
                  <v:imagedata r:id="rId13" o:title=""/>
                </v:shape>
                <v:shape style="position:absolute;left:8700;top:8355;width:150;height:150" type="#_x0000_t75" id="docshape25" stroked="false">
                  <v:imagedata r:id="rId14" o:title=""/>
                </v:shape>
                <v:shape style="position:absolute;left:8955;top:8355;width:150;height:150" type="#_x0000_t75" id="docshape26" stroked="false">
                  <v:imagedata r:id="rId15" o:title=""/>
                </v:shape>
                <v:shape style="position:absolute;left:9225;top:8355;width:150;height:150" type="#_x0000_t75" id="docshape27" stroked="false">
                  <v:imagedata r:id="rId16" o:title=""/>
                </v:shape>
                <v:shape style="position:absolute;left:8205;top:10320;width:165;height:165" type="#_x0000_t75" id="docshape28" stroked="false">
                  <v:imagedata r:id="rId17" o:title=""/>
                </v:shape>
                <v:rect style="position:absolute;left:0;top:4320;width:11919;height:15" id="docshape29" filled="true" fillcolor="#000000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1206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495425"/>
                <wp:effectExtent l="0" t="0" r="0" b="0"/>
                <wp:wrapNone/>
                <wp:docPr id="30" name="Group 3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0" name="Group 30"/>
                      <wpg:cNvGrpSpPr/>
                      <wpg:grpSpPr>
                        <a:xfrm>
                          <a:off x="0" y="0"/>
                          <a:ext cx="7568565" cy="1495425"/>
                          <a:chExt cx="7568565" cy="1495425"/>
                        </a:xfrm>
                      </wpg:grpSpPr>
                      <wps:wsp>
                        <wps:cNvPr id="31" name="Graphic 31"/>
                        <wps:cNvSpPr/>
                        <wps:spPr>
                          <a:xfrm>
                            <a:off x="0" y="11"/>
                            <a:ext cx="7568565" cy="1495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495425">
                                <a:moveTo>
                                  <a:pt x="756817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23850"/>
                                </a:lnTo>
                                <a:lnTo>
                                  <a:pt x="0" y="333375"/>
                                </a:lnTo>
                                <a:lnTo>
                                  <a:pt x="0" y="1495425"/>
                                </a:lnTo>
                                <a:lnTo>
                                  <a:pt x="7568171" y="1495425"/>
                                </a:lnTo>
                                <a:lnTo>
                                  <a:pt x="7568171" y="333375"/>
                                </a:lnTo>
                                <a:lnTo>
                                  <a:pt x="7568171" y="32385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84D6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2" name="Image 32"/>
                          <pic:cNvPicPr/>
                        </pic:nvPicPr>
                        <pic:blipFill>
                          <a:blip r:embed="rId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9550" y="571499"/>
                            <a:ext cx="638174" cy="63817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117.75pt;mso-position-horizontal-relative:page;mso-position-vertical-relative:page;z-index:-15804416" id="docshapegroup30" coordorigin="0,0" coordsize="11919,2355">
                <v:shape style="position:absolute;left:0;top:0;width:11919;height:2355" id="docshape31" coordorigin="0,0" coordsize="11919,2355" path="m11918,0l0,0,0,510,0,525,0,2355,11918,2355,11918,525,11918,510,11918,0xe" filled="true" fillcolor="#384d6a" stroked="false">
                  <v:path arrowok="t"/>
                  <v:fill type="solid"/>
                </v:shape>
                <v:shape style="position:absolute;left:330;top:900;width:1005;height:1005" type="#_x0000_t75" id="docshape32" stroked="false">
                  <v:imagedata r:id="rId18" o:title=""/>
                </v:shape>
                <w10:wrap type="none"/>
              </v:group>
            </w:pict>
          </mc:Fallback>
        </mc:AlternateContent>
      </w:r>
      <w:r>
        <w:rPr>
          <w:color w:val="384D6A"/>
          <w:spacing w:val="-9"/>
        </w:rPr>
        <w:t>PROFESSIONAL</w:t>
      </w:r>
      <w:r>
        <w:rPr>
          <w:color w:val="384D6A"/>
          <w:spacing w:val="5"/>
        </w:rPr>
        <w:t> </w:t>
      </w:r>
      <w:r>
        <w:rPr>
          <w:color w:val="384D6A"/>
          <w:spacing w:val="-2"/>
        </w:rPr>
        <w:t>EXPERIENCE</w:t>
      </w:r>
    </w:p>
    <w:p>
      <w:pPr>
        <w:pStyle w:val="Heading4"/>
        <w:spacing w:before="218"/>
        <w:rPr>
          <w:rFonts w:ascii="Arial"/>
        </w:rPr>
      </w:pPr>
      <w:r>
        <w:rPr>
          <w:rFonts w:ascii="Arial"/>
        </w:rPr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228599</wp:posOffset>
                </wp:positionH>
                <wp:positionV relativeFrom="paragraph">
                  <wp:posOffset>174669</wp:posOffset>
                </wp:positionV>
                <wp:extent cx="104775" cy="2114550"/>
                <wp:effectExtent l="0" t="0" r="0" b="0"/>
                <wp:wrapNone/>
                <wp:docPr id="33" name="Group 3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3" name="Group 33"/>
                      <wpg:cNvGrpSpPr/>
                      <wpg:grpSpPr>
                        <a:xfrm>
                          <a:off x="0" y="0"/>
                          <a:ext cx="104775" cy="2114550"/>
                          <a:chExt cx="104775" cy="2114550"/>
                        </a:xfrm>
                      </wpg:grpSpPr>
                      <wps:wsp>
                        <wps:cNvPr id="34" name="Graphic 34"/>
                        <wps:cNvSpPr/>
                        <wps:spPr>
                          <a:xfrm>
                            <a:off x="47625" y="47624"/>
                            <a:ext cx="9525" cy="2000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2000250">
                                <a:moveTo>
                                  <a:pt x="9524" y="2000249"/>
                                </a:moveTo>
                                <a:lnTo>
                                  <a:pt x="0" y="2000249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20002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84D6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5" name="Image 35"/>
                          <pic:cNvPicPr/>
                        </pic:nvPicPr>
                        <pic:blipFill>
                          <a:blip r:embed="rId1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4775" cy="10477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6" name="Image 36"/>
                          <pic:cNvPicPr/>
                        </pic:nvPicPr>
                        <pic:blipFill>
                          <a:blip r:embed="rId2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2009774"/>
                            <a:ext cx="104775" cy="10477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17.999996pt;margin-top:13.753526pt;width:8.25pt;height:166.5pt;mso-position-horizontal-relative:page;mso-position-vertical-relative:paragraph;z-index:15729664" id="docshapegroup33" coordorigin="360,275" coordsize="165,3330">
                <v:rect style="position:absolute;left:435;top:350;width:15;height:3150" id="docshape34" filled="true" fillcolor="#384d6a" stroked="false">
                  <v:fill type="solid"/>
                </v:rect>
                <v:shape style="position:absolute;left:360;top:275;width:165;height:165" type="#_x0000_t75" id="docshape35" stroked="false">
                  <v:imagedata r:id="rId19" o:title=""/>
                </v:shape>
                <v:shape style="position:absolute;left:360;top:3440;width:165;height:165" type="#_x0000_t75" id="docshape36" stroked="false">
                  <v:imagedata r:id="rId20" o:title=""/>
                </v:shape>
                <w10:wrap type="none"/>
              </v:group>
            </w:pict>
          </mc:Fallback>
        </mc:AlternateContent>
      </w:r>
      <w:r>
        <w:rPr>
          <w:rFonts w:ascii="Arial"/>
          <w:color w:val="58585B"/>
        </w:rPr>
        <w:t>Front</w:t>
      </w:r>
      <w:r>
        <w:rPr>
          <w:rFonts w:ascii="Arial"/>
          <w:color w:val="58585B"/>
          <w:spacing w:val="-3"/>
        </w:rPr>
        <w:t> </w:t>
      </w:r>
      <w:r>
        <w:rPr>
          <w:rFonts w:ascii="Arial"/>
          <w:color w:val="58585B"/>
        </w:rPr>
        <w:t>Desk</w:t>
      </w:r>
      <w:r>
        <w:rPr>
          <w:rFonts w:ascii="Arial"/>
          <w:color w:val="58585B"/>
          <w:spacing w:val="-1"/>
        </w:rPr>
        <w:t> </w:t>
      </w:r>
      <w:r>
        <w:rPr>
          <w:rFonts w:ascii="Arial"/>
          <w:color w:val="58585B"/>
          <w:spacing w:val="-2"/>
        </w:rPr>
        <w:t>Receptionist</w:t>
      </w:r>
    </w:p>
    <w:p>
      <w:pPr>
        <w:pStyle w:val="BodyText"/>
        <w:spacing w:before="122"/>
        <w:ind w:left="349"/>
      </w:pPr>
      <w:r>
        <w:rPr>
          <w:color w:val="58585B"/>
        </w:rPr>
        <w:t>Brookstone</w:t>
      </w:r>
      <w:r>
        <w:rPr>
          <w:color w:val="58585B"/>
          <w:spacing w:val="9"/>
        </w:rPr>
        <w:t> </w:t>
      </w:r>
      <w:r>
        <w:rPr>
          <w:color w:val="58585B"/>
        </w:rPr>
        <w:t>Pediatrics,</w:t>
      </w:r>
      <w:r>
        <w:rPr>
          <w:color w:val="58585B"/>
          <w:spacing w:val="1"/>
        </w:rPr>
        <w:t> </w:t>
      </w:r>
      <w:r>
        <w:rPr>
          <w:color w:val="58585B"/>
        </w:rPr>
        <w:t>Tampa,</w:t>
      </w:r>
      <w:r>
        <w:rPr>
          <w:color w:val="58585B"/>
          <w:spacing w:val="9"/>
        </w:rPr>
        <w:t> </w:t>
      </w:r>
      <w:r>
        <w:rPr>
          <w:color w:val="58585B"/>
        </w:rPr>
        <w:t>FL</w:t>
      </w:r>
      <w:r>
        <w:rPr>
          <w:color w:val="58585B"/>
          <w:spacing w:val="1"/>
        </w:rPr>
        <w:t> </w:t>
      </w:r>
      <w:r>
        <w:rPr>
          <w:color w:val="58585B"/>
          <w:w w:val="85"/>
        </w:rPr>
        <w:t>|</w:t>
      </w:r>
      <w:r>
        <w:rPr>
          <w:color w:val="58585B"/>
          <w:spacing w:val="10"/>
        </w:rPr>
        <w:t> </w:t>
      </w:r>
      <w:r>
        <w:rPr>
          <w:color w:val="58585B"/>
        </w:rPr>
        <w:t>March</w:t>
      </w:r>
      <w:r>
        <w:rPr>
          <w:color w:val="58585B"/>
          <w:spacing w:val="9"/>
        </w:rPr>
        <w:t> </w:t>
      </w:r>
      <w:r>
        <w:rPr>
          <w:color w:val="58585B"/>
        </w:rPr>
        <w:t>2020</w:t>
      </w:r>
      <w:r>
        <w:rPr>
          <w:color w:val="58585B"/>
          <w:spacing w:val="9"/>
        </w:rPr>
        <w:t> </w:t>
      </w:r>
      <w:r>
        <w:rPr>
          <w:color w:val="58585B"/>
        </w:rPr>
        <w:t>-</w:t>
      </w:r>
      <w:r>
        <w:rPr>
          <w:color w:val="58585B"/>
          <w:spacing w:val="9"/>
        </w:rPr>
        <w:t> </w:t>
      </w:r>
      <w:r>
        <w:rPr>
          <w:color w:val="58585B"/>
          <w:spacing w:val="-2"/>
        </w:rPr>
        <w:t>Present</w:t>
      </w:r>
    </w:p>
    <w:p>
      <w:pPr>
        <w:pStyle w:val="ListParagraph"/>
        <w:numPr>
          <w:ilvl w:val="0"/>
          <w:numId w:val="1"/>
        </w:numPr>
        <w:tabs>
          <w:tab w:pos="721" w:val="left" w:leader="none"/>
        </w:tabs>
        <w:spacing w:line="280" w:lineRule="auto" w:before="225" w:after="0"/>
        <w:ind w:left="721" w:right="52" w:hanging="360"/>
        <w:jc w:val="left"/>
        <w:rPr>
          <w:sz w:val="22"/>
        </w:rPr>
      </w:pPr>
      <w:r>
        <w:rPr>
          <w:color w:val="58585B"/>
          <w:spacing w:val="-2"/>
          <w:w w:val="105"/>
          <w:sz w:val="22"/>
        </w:rPr>
        <w:t>Managed</w:t>
      </w:r>
      <w:r>
        <w:rPr>
          <w:color w:val="58585B"/>
          <w:spacing w:val="-8"/>
          <w:w w:val="105"/>
          <w:sz w:val="22"/>
        </w:rPr>
        <w:t> </w:t>
      </w:r>
      <w:r>
        <w:rPr>
          <w:color w:val="58585B"/>
          <w:spacing w:val="-2"/>
          <w:w w:val="105"/>
          <w:sz w:val="22"/>
        </w:rPr>
        <w:t>daily</w:t>
      </w:r>
      <w:r>
        <w:rPr>
          <w:color w:val="58585B"/>
          <w:spacing w:val="-15"/>
          <w:w w:val="105"/>
          <w:sz w:val="22"/>
        </w:rPr>
        <w:t> </w:t>
      </w:r>
      <w:r>
        <w:rPr>
          <w:color w:val="58585B"/>
          <w:spacing w:val="-2"/>
          <w:w w:val="105"/>
          <w:sz w:val="22"/>
        </w:rPr>
        <w:t>patient</w:t>
      </w:r>
      <w:r>
        <w:rPr>
          <w:color w:val="58585B"/>
          <w:spacing w:val="-8"/>
          <w:w w:val="105"/>
          <w:sz w:val="22"/>
        </w:rPr>
        <w:t> </w:t>
      </w:r>
      <w:r>
        <w:rPr>
          <w:color w:val="58585B"/>
          <w:spacing w:val="-2"/>
          <w:w w:val="105"/>
          <w:sz w:val="22"/>
        </w:rPr>
        <w:t>intake</w:t>
      </w:r>
      <w:r>
        <w:rPr>
          <w:color w:val="58585B"/>
          <w:spacing w:val="-8"/>
          <w:w w:val="105"/>
          <w:sz w:val="22"/>
        </w:rPr>
        <w:t> </w:t>
      </w:r>
      <w:r>
        <w:rPr>
          <w:color w:val="58585B"/>
          <w:spacing w:val="-2"/>
          <w:w w:val="105"/>
          <w:sz w:val="22"/>
        </w:rPr>
        <w:t>for</w:t>
      </w:r>
      <w:r>
        <w:rPr>
          <w:color w:val="58585B"/>
          <w:spacing w:val="-14"/>
          <w:w w:val="105"/>
          <w:sz w:val="22"/>
        </w:rPr>
        <w:t> </w:t>
      </w:r>
      <w:r>
        <w:rPr>
          <w:color w:val="58585B"/>
          <w:spacing w:val="-2"/>
          <w:w w:val="105"/>
          <w:sz w:val="22"/>
        </w:rPr>
        <w:t>a</w:t>
      </w:r>
      <w:r>
        <w:rPr>
          <w:color w:val="58585B"/>
          <w:spacing w:val="-8"/>
          <w:w w:val="105"/>
          <w:sz w:val="22"/>
        </w:rPr>
        <w:t> </w:t>
      </w:r>
      <w:r>
        <w:rPr>
          <w:color w:val="58585B"/>
          <w:spacing w:val="-2"/>
          <w:w w:val="105"/>
          <w:sz w:val="22"/>
        </w:rPr>
        <w:t>practice</w:t>
      </w:r>
      <w:r>
        <w:rPr>
          <w:color w:val="58585B"/>
          <w:spacing w:val="-8"/>
          <w:w w:val="105"/>
          <w:sz w:val="22"/>
        </w:rPr>
        <w:t> </w:t>
      </w:r>
      <w:r>
        <w:rPr>
          <w:color w:val="58585B"/>
          <w:spacing w:val="-2"/>
          <w:w w:val="105"/>
          <w:sz w:val="22"/>
        </w:rPr>
        <w:t>seeing</w:t>
      </w:r>
      <w:r>
        <w:rPr>
          <w:color w:val="58585B"/>
          <w:spacing w:val="-8"/>
          <w:w w:val="105"/>
          <w:sz w:val="22"/>
        </w:rPr>
        <w:t> </w:t>
      </w:r>
      <w:r>
        <w:rPr>
          <w:color w:val="58585B"/>
          <w:spacing w:val="-2"/>
          <w:w w:val="105"/>
          <w:sz w:val="22"/>
        </w:rPr>
        <w:t>80+</w:t>
      </w:r>
      <w:r>
        <w:rPr>
          <w:color w:val="58585B"/>
          <w:spacing w:val="-8"/>
          <w:w w:val="105"/>
          <w:sz w:val="22"/>
        </w:rPr>
        <w:t> </w:t>
      </w:r>
      <w:r>
        <w:rPr>
          <w:color w:val="58585B"/>
          <w:spacing w:val="-2"/>
          <w:w w:val="105"/>
          <w:sz w:val="22"/>
        </w:rPr>
        <w:t>patients </w:t>
      </w:r>
      <w:r>
        <w:rPr>
          <w:color w:val="58585B"/>
          <w:w w:val="105"/>
          <w:sz w:val="22"/>
        </w:rPr>
        <w:t>per</w:t>
      </w:r>
      <w:r>
        <w:rPr>
          <w:color w:val="58585B"/>
          <w:spacing w:val="-8"/>
          <w:w w:val="105"/>
          <w:sz w:val="22"/>
        </w:rPr>
        <w:t> </w:t>
      </w:r>
      <w:r>
        <w:rPr>
          <w:color w:val="58585B"/>
          <w:w w:val="105"/>
          <w:sz w:val="22"/>
        </w:rPr>
        <w:t>day</w:t>
      </w:r>
    </w:p>
    <w:p>
      <w:pPr>
        <w:pStyle w:val="ListParagraph"/>
        <w:numPr>
          <w:ilvl w:val="0"/>
          <w:numId w:val="1"/>
        </w:numPr>
        <w:tabs>
          <w:tab w:pos="721" w:val="left" w:leader="none"/>
        </w:tabs>
        <w:spacing w:line="280" w:lineRule="auto" w:before="92" w:after="0"/>
        <w:ind w:left="721" w:right="635" w:hanging="360"/>
        <w:jc w:val="left"/>
        <w:rPr>
          <w:sz w:val="22"/>
        </w:rPr>
      </w:pPr>
      <w:r>
        <w:rPr>
          <w:color w:val="58585B"/>
          <w:spacing w:val="-2"/>
          <w:w w:val="105"/>
          <w:sz w:val="22"/>
        </w:rPr>
        <w:t>Verified</w:t>
      </w:r>
      <w:r>
        <w:rPr>
          <w:color w:val="58585B"/>
          <w:spacing w:val="-11"/>
          <w:w w:val="105"/>
          <w:sz w:val="22"/>
        </w:rPr>
        <w:t> </w:t>
      </w:r>
      <w:r>
        <w:rPr>
          <w:color w:val="58585B"/>
          <w:spacing w:val="-2"/>
          <w:w w:val="105"/>
          <w:sz w:val="22"/>
        </w:rPr>
        <w:t>insurance</w:t>
      </w:r>
      <w:r>
        <w:rPr>
          <w:color w:val="58585B"/>
          <w:spacing w:val="-11"/>
          <w:w w:val="105"/>
          <w:sz w:val="22"/>
        </w:rPr>
        <w:t> </w:t>
      </w:r>
      <w:r>
        <w:rPr>
          <w:color w:val="58585B"/>
          <w:spacing w:val="-2"/>
          <w:w w:val="105"/>
          <w:sz w:val="22"/>
        </w:rPr>
        <w:t>coverage</w:t>
      </w:r>
      <w:r>
        <w:rPr>
          <w:color w:val="58585B"/>
          <w:spacing w:val="-11"/>
          <w:w w:val="105"/>
          <w:sz w:val="22"/>
        </w:rPr>
        <w:t> </w:t>
      </w:r>
      <w:r>
        <w:rPr>
          <w:color w:val="58585B"/>
          <w:spacing w:val="-2"/>
          <w:w w:val="105"/>
          <w:sz w:val="22"/>
        </w:rPr>
        <w:t>and</w:t>
      </w:r>
      <w:r>
        <w:rPr>
          <w:color w:val="58585B"/>
          <w:spacing w:val="-11"/>
          <w:w w:val="105"/>
          <w:sz w:val="22"/>
        </w:rPr>
        <w:t> </w:t>
      </w:r>
      <w:r>
        <w:rPr>
          <w:color w:val="58585B"/>
          <w:spacing w:val="-2"/>
          <w:w w:val="105"/>
          <w:sz w:val="22"/>
        </w:rPr>
        <w:t>obtained</w:t>
      </w:r>
      <w:r>
        <w:rPr>
          <w:color w:val="58585B"/>
          <w:spacing w:val="-11"/>
          <w:w w:val="105"/>
          <w:sz w:val="22"/>
        </w:rPr>
        <w:t> </w:t>
      </w:r>
      <w:r>
        <w:rPr>
          <w:color w:val="58585B"/>
          <w:spacing w:val="-2"/>
          <w:w w:val="105"/>
          <w:sz w:val="22"/>
        </w:rPr>
        <w:t>authorizations, </w:t>
      </w:r>
      <w:r>
        <w:rPr>
          <w:color w:val="58585B"/>
          <w:w w:val="105"/>
          <w:sz w:val="22"/>
        </w:rPr>
        <w:t>reducing claim rejections by 30%</w:t>
      </w:r>
    </w:p>
    <w:p>
      <w:pPr>
        <w:pStyle w:val="ListParagraph"/>
        <w:numPr>
          <w:ilvl w:val="0"/>
          <w:numId w:val="1"/>
        </w:numPr>
        <w:tabs>
          <w:tab w:pos="721" w:val="left" w:leader="none"/>
        </w:tabs>
        <w:spacing w:line="268" w:lineRule="auto" w:before="92" w:after="0"/>
        <w:ind w:left="721" w:right="106" w:hanging="360"/>
        <w:jc w:val="left"/>
        <w:rPr>
          <w:sz w:val="22"/>
        </w:rPr>
      </w:pPr>
      <w:r>
        <w:rPr>
          <w:color w:val="58585B"/>
          <w:w w:val="105"/>
          <w:sz w:val="22"/>
        </w:rPr>
        <w:t>Implemented</w:t>
      </w:r>
      <w:r>
        <w:rPr>
          <w:color w:val="58585B"/>
          <w:spacing w:val="-17"/>
          <w:w w:val="105"/>
          <w:sz w:val="22"/>
        </w:rPr>
        <w:t> </w:t>
      </w:r>
      <w:r>
        <w:rPr>
          <w:color w:val="58585B"/>
          <w:w w:val="105"/>
          <w:sz w:val="22"/>
        </w:rPr>
        <w:t>a</w:t>
      </w:r>
      <w:r>
        <w:rPr>
          <w:color w:val="58585B"/>
          <w:spacing w:val="-14"/>
          <w:w w:val="105"/>
          <w:sz w:val="22"/>
        </w:rPr>
        <w:t> </w:t>
      </w:r>
      <w:r>
        <w:rPr>
          <w:color w:val="58585B"/>
          <w:w w:val="105"/>
          <w:sz w:val="22"/>
        </w:rPr>
        <w:t>daily</w:t>
      </w:r>
      <w:r>
        <w:rPr>
          <w:color w:val="58585B"/>
          <w:spacing w:val="-20"/>
          <w:w w:val="105"/>
          <w:sz w:val="22"/>
        </w:rPr>
        <w:t> </w:t>
      </w:r>
      <w:r>
        <w:rPr>
          <w:color w:val="58585B"/>
          <w:w w:val="105"/>
          <w:sz w:val="22"/>
        </w:rPr>
        <w:t>confirmation</w:t>
      </w:r>
      <w:r>
        <w:rPr>
          <w:color w:val="58585B"/>
          <w:spacing w:val="-14"/>
          <w:w w:val="105"/>
          <w:sz w:val="22"/>
        </w:rPr>
        <w:t> </w:t>
      </w:r>
      <w:r>
        <w:rPr>
          <w:color w:val="58585B"/>
          <w:w w:val="105"/>
          <w:sz w:val="22"/>
        </w:rPr>
        <w:t>call</w:t>
      </w:r>
      <w:r>
        <w:rPr>
          <w:color w:val="58585B"/>
          <w:spacing w:val="-21"/>
          <w:w w:val="105"/>
          <w:sz w:val="22"/>
        </w:rPr>
        <w:t> </w:t>
      </w:r>
      <w:r>
        <w:rPr>
          <w:color w:val="58585B"/>
          <w:w w:val="105"/>
          <w:sz w:val="22"/>
        </w:rPr>
        <w:t>process</w:t>
      </w:r>
      <w:r>
        <w:rPr>
          <w:color w:val="58585B"/>
          <w:spacing w:val="-14"/>
          <w:w w:val="105"/>
          <w:sz w:val="22"/>
        </w:rPr>
        <w:t> </w:t>
      </w:r>
      <w:r>
        <w:rPr>
          <w:color w:val="58585B"/>
          <w:w w:val="105"/>
          <w:sz w:val="22"/>
        </w:rPr>
        <w:t>that</w:t>
      </w:r>
      <w:r>
        <w:rPr>
          <w:color w:val="58585B"/>
          <w:spacing w:val="-15"/>
          <w:w w:val="105"/>
          <w:sz w:val="22"/>
        </w:rPr>
        <w:t> </w:t>
      </w:r>
      <w:r>
        <w:rPr>
          <w:color w:val="58585B"/>
          <w:w w:val="105"/>
          <w:sz w:val="22"/>
        </w:rPr>
        <w:t>decreased no-show rates by 18%</w:t>
      </w:r>
    </w:p>
    <w:p>
      <w:pPr>
        <w:pStyle w:val="BodyText"/>
        <w:spacing w:before="103"/>
      </w:pPr>
    </w:p>
    <w:p>
      <w:pPr>
        <w:pStyle w:val="Heading4"/>
        <w:rPr>
          <w:rFonts w:ascii="Arial"/>
        </w:rPr>
      </w:pPr>
      <w:r>
        <w:rPr>
          <w:rFonts w:ascii="Arial"/>
          <w:color w:val="58585B"/>
          <w:spacing w:val="-2"/>
          <w:w w:val="115"/>
        </w:rPr>
        <w:t>Medical</w:t>
      </w:r>
      <w:r>
        <w:rPr>
          <w:rFonts w:ascii="Arial"/>
          <w:color w:val="58585B"/>
          <w:spacing w:val="-11"/>
          <w:w w:val="115"/>
        </w:rPr>
        <w:t> </w:t>
      </w:r>
      <w:r>
        <w:rPr>
          <w:rFonts w:ascii="Arial"/>
          <w:color w:val="58585B"/>
          <w:spacing w:val="-2"/>
          <w:w w:val="115"/>
        </w:rPr>
        <w:t>Ofce</w:t>
      </w:r>
      <w:r>
        <w:rPr>
          <w:rFonts w:ascii="Arial"/>
          <w:color w:val="58585B"/>
          <w:spacing w:val="-11"/>
          <w:w w:val="115"/>
        </w:rPr>
        <w:t> </w:t>
      </w:r>
      <w:r>
        <w:rPr>
          <w:rFonts w:ascii="Arial"/>
          <w:color w:val="58585B"/>
          <w:spacing w:val="-2"/>
          <w:w w:val="110"/>
        </w:rPr>
        <w:t>Assistant</w:t>
      </w:r>
    </w:p>
    <w:p>
      <w:pPr>
        <w:pStyle w:val="BodyText"/>
        <w:spacing w:before="107"/>
        <w:ind w:left="349"/>
      </w:pPr>
      <w:r>
        <w:rPr>
          <w:color w:val="58585B"/>
        </w:rPr>
        <w:t>HealthFirst</w:t>
      </w:r>
      <w:r>
        <w:rPr>
          <w:color w:val="58585B"/>
          <w:spacing w:val="-4"/>
        </w:rPr>
        <w:t> </w:t>
      </w:r>
      <w:r>
        <w:rPr>
          <w:color w:val="58585B"/>
        </w:rPr>
        <w:t>Clinic,</w:t>
      </w:r>
      <w:r>
        <w:rPr>
          <w:color w:val="58585B"/>
          <w:spacing w:val="-10"/>
        </w:rPr>
        <w:t> </w:t>
      </w:r>
      <w:r>
        <w:rPr>
          <w:color w:val="58585B"/>
        </w:rPr>
        <w:t>Tampa,</w:t>
      </w:r>
      <w:r>
        <w:rPr>
          <w:color w:val="58585B"/>
          <w:spacing w:val="-4"/>
        </w:rPr>
        <w:t> </w:t>
      </w:r>
      <w:r>
        <w:rPr>
          <w:color w:val="58585B"/>
        </w:rPr>
        <w:t>FL</w:t>
      </w:r>
      <w:r>
        <w:rPr>
          <w:color w:val="58585B"/>
          <w:spacing w:val="-10"/>
        </w:rPr>
        <w:t> </w:t>
      </w:r>
      <w:r>
        <w:rPr>
          <w:color w:val="58585B"/>
          <w:w w:val="85"/>
        </w:rPr>
        <w:t>|</w:t>
      </w:r>
      <w:r>
        <w:rPr>
          <w:color w:val="58585B"/>
          <w:spacing w:val="-10"/>
        </w:rPr>
        <w:t> </w:t>
      </w:r>
      <w:r>
        <w:rPr>
          <w:color w:val="58585B"/>
        </w:rPr>
        <w:t>June</w:t>
      </w:r>
      <w:r>
        <w:rPr>
          <w:color w:val="58585B"/>
          <w:spacing w:val="-4"/>
        </w:rPr>
        <w:t> </w:t>
      </w:r>
      <w:r>
        <w:rPr>
          <w:color w:val="58585B"/>
        </w:rPr>
        <w:t>2017</w:t>
      </w:r>
      <w:r>
        <w:rPr>
          <w:color w:val="58585B"/>
          <w:spacing w:val="-3"/>
        </w:rPr>
        <w:t> </w:t>
      </w:r>
      <w:r>
        <w:rPr>
          <w:color w:val="58585B"/>
        </w:rPr>
        <w:t>-</w:t>
      </w:r>
      <w:r>
        <w:rPr>
          <w:color w:val="58585B"/>
          <w:spacing w:val="-4"/>
        </w:rPr>
        <w:t> </w:t>
      </w:r>
      <w:r>
        <w:rPr>
          <w:color w:val="58585B"/>
        </w:rPr>
        <w:t>February</w:t>
      </w:r>
      <w:r>
        <w:rPr>
          <w:color w:val="58585B"/>
          <w:spacing w:val="-10"/>
        </w:rPr>
        <w:t> </w:t>
      </w:r>
      <w:r>
        <w:rPr>
          <w:color w:val="58585B"/>
          <w:spacing w:val="-4"/>
        </w:rPr>
        <w:t>2020</w:t>
      </w:r>
    </w:p>
    <w:p>
      <w:pPr>
        <w:pStyle w:val="ListParagraph"/>
        <w:numPr>
          <w:ilvl w:val="0"/>
          <w:numId w:val="1"/>
        </w:numPr>
        <w:tabs>
          <w:tab w:pos="721" w:val="left" w:leader="none"/>
        </w:tabs>
        <w:spacing w:line="268" w:lineRule="auto" w:before="239" w:after="0"/>
        <w:ind w:left="721" w:right="375" w:hanging="360"/>
        <w:jc w:val="left"/>
        <w:rPr>
          <w:sz w:val="22"/>
        </w:rPr>
      </w:pPr>
      <w:r>
        <w:rPr>
          <w:color w:val="58585B"/>
          <w:w w:val="105"/>
          <w:sz w:val="22"/>
        </w:rPr>
        <w:t>Greeted</w:t>
      </w:r>
      <w:r>
        <w:rPr>
          <w:color w:val="58585B"/>
          <w:spacing w:val="-18"/>
          <w:w w:val="105"/>
          <w:sz w:val="22"/>
        </w:rPr>
        <w:t> </w:t>
      </w:r>
      <w:r>
        <w:rPr>
          <w:color w:val="58585B"/>
          <w:w w:val="105"/>
          <w:sz w:val="22"/>
        </w:rPr>
        <w:t>and</w:t>
      </w:r>
      <w:r>
        <w:rPr>
          <w:color w:val="58585B"/>
          <w:spacing w:val="-17"/>
          <w:w w:val="105"/>
          <w:sz w:val="22"/>
        </w:rPr>
        <w:t> </w:t>
      </w:r>
      <w:r>
        <w:rPr>
          <w:color w:val="58585B"/>
          <w:w w:val="105"/>
          <w:sz w:val="22"/>
        </w:rPr>
        <w:t>checked</w:t>
      </w:r>
      <w:r>
        <w:rPr>
          <w:color w:val="58585B"/>
          <w:spacing w:val="-17"/>
          <w:w w:val="105"/>
          <w:sz w:val="22"/>
        </w:rPr>
        <w:t> </w:t>
      </w:r>
      <w:r>
        <w:rPr>
          <w:color w:val="58585B"/>
          <w:w w:val="105"/>
          <w:sz w:val="22"/>
        </w:rPr>
        <w:t>in</w:t>
      </w:r>
      <w:r>
        <w:rPr>
          <w:color w:val="58585B"/>
          <w:spacing w:val="-18"/>
          <w:w w:val="105"/>
          <w:sz w:val="22"/>
        </w:rPr>
        <w:t> </w:t>
      </w:r>
      <w:r>
        <w:rPr>
          <w:color w:val="58585B"/>
          <w:w w:val="105"/>
          <w:sz w:val="22"/>
        </w:rPr>
        <w:t>patients,</w:t>
      </w:r>
      <w:r>
        <w:rPr>
          <w:color w:val="58585B"/>
          <w:spacing w:val="-17"/>
          <w:w w:val="105"/>
          <w:sz w:val="22"/>
        </w:rPr>
        <w:t> </w:t>
      </w:r>
      <w:r>
        <w:rPr>
          <w:color w:val="58585B"/>
          <w:w w:val="105"/>
          <w:sz w:val="22"/>
        </w:rPr>
        <w:t>scheduled</w:t>
      </w:r>
      <w:r>
        <w:rPr>
          <w:color w:val="58585B"/>
          <w:spacing w:val="-17"/>
          <w:w w:val="105"/>
          <w:sz w:val="22"/>
        </w:rPr>
        <w:t> </w:t>
      </w:r>
      <w:r>
        <w:rPr>
          <w:color w:val="58585B"/>
          <w:w w:val="105"/>
          <w:sz w:val="22"/>
        </w:rPr>
        <w:t>appointments, and updated patient records</w:t>
      </w:r>
    </w:p>
    <w:p>
      <w:pPr>
        <w:pStyle w:val="ListParagraph"/>
        <w:numPr>
          <w:ilvl w:val="0"/>
          <w:numId w:val="1"/>
        </w:numPr>
        <w:tabs>
          <w:tab w:pos="721" w:val="left" w:leader="none"/>
        </w:tabs>
        <w:spacing w:line="280" w:lineRule="auto" w:before="103" w:after="0"/>
        <w:ind w:left="721" w:right="0" w:hanging="360"/>
        <w:jc w:val="left"/>
        <w:rPr>
          <w:sz w:val="22"/>
        </w:rPr>
      </w:pPr>
      <w:r>
        <w:rPr>
          <w:color w:val="58585B"/>
          <w:w w:val="105"/>
          <w:sz w:val="22"/>
        </w:rPr>
        <w:t>Assisted</w:t>
      </w:r>
      <w:r>
        <w:rPr>
          <w:color w:val="58585B"/>
          <w:spacing w:val="-18"/>
          <w:w w:val="105"/>
          <w:sz w:val="22"/>
        </w:rPr>
        <w:t> </w:t>
      </w:r>
      <w:r>
        <w:rPr>
          <w:color w:val="58585B"/>
          <w:w w:val="105"/>
          <w:sz w:val="22"/>
        </w:rPr>
        <w:t>billing</w:t>
      </w:r>
      <w:r>
        <w:rPr>
          <w:color w:val="58585B"/>
          <w:spacing w:val="-15"/>
          <w:w w:val="105"/>
          <w:sz w:val="22"/>
        </w:rPr>
        <w:t> </w:t>
      </w:r>
      <w:r>
        <w:rPr>
          <w:color w:val="58585B"/>
          <w:w w:val="105"/>
          <w:sz w:val="22"/>
        </w:rPr>
        <w:t>staff</w:t>
      </w:r>
      <w:r>
        <w:rPr>
          <w:color w:val="58585B"/>
          <w:spacing w:val="-25"/>
          <w:w w:val="105"/>
          <w:sz w:val="22"/>
        </w:rPr>
        <w:t> </w:t>
      </w:r>
      <w:r>
        <w:rPr>
          <w:color w:val="58585B"/>
          <w:w w:val="105"/>
          <w:sz w:val="22"/>
        </w:rPr>
        <w:t>with</w:t>
      </w:r>
      <w:r>
        <w:rPr>
          <w:color w:val="58585B"/>
          <w:spacing w:val="-15"/>
          <w:w w:val="105"/>
          <w:sz w:val="22"/>
        </w:rPr>
        <w:t> </w:t>
      </w:r>
      <w:r>
        <w:rPr>
          <w:color w:val="58585B"/>
          <w:w w:val="105"/>
          <w:sz w:val="22"/>
        </w:rPr>
        <w:t>charge</w:t>
      </w:r>
      <w:r>
        <w:rPr>
          <w:color w:val="58585B"/>
          <w:spacing w:val="-15"/>
          <w:w w:val="105"/>
          <w:sz w:val="22"/>
        </w:rPr>
        <w:t> </w:t>
      </w:r>
      <w:r>
        <w:rPr>
          <w:color w:val="58585B"/>
          <w:w w:val="105"/>
          <w:sz w:val="22"/>
        </w:rPr>
        <w:t>entry</w:t>
      </w:r>
      <w:r>
        <w:rPr>
          <w:color w:val="58585B"/>
          <w:spacing w:val="-20"/>
          <w:w w:val="105"/>
          <w:sz w:val="22"/>
        </w:rPr>
        <w:t> </w:t>
      </w:r>
      <w:r>
        <w:rPr>
          <w:color w:val="58585B"/>
          <w:w w:val="105"/>
          <w:sz w:val="22"/>
        </w:rPr>
        <w:t>and</w:t>
      </w:r>
      <w:r>
        <w:rPr>
          <w:color w:val="58585B"/>
          <w:spacing w:val="-15"/>
          <w:w w:val="105"/>
          <w:sz w:val="22"/>
        </w:rPr>
        <w:t> </w:t>
      </w:r>
      <w:r>
        <w:rPr>
          <w:color w:val="58585B"/>
          <w:w w:val="105"/>
          <w:sz w:val="22"/>
        </w:rPr>
        <w:t>follow-up</w:t>
      </w:r>
      <w:r>
        <w:rPr>
          <w:color w:val="58585B"/>
          <w:spacing w:val="-15"/>
          <w:w w:val="105"/>
          <w:sz w:val="22"/>
        </w:rPr>
        <w:t> </w:t>
      </w:r>
      <w:r>
        <w:rPr>
          <w:color w:val="58585B"/>
          <w:w w:val="105"/>
          <w:sz w:val="22"/>
        </w:rPr>
        <w:t>on</w:t>
      </w:r>
      <w:r>
        <w:rPr>
          <w:color w:val="58585B"/>
          <w:spacing w:val="-15"/>
          <w:w w:val="105"/>
          <w:sz w:val="22"/>
        </w:rPr>
        <w:t> </w:t>
      </w:r>
      <w:r>
        <w:rPr>
          <w:color w:val="58585B"/>
          <w:w w:val="105"/>
          <w:sz w:val="22"/>
        </w:rPr>
        <w:t>unpaid </w:t>
      </w:r>
      <w:r>
        <w:rPr>
          <w:color w:val="58585B"/>
          <w:spacing w:val="-2"/>
          <w:w w:val="105"/>
          <w:sz w:val="22"/>
        </w:rPr>
        <w:t>claims</w:t>
      </w:r>
    </w:p>
    <w:p>
      <w:pPr>
        <w:pStyle w:val="ListParagraph"/>
        <w:numPr>
          <w:ilvl w:val="0"/>
          <w:numId w:val="1"/>
        </w:numPr>
        <w:tabs>
          <w:tab w:pos="720" w:val="left" w:leader="none"/>
        </w:tabs>
        <w:spacing w:line="240" w:lineRule="auto" w:before="92" w:after="0"/>
        <w:ind w:left="720" w:right="0" w:hanging="359"/>
        <w:jc w:val="left"/>
        <w:rPr>
          <w:sz w:val="22"/>
        </w:rPr>
      </w:pPr>
      <w:r>
        <w:rPr>
          <w:color w:val="58585B"/>
          <w:spacing w:val="-2"/>
          <w:w w:val="105"/>
          <w:sz w:val="22"/>
        </w:rPr>
        <w:t>Trained</w:t>
      </w:r>
      <w:r>
        <w:rPr>
          <w:color w:val="58585B"/>
          <w:spacing w:val="-10"/>
          <w:w w:val="105"/>
          <w:sz w:val="22"/>
        </w:rPr>
        <w:t> </w:t>
      </w:r>
      <w:r>
        <w:rPr>
          <w:color w:val="58585B"/>
          <w:spacing w:val="-2"/>
          <w:w w:val="105"/>
          <w:sz w:val="22"/>
        </w:rPr>
        <w:t>two</w:t>
      </w:r>
      <w:r>
        <w:rPr>
          <w:color w:val="58585B"/>
          <w:spacing w:val="-10"/>
          <w:w w:val="105"/>
          <w:sz w:val="22"/>
        </w:rPr>
        <w:t> </w:t>
      </w:r>
      <w:r>
        <w:rPr>
          <w:color w:val="58585B"/>
          <w:spacing w:val="-2"/>
          <w:w w:val="105"/>
          <w:sz w:val="22"/>
        </w:rPr>
        <w:t>junior</w:t>
      </w:r>
      <w:r>
        <w:rPr>
          <w:color w:val="58585B"/>
          <w:spacing w:val="-15"/>
          <w:w w:val="105"/>
          <w:sz w:val="22"/>
        </w:rPr>
        <w:t> </w:t>
      </w:r>
      <w:r>
        <w:rPr>
          <w:color w:val="58585B"/>
          <w:spacing w:val="-2"/>
          <w:w w:val="105"/>
          <w:sz w:val="22"/>
        </w:rPr>
        <w:t>front</w:t>
      </w:r>
      <w:r>
        <w:rPr>
          <w:color w:val="58585B"/>
          <w:spacing w:val="-9"/>
          <w:w w:val="105"/>
          <w:sz w:val="22"/>
        </w:rPr>
        <w:t> </w:t>
      </w:r>
      <w:r>
        <w:rPr>
          <w:color w:val="58585B"/>
          <w:spacing w:val="-2"/>
          <w:w w:val="105"/>
          <w:sz w:val="22"/>
        </w:rPr>
        <w:t>desk</w:t>
      </w:r>
      <w:r>
        <w:rPr>
          <w:color w:val="58585B"/>
          <w:spacing w:val="-10"/>
          <w:w w:val="105"/>
          <w:sz w:val="22"/>
        </w:rPr>
        <w:t> </w:t>
      </w:r>
      <w:r>
        <w:rPr>
          <w:color w:val="58585B"/>
          <w:spacing w:val="-2"/>
          <w:w w:val="105"/>
          <w:sz w:val="22"/>
        </w:rPr>
        <w:t>staff</w:t>
      </w:r>
      <w:r>
        <w:rPr>
          <w:color w:val="58585B"/>
          <w:spacing w:val="-15"/>
          <w:w w:val="105"/>
          <w:sz w:val="22"/>
        </w:rPr>
        <w:t> </w:t>
      </w:r>
      <w:r>
        <w:rPr>
          <w:color w:val="58585B"/>
          <w:spacing w:val="-2"/>
          <w:w w:val="105"/>
          <w:sz w:val="22"/>
        </w:rPr>
        <w:t>members</w:t>
      </w:r>
      <w:r>
        <w:rPr>
          <w:color w:val="58585B"/>
          <w:spacing w:val="-10"/>
          <w:w w:val="105"/>
          <w:sz w:val="22"/>
        </w:rPr>
        <w:t> </w:t>
      </w:r>
      <w:r>
        <w:rPr>
          <w:color w:val="58585B"/>
          <w:spacing w:val="-2"/>
          <w:w w:val="105"/>
          <w:sz w:val="22"/>
        </w:rPr>
        <w:t>on</w:t>
      </w:r>
      <w:r>
        <w:rPr>
          <w:color w:val="58585B"/>
          <w:spacing w:val="-9"/>
          <w:w w:val="105"/>
          <w:sz w:val="22"/>
        </w:rPr>
        <w:t> </w:t>
      </w:r>
      <w:r>
        <w:rPr>
          <w:color w:val="58585B"/>
          <w:spacing w:val="-2"/>
          <w:w w:val="105"/>
          <w:sz w:val="22"/>
        </w:rPr>
        <w:t>EMR</w:t>
      </w:r>
      <w:r>
        <w:rPr>
          <w:color w:val="58585B"/>
          <w:spacing w:val="-10"/>
          <w:w w:val="105"/>
          <w:sz w:val="22"/>
        </w:rPr>
        <w:t> </w:t>
      </w:r>
      <w:r>
        <w:rPr>
          <w:color w:val="58585B"/>
          <w:spacing w:val="-2"/>
          <w:w w:val="105"/>
          <w:sz w:val="22"/>
        </w:rPr>
        <w:t>protocols</w:t>
      </w:r>
    </w:p>
    <w:p>
      <w:pPr>
        <w:pStyle w:val="Heading3"/>
      </w:pPr>
      <w:r>
        <w:rPr>
          <w:b w:val="0"/>
        </w:rPr>
        <w:br w:type="column"/>
      </w:r>
      <w:r>
        <w:rPr>
          <w:color w:val="384D6A"/>
          <w:spacing w:val="-10"/>
        </w:rPr>
        <w:t>KEY</w:t>
      </w:r>
      <w:r>
        <w:rPr>
          <w:color w:val="384D6A"/>
          <w:spacing w:val="-9"/>
        </w:rPr>
        <w:t> </w:t>
      </w:r>
      <w:r>
        <w:rPr>
          <w:color w:val="384D6A"/>
          <w:spacing w:val="-2"/>
        </w:rPr>
        <w:t>SKILLS</w:t>
      </w:r>
    </w:p>
    <w:p>
      <w:pPr>
        <w:pStyle w:val="BodyText"/>
        <w:spacing w:before="219"/>
        <w:rPr>
          <w:rFonts w:ascii="Arial"/>
          <w:b/>
          <w:sz w:val="26"/>
        </w:rPr>
      </w:pPr>
    </w:p>
    <w:p>
      <w:pPr>
        <w:pStyle w:val="BodyText"/>
        <w:spacing w:line="280" w:lineRule="auto"/>
        <w:ind w:left="51" w:right="834"/>
      </w:pPr>
      <w:r>
        <w:rPr>
          <w:color w:val="58585B"/>
          <w:spacing w:val="-2"/>
          <w:w w:val="105"/>
        </w:rPr>
        <w:t>Patient</w:t>
      </w:r>
      <w:r>
        <w:rPr>
          <w:color w:val="58585B"/>
          <w:spacing w:val="-16"/>
          <w:w w:val="105"/>
        </w:rPr>
        <w:t> </w:t>
      </w:r>
      <w:r>
        <w:rPr>
          <w:color w:val="58585B"/>
          <w:spacing w:val="-2"/>
          <w:w w:val="105"/>
        </w:rPr>
        <w:t>check-in/out procedures</w:t>
      </w:r>
    </w:p>
    <w:p>
      <w:pPr>
        <w:pStyle w:val="BodyText"/>
        <w:spacing w:before="167"/>
      </w:pPr>
    </w:p>
    <w:p>
      <w:pPr>
        <w:pStyle w:val="BodyText"/>
        <w:spacing w:line="684" w:lineRule="auto"/>
        <w:ind w:left="51" w:right="834"/>
      </w:pPr>
      <w:r>
        <w:rPr>
          <w:color w:val="58585B"/>
          <w:w w:val="105"/>
        </w:rPr>
        <w:t>Insurance</w:t>
      </w:r>
      <w:r>
        <w:rPr>
          <w:color w:val="58585B"/>
          <w:spacing w:val="-10"/>
          <w:w w:val="105"/>
        </w:rPr>
        <w:t> </w:t>
      </w:r>
      <w:r>
        <w:rPr>
          <w:color w:val="58585B"/>
          <w:w w:val="105"/>
        </w:rPr>
        <w:t>verification HIPAA</w:t>
      </w:r>
      <w:r>
        <w:rPr>
          <w:color w:val="58585B"/>
          <w:spacing w:val="-12"/>
          <w:w w:val="105"/>
        </w:rPr>
        <w:t> </w:t>
      </w:r>
      <w:r>
        <w:rPr>
          <w:color w:val="58585B"/>
          <w:w w:val="105"/>
        </w:rPr>
        <w:t>compliance Medical</w:t>
      </w:r>
      <w:r>
        <w:rPr>
          <w:color w:val="58585B"/>
          <w:spacing w:val="-23"/>
          <w:w w:val="105"/>
        </w:rPr>
        <w:t> </w:t>
      </w:r>
      <w:r>
        <w:rPr>
          <w:color w:val="58585B"/>
          <w:w w:val="105"/>
        </w:rPr>
        <w:t>billing</w:t>
      </w:r>
      <w:r>
        <w:rPr>
          <w:color w:val="58585B"/>
          <w:spacing w:val="-13"/>
          <w:w w:val="105"/>
        </w:rPr>
        <w:t> </w:t>
      </w:r>
      <w:r>
        <w:rPr>
          <w:color w:val="58585B"/>
          <w:w w:val="105"/>
        </w:rPr>
        <w:t>support</w:t>
      </w:r>
    </w:p>
    <w:p>
      <w:pPr>
        <w:pStyle w:val="BodyText"/>
        <w:spacing w:line="280" w:lineRule="auto"/>
        <w:ind w:left="51"/>
      </w:pPr>
      <w:r>
        <w:rPr>
          <w:color w:val="58585B"/>
          <w:w w:val="105"/>
        </w:rPr>
        <w:t>EMR</w:t>
      </w:r>
      <w:r>
        <w:rPr>
          <w:color w:val="58585B"/>
          <w:spacing w:val="-5"/>
          <w:w w:val="105"/>
        </w:rPr>
        <w:t> </w:t>
      </w:r>
      <w:r>
        <w:rPr>
          <w:color w:val="58585B"/>
          <w:w w:val="105"/>
        </w:rPr>
        <w:t>systems</w:t>
      </w:r>
      <w:r>
        <w:rPr>
          <w:color w:val="58585B"/>
          <w:spacing w:val="-5"/>
          <w:w w:val="105"/>
        </w:rPr>
        <w:t> </w:t>
      </w:r>
      <w:r>
        <w:rPr>
          <w:color w:val="58585B"/>
          <w:w w:val="105"/>
        </w:rPr>
        <w:t>(Epic, </w:t>
      </w:r>
      <w:r>
        <w:rPr>
          <w:color w:val="58585B"/>
          <w:spacing w:val="-2"/>
          <w:w w:val="105"/>
        </w:rPr>
        <w:t>eClinicalWorks)</w:t>
      </w:r>
    </w:p>
    <w:p>
      <w:pPr>
        <w:pStyle w:val="BodyText"/>
      </w:pPr>
    </w:p>
    <w:p>
      <w:pPr>
        <w:pStyle w:val="BodyText"/>
        <w:spacing w:before="15"/>
      </w:pPr>
    </w:p>
    <w:p>
      <w:pPr>
        <w:pStyle w:val="Heading3"/>
        <w:spacing w:before="0"/>
      </w:pPr>
      <w:r>
        <w:rPr>
          <w:color w:val="384D6A"/>
          <w:spacing w:val="-2"/>
        </w:rPr>
        <w:t>EDUCATION</w:t>
      </w:r>
    </w:p>
    <w:p>
      <w:pPr>
        <w:pStyle w:val="Heading4"/>
        <w:spacing w:line="285" w:lineRule="auto" w:before="219"/>
        <w:rPr>
          <w:rFonts w:ascii="Arial"/>
        </w:rPr>
      </w:pPr>
      <w:r>
        <w:rPr>
          <w:rFonts w:ascii="Arial"/>
          <w:color w:val="58585B"/>
          <w:w w:val="110"/>
        </w:rPr>
        <w:t>Certifcate</w:t>
      </w:r>
      <w:r>
        <w:rPr>
          <w:rFonts w:ascii="Arial"/>
          <w:color w:val="58585B"/>
          <w:spacing w:val="-1"/>
          <w:w w:val="110"/>
        </w:rPr>
        <w:t> </w:t>
      </w:r>
      <w:r>
        <w:rPr>
          <w:rFonts w:ascii="Arial"/>
          <w:color w:val="58585B"/>
          <w:w w:val="110"/>
        </w:rPr>
        <w:t>in</w:t>
      </w:r>
      <w:r>
        <w:rPr>
          <w:rFonts w:ascii="Arial"/>
          <w:color w:val="58585B"/>
          <w:spacing w:val="-1"/>
          <w:w w:val="110"/>
        </w:rPr>
        <w:t> </w:t>
      </w:r>
      <w:r>
        <w:rPr>
          <w:rFonts w:ascii="Arial"/>
          <w:color w:val="58585B"/>
          <w:w w:val="110"/>
        </w:rPr>
        <w:t>Medical</w:t>
      </w:r>
      <w:r>
        <w:rPr>
          <w:rFonts w:ascii="Arial"/>
          <w:color w:val="58585B"/>
          <w:spacing w:val="-1"/>
          <w:w w:val="110"/>
        </w:rPr>
        <w:t> </w:t>
      </w:r>
      <w:r>
        <w:rPr>
          <w:rFonts w:ascii="Arial"/>
          <w:color w:val="58585B"/>
          <w:w w:val="110"/>
        </w:rPr>
        <w:t>Ofce </w:t>
      </w:r>
      <w:r>
        <w:rPr>
          <w:rFonts w:ascii="Arial"/>
          <w:color w:val="58585B"/>
          <w:spacing w:val="-2"/>
          <w:w w:val="115"/>
        </w:rPr>
        <w:t>Administration</w:t>
      </w:r>
    </w:p>
    <w:p>
      <w:pPr>
        <w:pStyle w:val="BodyText"/>
        <w:spacing w:line="268" w:lineRule="auto" w:before="72"/>
        <w:ind w:left="349" w:right="834"/>
      </w:pPr>
      <w:r>
        <w:rPr>
          <w:color w:val="58585B"/>
        </w:rPr>
        <w:t>Gulf Coast Community College </w:t>
      </w:r>
      <w:r>
        <w:rPr>
          <w:color w:val="58585B"/>
          <w:w w:val="85"/>
        </w:rPr>
        <w:t>| </w:t>
      </w:r>
      <w:r>
        <w:rPr>
          <w:color w:val="58585B"/>
        </w:rPr>
        <w:t>May 2017</w:t>
      </w:r>
    </w:p>
    <w:sectPr>
      <w:type w:val="continuous"/>
      <w:pgSz w:w="11920" w:h="16860"/>
      <w:pgMar w:top="0" w:bottom="0" w:left="283" w:right="283"/>
      <w:cols w:num="2" w:equalWidth="0">
        <w:col w:w="7183" w:space="662"/>
        <w:col w:w="3509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Trebuchet MS">
    <w:altName w:val="Trebuchet MS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16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721" w:hanging="360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5"/>
        <w:sz w:val="12"/>
        <w:szCs w:val="1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366" w:hanging="360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012" w:hanging="36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658" w:hanging="36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305" w:hanging="36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951" w:hanging="36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597" w:hanging="36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243" w:hanging="36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890" w:hanging="360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02"/>
      <w:ind w:left="1353"/>
      <w:outlineLvl w:val="1"/>
    </w:pPr>
    <w:rPr>
      <w:rFonts w:ascii="Arial" w:hAnsi="Arial" w:eastAsia="Arial" w:cs="Arial"/>
      <w:b/>
      <w:bCs/>
      <w:sz w:val="59"/>
      <w:szCs w:val="59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35"/>
      <w:ind w:left="1353"/>
      <w:outlineLvl w:val="2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99"/>
      <w:ind w:left="51"/>
      <w:outlineLvl w:val="3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Heading4" w:type="paragraph">
    <w:name w:val="Heading 4"/>
    <w:basedOn w:val="Normal"/>
    <w:uiPriority w:val="1"/>
    <w:qFormat/>
    <w:pPr>
      <w:ind w:left="349"/>
      <w:outlineLvl w:val="4"/>
    </w:pPr>
    <w:rPr>
      <w:rFonts w:ascii="Trebuchet MS" w:hAnsi="Trebuchet MS" w:eastAsia="Trebuchet MS" w:cs="Trebuchet MS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92"/>
      <w:ind w:left="721" w:hanging="360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image" Target="media/image7.png"/><Relationship Id="rId13" Type="http://schemas.openxmlformats.org/officeDocument/2006/relationships/image" Target="media/image8.png"/><Relationship Id="rId14" Type="http://schemas.openxmlformats.org/officeDocument/2006/relationships/image" Target="media/image9.png"/><Relationship Id="rId15" Type="http://schemas.openxmlformats.org/officeDocument/2006/relationships/image" Target="media/image10.png"/><Relationship Id="rId16" Type="http://schemas.openxmlformats.org/officeDocument/2006/relationships/image" Target="media/image11.png"/><Relationship Id="rId17" Type="http://schemas.openxmlformats.org/officeDocument/2006/relationships/image" Target="media/image12.png"/><Relationship Id="rId18" Type="http://schemas.openxmlformats.org/officeDocument/2006/relationships/image" Target="media/image13.png"/><Relationship Id="rId19" Type="http://schemas.openxmlformats.org/officeDocument/2006/relationships/image" Target="media/image14.png"/><Relationship Id="rId20" Type="http://schemas.openxmlformats.org/officeDocument/2006/relationships/image" Target="media/image15.png"/><Relationship Id="rId21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16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2025-12-17T05:45:16Z</dcterms:created>
  <dcterms:modified xsi:type="dcterms:W3CDTF">2025-12-17T05:45:16Z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2025-12-17T00:00:00Z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2025-12-17T00:00:00Z</vt:filetime>
  </property>
  <property fmtid="{D5CDD505-2E9C-101B-9397-08002B2CF9AE}" pid="5" name="Producer">
    <vt:lpwstr>Skia/PDF m121</vt:lpwstr>
  </property>
</Properties>
</file>