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44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90423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C8B00"/>
          <w:spacing w:val="-2"/>
          <w:w w:val="130"/>
        </w:rPr>
        <w:t>AVERY </w:t>
      </w:r>
      <w:r>
        <w:rPr>
          <w:color w:val="CC8B00"/>
          <w:spacing w:val="-2"/>
          <w:w w:val="125"/>
        </w:rPr>
        <w:t>HARRIS</w:t>
      </w:r>
    </w:p>
    <w:p>
      <w:pPr>
        <w:pStyle w:val="Heading2"/>
      </w:pPr>
      <w:r>
        <w:rPr>
          <w:color w:val="CC8B00"/>
          <w:w w:val="125"/>
        </w:rPr>
        <w:t>Interior</w:t>
      </w:r>
      <w:r>
        <w:rPr>
          <w:color w:val="CC8B00"/>
          <w:spacing w:val="-8"/>
          <w:w w:val="125"/>
        </w:rPr>
        <w:t> </w:t>
      </w:r>
      <w:r>
        <w:rPr>
          <w:color w:val="CC8B00"/>
          <w:spacing w:val="-2"/>
          <w:w w:val="125"/>
        </w:rPr>
        <w:t>Architect</w:t>
      </w:r>
    </w:p>
    <w:p>
      <w:pPr>
        <w:pStyle w:val="BodyText"/>
        <w:spacing w:line="280" w:lineRule="auto" w:before="101"/>
        <w:ind w:left="1353" w:right="139"/>
      </w:pPr>
      <w:r>
        <w:rPr/>
        <w:br w:type="column"/>
      </w:r>
      <w:r>
        <w:rPr>
          <w:color w:val="CC8B00"/>
          <w:w w:val="110"/>
        </w:rPr>
        <w:t>Austin,</w:t>
      </w:r>
      <w:r>
        <w:rPr>
          <w:color w:val="CC8B00"/>
          <w:spacing w:val="-13"/>
          <w:w w:val="110"/>
        </w:rPr>
        <w:t> </w:t>
      </w:r>
      <w:r>
        <w:rPr>
          <w:color w:val="CC8B00"/>
          <w:w w:val="110"/>
        </w:rPr>
        <w:t>TX </w:t>
      </w:r>
      <w:hyperlink r:id="rId6">
        <w:r>
          <w:rPr>
            <w:color w:val="CC8B00"/>
            <w:spacing w:val="-2"/>
          </w:rPr>
          <w:t>email@example.com</w:t>
        </w:r>
      </w:hyperlink>
      <w:r>
        <w:rPr>
          <w:color w:val="CC8B00"/>
          <w:spacing w:val="-2"/>
        </w:rPr>
        <w:t> </w:t>
      </w:r>
      <w:r>
        <w:rPr>
          <w:color w:val="CC8B00"/>
          <w:spacing w:val="-2"/>
          <w:w w:val="110"/>
        </w:rPr>
        <w:t>000-000-0000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740" w:bottom="280" w:left="283" w:right="425"/>
          <w:cols w:num="2" w:equalWidth="0">
            <w:col w:w="4526" w:space="3044"/>
            <w:col w:w="3642"/>
          </w:cols>
        </w:sectPr>
      </w:pPr>
    </w:p>
    <w:p>
      <w:pPr>
        <w:pStyle w:val="BodyText"/>
      </w:pPr>
    </w:p>
    <w:p>
      <w:pPr>
        <w:pStyle w:val="BodyText"/>
        <w:spacing w:before="93"/>
      </w:pPr>
    </w:p>
    <w:p>
      <w:pPr>
        <w:pStyle w:val="Heading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-192223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5.135677pt;width:563.249955pt;height:5.25pt;mso-position-horizontal-relative:page;mso-position-vertical-relative:paragraph;z-index:15728640" id="docshape1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w:t>Detail-oriented</w:t>
      </w:r>
      <w:r>
        <w:rPr>
          <w:spacing w:val="7"/>
        </w:rPr>
        <w:t> </w:t>
      </w:r>
      <w:r>
        <w:rPr/>
        <w:t>Interior</w:t>
      </w:r>
      <w:r>
        <w:rPr>
          <w:spacing w:val="-8"/>
        </w:rPr>
        <w:t> </w:t>
      </w:r>
      <w:r>
        <w:rPr/>
        <w:t>Architect</w:t>
      </w:r>
      <w:r>
        <w:rPr>
          <w:spacing w:val="-1"/>
        </w:rPr>
        <w:t> </w:t>
      </w:r>
      <w:r>
        <w:rPr/>
        <w:t>with</w:t>
      </w:r>
      <w:r>
        <w:rPr>
          <w:spacing w:val="8"/>
        </w:rPr>
        <w:t> </w:t>
      </w:r>
      <w:r>
        <w:rPr/>
        <w:t>a</w:t>
      </w:r>
      <w:r>
        <w:rPr>
          <w:spacing w:val="8"/>
        </w:rPr>
        <w:t> </w:t>
      </w:r>
      <w:r>
        <w:rPr/>
        <w:t>focus</w:t>
      </w:r>
      <w:r>
        <w:rPr>
          <w:spacing w:val="8"/>
        </w:rPr>
        <w:t> </w:t>
      </w:r>
      <w:r>
        <w:rPr/>
        <w:t>on</w:t>
      </w:r>
      <w:r>
        <w:rPr>
          <w:spacing w:val="8"/>
        </w:rPr>
        <w:t> </w:t>
      </w:r>
      <w:r>
        <w:rPr/>
        <w:t>functionality</w:t>
      </w:r>
      <w:r>
        <w:rPr>
          <w:spacing w:val="-1"/>
        </w:rPr>
        <w:t> </w:t>
      </w:r>
      <w:r>
        <w:rPr/>
        <w:t>and</w:t>
      </w:r>
      <w:r>
        <w:rPr>
          <w:spacing w:val="8"/>
        </w:rPr>
        <w:t> </w:t>
      </w:r>
      <w:r>
        <w:rPr/>
        <w:t>brand</w:t>
      </w:r>
      <w:r>
        <w:rPr>
          <w:spacing w:val="8"/>
        </w:rPr>
        <w:t> </w:t>
      </w:r>
      <w:r>
        <w:rPr>
          <w:spacing w:val="-2"/>
        </w:rPr>
        <w:t>expression</w:t>
      </w:r>
    </w:p>
    <w:p>
      <w:pPr>
        <w:pStyle w:val="BodyText"/>
        <w:spacing w:line="276" w:lineRule="auto" w:before="165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779041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1.341854pt;width:563.249955pt;height:5.25pt;mso-position-horizontal-relative:page;mso-position-vertical-relative:paragraph;z-index:15729152" id="docshape2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w:t>Interior</w:t>
      </w:r>
      <w:r>
        <w:rPr>
          <w:spacing w:val="-4"/>
        </w:rPr>
        <w:t> </w:t>
      </w:r>
      <w:r>
        <w:rPr/>
        <w:t>Architect with 8 years of experience designing corporate, retail, and hospitality interiors. Adept at blending spatial functionality</w:t>
      </w:r>
      <w:r>
        <w:rPr>
          <w:spacing w:val="-1"/>
        </w:rPr>
        <w:t> </w:t>
      </w:r>
      <w:r>
        <w:rPr/>
        <w:t>with aesthetic detail to support brand goals. Strong expertise in FF&amp;E selection, code</w:t>
      </w:r>
      <w:r>
        <w:rPr>
          <w:spacing w:val="36"/>
        </w:rPr>
        <w:t> </w:t>
      </w:r>
      <w:r>
        <w:rPr/>
        <w:t>compliance,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Revit-based</w:t>
      </w:r>
      <w:r>
        <w:rPr>
          <w:spacing w:val="36"/>
        </w:rPr>
        <w:t> </w:t>
      </w:r>
      <w:r>
        <w:rPr/>
        <w:t>documentation.</w:t>
      </w:r>
    </w:p>
    <w:p>
      <w:pPr>
        <w:pStyle w:val="BodyText"/>
        <w:spacing w:before="142"/>
      </w:pPr>
    </w:p>
    <w:p>
      <w:pPr>
        <w:tabs>
          <w:tab w:pos="5445" w:val="left" w:leader="none"/>
        </w:tabs>
        <w:spacing w:before="0"/>
        <w:ind w:left="51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1981199</wp:posOffset>
                </wp:positionH>
                <wp:positionV relativeFrom="paragraph">
                  <wp:posOffset>90860</wp:posOffset>
                </wp:positionV>
                <wp:extent cx="1476375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7.154402pt;width:116.25pt;height:5.25pt;mso-position-horizontal-relative:page;mso-position-vertical-relative:paragraph;z-index:-15787008" id="docshapegroup3" coordorigin="3120,143" coordsize="2325,105">
                <v:rect style="position:absolute;left:3127;top:150;width:2310;height:90" id="docshape4" filled="false" stroked="true" strokeweight=".75pt" strokecolor="#cc8b00">
                  <v:stroke dashstyle="solid"/>
                </v:rect>
                <v:rect style="position:absolute;left:3135;top:158;width:2295;height:90" id="docshape5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Calibri"/>
          <w:b/>
          <w:color w:val="CC8B00"/>
          <w:w w:val="120"/>
          <w:position w:val="3"/>
          <w:sz w:val="26"/>
        </w:rPr>
        <w:t>Key</w:t>
      </w:r>
      <w:r>
        <w:rPr>
          <w:rFonts w:ascii="Calibri"/>
          <w:b/>
          <w:color w:val="CC8B00"/>
          <w:spacing w:val="28"/>
          <w:w w:val="120"/>
          <w:position w:val="3"/>
          <w:sz w:val="26"/>
        </w:rPr>
        <w:t> </w:t>
      </w:r>
      <w:r>
        <w:rPr>
          <w:rFonts w:ascii="Calibri"/>
          <w:b/>
          <w:color w:val="CC8B00"/>
          <w:spacing w:val="-2"/>
          <w:w w:val="120"/>
          <w:position w:val="3"/>
          <w:sz w:val="26"/>
        </w:rPr>
        <w:t>Skills</w:t>
      </w:r>
      <w:r>
        <w:rPr>
          <w:rFonts w:ascii="Calibri"/>
          <w:b/>
          <w:color w:val="CC8B00"/>
          <w:position w:val="3"/>
          <w:sz w:val="26"/>
        </w:rPr>
        <w:tab/>
      </w:r>
      <w:r>
        <w:rPr>
          <w:spacing w:val="-2"/>
          <w:w w:val="115"/>
          <w:sz w:val="22"/>
        </w:rPr>
        <w:t>ADA</w:t>
      </w:r>
      <w:r>
        <w:rPr>
          <w:spacing w:val="-22"/>
          <w:w w:val="115"/>
          <w:sz w:val="22"/>
        </w:rPr>
        <w:t> </w:t>
      </w:r>
      <w:r>
        <w:rPr>
          <w:spacing w:val="-2"/>
          <w:w w:val="120"/>
          <w:sz w:val="22"/>
        </w:rPr>
        <w:t>compliance</w:t>
      </w:r>
    </w:p>
    <w:p>
      <w:pPr>
        <w:pStyle w:val="BodyText"/>
        <w:spacing w:line="367" w:lineRule="auto" w:before="135"/>
        <w:ind w:left="5445" w:right="35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131224</wp:posOffset>
                </wp:positionV>
                <wp:extent cx="1476375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0.332623pt;width:116.25pt;height:5.25pt;mso-position-horizontal-relative:page;mso-position-vertical-relative:paragraph;z-index:15731712" id="docshapegroup6" coordorigin="3120,207" coordsize="2325,105">
                <v:rect style="position:absolute;left:3127;top:214;width:2310;height:90" id="docshape7" filled="false" stroked="true" strokeweight=".75pt" strokecolor="#cc8b00">
                  <v:stroke dashstyle="solid"/>
                </v:rect>
                <v:rect style="position:absolute;left:3135;top:221;width:1845;height:90" id="docshape8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378874</wp:posOffset>
                </wp:positionV>
                <wp:extent cx="1476375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9.832621pt;width:116.25pt;height:5.25pt;mso-position-horizontal-relative:page;mso-position-vertical-relative:paragraph;z-index:15732224" id="docshapegroup9" coordorigin="3120,597" coordsize="2325,105">
                <v:rect style="position:absolute;left:3127;top:604;width:2310;height:90" id="docshape10" filled="false" stroked="true" strokeweight=".75pt" strokecolor="#cc8b00">
                  <v:stroke dashstyle="solid"/>
                </v:rect>
                <v:rect style="position:absolute;left:3135;top:611;width:1380;height:90" id="docshape11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626524</wp:posOffset>
                </wp:positionV>
                <wp:extent cx="1476375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9.332619pt;width:116.25pt;height:5.25pt;mso-position-horizontal-relative:page;mso-position-vertical-relative:paragraph;z-index:15732736" id="docshapegroup12" coordorigin="3120,987" coordsize="2325,105">
                <v:rect style="position:absolute;left:3127;top:994;width:2310;height:90" id="docshape13" filled="false" stroked="true" strokeweight=".75pt" strokecolor="#cc8b00">
                  <v:stroke dashstyle="solid"/>
                </v:rect>
                <v:rect style="position:absolute;left:3135;top:1001;width:1380;height:90" id="docshape14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874174</wp:posOffset>
                </wp:positionV>
                <wp:extent cx="1476375" cy="666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8.832619pt;width:116.25pt;height:5.25pt;mso-position-horizontal-relative:page;mso-position-vertical-relative:paragraph;z-index:15733248" id="docshapegroup15" coordorigin="3120,1377" coordsize="2325,105">
                <v:rect style="position:absolute;left:3127;top:1384;width:2310;height:90" id="docshape16" filled="false" stroked="true" strokeweight=".75pt" strokecolor="#cc8b00">
                  <v:stroke dashstyle="solid"/>
                </v:rect>
                <v:rect style="position:absolute;left:3135;top:1391;width:930;height:90" id="docshape17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Brand-aligned design FF&amp;E specification Interior</w:t>
      </w:r>
      <w:r>
        <w:rPr>
          <w:spacing w:val="-8"/>
          <w:w w:val="105"/>
        </w:rPr>
        <w:t> </w:t>
      </w:r>
      <w:r>
        <w:rPr>
          <w:w w:val="105"/>
        </w:rPr>
        <w:t>detailing Lighting design</w:t>
      </w:r>
    </w:p>
    <w:p>
      <w:pPr>
        <w:pStyle w:val="BodyText"/>
        <w:spacing w:line="252" w:lineRule="exact"/>
        <w:ind w:left="54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1981199</wp:posOffset>
                </wp:positionH>
                <wp:positionV relativeFrom="paragraph">
                  <wp:posOffset>43372</wp:posOffset>
                </wp:positionV>
                <wp:extent cx="1476375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3.415156pt;width:116.25pt;height:5.25pt;mso-position-horizontal-relative:page;mso-position-vertical-relative:paragraph;z-index:15733760" id="docshapegroup18" coordorigin="3120,68" coordsize="2325,105">
                <v:rect style="position:absolute;left:3127;top:75;width:2310;height:90" id="docshape19" filled="false" stroked="true" strokeweight=".75pt" strokecolor="#cc8b00">
                  <v:stroke dashstyle="solid"/>
                </v:rect>
                <v:rect style="position:absolute;left:3135;top:83;width:930;height:90" id="docshape20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Revit</w:t>
      </w:r>
    </w:p>
    <w:p>
      <w:pPr>
        <w:pStyle w:val="BodyText"/>
        <w:spacing w:line="367" w:lineRule="auto" w:before="134"/>
        <w:ind w:left="5445" w:right="35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664338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2.31015pt;width:563.249955pt;height:5.25pt;mso-position-horizontal-relative:page;mso-position-vertical-relative:paragraph;z-index:15729664" id="docshape21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1981199</wp:posOffset>
                </wp:positionH>
                <wp:positionV relativeFrom="paragraph">
                  <wp:posOffset>130938</wp:posOffset>
                </wp:positionV>
                <wp:extent cx="1476375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0.310154pt;width:116.25pt;height:5.25pt;mso-position-horizontal-relative:page;mso-position-vertical-relative:paragraph;z-index:15734272" id="docshapegroup22" coordorigin="3120,206" coordsize="2325,105">
                <v:rect style="position:absolute;left:3127;top:213;width:2310;height:90" id="docshape23" filled="false" stroked="true" strokeweight=".75pt" strokecolor="#cc8b00">
                  <v:stroke dashstyle="solid"/>
                </v:rect>
                <v:rect style="position:absolute;left:3135;top:221;width:465;height:90" id="docshape24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1981199</wp:posOffset>
                </wp:positionH>
                <wp:positionV relativeFrom="paragraph">
                  <wp:posOffset>378588</wp:posOffset>
                </wp:positionV>
                <wp:extent cx="1476375" cy="666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76375" cy="66675"/>
                          <a:chExt cx="1476375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4668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57150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9.810152pt;width:116.25pt;height:5.25pt;mso-position-horizontal-relative:page;mso-position-vertical-relative:paragraph;z-index:15734784" id="docshapegroup25" coordorigin="3120,596" coordsize="2325,105">
                <v:rect style="position:absolute;left:3127;top:603;width:2310;height:90" id="docshape26" filled="false" stroked="true" strokeweight=".75pt" strokecolor="#cc8b00">
                  <v:stroke dashstyle="solid"/>
                </v:rect>
                <v:rect style="position:absolute;left:3135;top:611;width:465;height:90" id="docshape27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Space planning </w:t>
      </w:r>
      <w:r>
        <w:rPr>
          <w:spacing w:val="-2"/>
          <w:w w:val="105"/>
        </w:rPr>
        <w:t>Vendor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spacing w:after="0"/>
        <w:rPr>
          <w:sz w:val="18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Heading3"/>
        <w:spacing w:line="192" w:lineRule="auto" w:before="154"/>
      </w:pPr>
      <w:r>
        <w:rPr>
          <w:color w:val="CC8B00"/>
          <w:spacing w:val="-2"/>
          <w:w w:val="125"/>
        </w:rPr>
        <w:t>Professional Experience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237"/>
        <w:rPr>
          <w:rFonts w:ascii="Calibri"/>
          <w:b/>
          <w:sz w:val="26"/>
        </w:rPr>
      </w:pPr>
    </w:p>
    <w:p>
      <w:pPr>
        <w:spacing w:before="0"/>
        <w:ind w:left="51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CC8B00"/>
          <w:spacing w:val="-2"/>
          <w:w w:val="130"/>
          <w:sz w:val="26"/>
        </w:rPr>
        <w:t>Education</w:t>
      </w:r>
    </w:p>
    <w:p>
      <w:pPr>
        <w:pStyle w:val="BodyText"/>
        <w:spacing w:line="268" w:lineRule="auto" w:before="141"/>
        <w:ind w:left="51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51023</wp:posOffset>
                </wp:positionV>
                <wp:extent cx="7153275" cy="952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017610pt;width:563.249955pt;height:.75pt;mso-position-horizontal-relative:page;mso-position-vertical-relative:paragraph;z-index:15730176" id="docshape28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w w:val="125"/>
        </w:rPr>
        <w:t>Bachelor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of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Science</w:t>
      </w:r>
      <w:r>
        <w:rPr>
          <w:rFonts w:ascii="Calibri"/>
          <w:spacing w:val="-7"/>
          <w:w w:val="125"/>
        </w:rPr>
        <w:t> </w:t>
      </w:r>
      <w:r>
        <w:rPr>
          <w:rFonts w:ascii="Calibri"/>
          <w:w w:val="125"/>
        </w:rPr>
        <w:t>in Interior Architecture</w:t>
      </w:r>
    </w:p>
    <w:p>
      <w:pPr>
        <w:spacing w:before="143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w w:val="120"/>
          <w:sz w:val="22"/>
        </w:rPr>
        <w:t>Interior</w:t>
      </w:r>
      <w:r>
        <w:rPr>
          <w:rFonts w:ascii="Calibri"/>
          <w:b/>
          <w:spacing w:val="-15"/>
          <w:w w:val="120"/>
          <w:sz w:val="22"/>
        </w:rPr>
        <w:t> </w:t>
      </w:r>
      <w:r>
        <w:rPr>
          <w:rFonts w:ascii="Calibri"/>
          <w:b/>
          <w:w w:val="120"/>
          <w:sz w:val="22"/>
        </w:rPr>
        <w:t>Architect</w:t>
      </w:r>
      <w:r>
        <w:rPr>
          <w:rFonts w:ascii="Calibri"/>
          <w:b/>
          <w:spacing w:val="59"/>
          <w:w w:val="120"/>
          <w:sz w:val="22"/>
        </w:rPr>
        <w:t> </w:t>
      </w:r>
      <w:r>
        <w:rPr>
          <w:i/>
          <w:sz w:val="22"/>
        </w:rPr>
        <w:t>Concept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Interiors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Inc.,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Austin,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TX</w:t>
      </w:r>
      <w:r>
        <w:rPr>
          <w:i/>
          <w:spacing w:val="-17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84" w:after="0"/>
        <w:ind w:left="423" w:right="15" w:hanging="347"/>
        <w:jc w:val="left"/>
        <w:rPr>
          <w:sz w:val="22"/>
        </w:rPr>
      </w:pPr>
      <w:r>
        <w:rPr>
          <w:spacing w:val="-2"/>
          <w:w w:val="105"/>
          <w:sz w:val="22"/>
        </w:rPr>
        <w:t>Designed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interior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layouts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for</w:t>
      </w:r>
      <w:r>
        <w:rPr>
          <w:spacing w:val="-11"/>
          <w:w w:val="105"/>
          <w:sz w:val="22"/>
        </w:rPr>
        <w:t> </w:t>
      </w:r>
      <w:r>
        <w:rPr>
          <w:spacing w:val="-2"/>
          <w:w w:val="105"/>
          <w:sz w:val="22"/>
        </w:rPr>
        <w:t>20+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high-end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hospitality</w:t>
      </w:r>
      <w:r>
        <w:rPr>
          <w:spacing w:val="-19"/>
          <w:w w:val="105"/>
          <w:sz w:val="22"/>
        </w:rPr>
        <w:t> </w:t>
      </w:r>
      <w:r>
        <w:rPr>
          <w:spacing w:val="-2"/>
          <w:w w:val="105"/>
          <w:sz w:val="22"/>
        </w:rPr>
        <w:t>venues,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increasing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client </w:t>
      </w:r>
      <w:r>
        <w:rPr>
          <w:w w:val="105"/>
          <w:sz w:val="22"/>
        </w:rPr>
        <w:t>satisfaction scores by 25%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03" w:after="0"/>
        <w:ind w:left="423" w:right="479" w:hanging="347"/>
        <w:jc w:val="left"/>
        <w:rPr>
          <w:sz w:val="22"/>
        </w:rPr>
      </w:pPr>
      <w:r>
        <w:rPr>
          <w:w w:val="105"/>
          <w:sz w:val="22"/>
        </w:rPr>
        <w:t>Collaborated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branding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agencies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ensure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cohesive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aesthetic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across interior and customer touchpoints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92" w:after="0"/>
        <w:ind w:left="423" w:right="55" w:hanging="347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vendor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relationships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ensured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on-time</w:t>
      </w:r>
      <w:r>
        <w:rPr>
          <w:spacing w:val="-5"/>
          <w:w w:val="105"/>
          <w:sz w:val="22"/>
        </w:rPr>
        <w:t> </w:t>
      </w:r>
      <w:r>
        <w:rPr>
          <w:w w:val="105"/>
          <w:sz w:val="22"/>
        </w:rPr>
        <w:t>delivery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all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furnishings and finishes</w:t>
      </w:r>
    </w:p>
    <w:p>
      <w:pPr>
        <w:spacing w:before="239"/>
        <w:ind w:left="51" w:right="0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22"/>
        </w:rPr>
        <w:t>Design</w:t>
      </w:r>
      <w:r>
        <w:rPr>
          <w:rFonts w:ascii="Calibri"/>
          <w:b/>
          <w:spacing w:val="12"/>
          <w:w w:val="115"/>
          <w:sz w:val="22"/>
        </w:rPr>
        <w:t> </w:t>
      </w:r>
      <w:r>
        <w:rPr>
          <w:rFonts w:ascii="Calibri"/>
          <w:b/>
          <w:w w:val="115"/>
          <w:sz w:val="22"/>
        </w:rPr>
        <w:t>Assistant</w:t>
      </w:r>
      <w:r>
        <w:rPr>
          <w:rFonts w:ascii="Calibri"/>
          <w:b/>
          <w:spacing w:val="37"/>
          <w:w w:val="115"/>
          <w:sz w:val="22"/>
        </w:rPr>
        <w:t>  </w:t>
      </w:r>
      <w:r>
        <w:rPr>
          <w:i/>
          <w:sz w:val="22"/>
        </w:rPr>
        <w:t>Weller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+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Associates,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Austin,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TX</w:t>
      </w:r>
      <w:r>
        <w:rPr>
          <w:i/>
          <w:spacing w:val="-8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"/>
          <w:w w:val="95"/>
          <w:sz w:val="22"/>
        </w:rPr>
        <w:t> </w:t>
      </w:r>
      <w:r>
        <w:rPr>
          <w:i/>
          <w:sz w:val="22"/>
        </w:rPr>
        <w:t>October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10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70" w:after="0"/>
        <w:ind w:left="423" w:right="0" w:hanging="347"/>
        <w:jc w:val="left"/>
        <w:rPr>
          <w:sz w:val="22"/>
        </w:rPr>
      </w:pPr>
      <w:r>
        <w:rPr>
          <w:spacing w:val="-2"/>
          <w:w w:val="105"/>
          <w:sz w:val="22"/>
        </w:rPr>
        <w:t>Produced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presentation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boards,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3D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visuals,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annotated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floor</w:t>
      </w:r>
      <w:r>
        <w:rPr>
          <w:spacing w:val="-11"/>
          <w:w w:val="105"/>
          <w:sz w:val="22"/>
        </w:rPr>
        <w:t> </w:t>
      </w:r>
      <w:r>
        <w:rPr>
          <w:spacing w:val="-4"/>
          <w:w w:val="105"/>
          <w:sz w:val="22"/>
        </w:rPr>
        <w:t>plans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49" w:after="0"/>
        <w:ind w:left="423" w:right="848" w:hanging="347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lighting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millwork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specs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general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contractors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and </w:t>
      </w:r>
      <w:r>
        <w:rPr>
          <w:spacing w:val="-2"/>
          <w:w w:val="105"/>
          <w:sz w:val="22"/>
        </w:rPr>
        <w:t>consultants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03" w:after="0"/>
        <w:ind w:left="423" w:right="483" w:hanging="347"/>
        <w:jc w:val="left"/>
        <w:rPr>
          <w:sz w:val="22"/>
        </w:rPr>
      </w:pPr>
      <w:r>
        <w:rPr>
          <w:w w:val="105"/>
          <w:sz w:val="22"/>
        </w:rPr>
        <w:t>Reviewed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finish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schedules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compliance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building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codes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safety </w:t>
      </w:r>
      <w:r>
        <w:rPr>
          <w:spacing w:val="-2"/>
          <w:w w:val="105"/>
          <w:sz w:val="22"/>
        </w:rPr>
        <w:t>standards</w:t>
      </w:r>
    </w:p>
    <w:p>
      <w:pPr>
        <w:pStyle w:val="BodyText"/>
      </w:pPr>
    </w:p>
    <w:p>
      <w:pPr>
        <w:pStyle w:val="BodyText"/>
        <w:spacing w:before="136"/>
      </w:pPr>
    </w:p>
    <w:p>
      <w:pPr>
        <w:pStyle w:val="BodyText"/>
        <w:spacing w:before="1"/>
        <w:ind w:left="51"/>
      </w:pPr>
      <w:r>
        <w:rPr/>
        <w:t>University</w:t>
      </w:r>
      <w:r>
        <w:rPr>
          <w:spacing w:val="-15"/>
        </w:rPr>
        <w:t> </w:t>
      </w:r>
      <w:r>
        <w:rPr/>
        <w:t>of</w:t>
      </w:r>
      <w:r>
        <w:rPr>
          <w:spacing w:val="-20"/>
        </w:rPr>
        <w:t> </w:t>
      </w:r>
      <w:r>
        <w:rPr/>
        <w:t>Texas</w:t>
      </w:r>
      <w:r>
        <w:rPr>
          <w:spacing w:val="-8"/>
        </w:rPr>
        <w:t> </w:t>
      </w:r>
      <w:r>
        <w:rPr/>
        <w:t>at</w:t>
      </w:r>
      <w:r>
        <w:rPr>
          <w:spacing w:val="-16"/>
        </w:rPr>
        <w:t> </w:t>
      </w:r>
      <w:r>
        <w:rPr/>
        <w:t>Austin</w:t>
      </w:r>
      <w:r>
        <w:rPr>
          <w:spacing w:val="-8"/>
        </w:rPr>
        <w:t> </w:t>
      </w:r>
      <w:r>
        <w:rPr>
          <w:w w:val="85"/>
        </w:rPr>
        <w:t>|</w:t>
      </w:r>
      <w:r>
        <w:rPr>
          <w:spacing w:val="-8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740" w:bottom="280" w:left="283" w:right="425"/>
      <w:cols w:num="2" w:equalWidth="0">
        <w:col w:w="2518" w:space="272"/>
        <w:col w:w="84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0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0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0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20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0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20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20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20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353"/>
      <w:outlineLvl w:val="1"/>
    </w:pPr>
    <w:rPr>
      <w:rFonts w:ascii="Calibri" w:hAnsi="Calibri" w:eastAsia="Calibri" w:cs="Calibri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2"/>
      <w:ind w:left="1353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3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2025-12-14T02:40:44Z</dcterms:created>
  <dcterms:modified xsi:type="dcterms:W3CDTF">2025-12-14T02:40:44Z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2025-12-14T00:00:00Z</vt:filetime>
  </property>
  <property fmtid="{D5CDD505-2E9C-101B-9397-08002B2CF9AE}" pid="5" name="Producer">
    <vt:lpwstr>Skia/PDF m121</vt:lpwstr>
  </property>
</Properties>
</file>