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 w:after="1"/>
        <w:rPr>
          <w:rFonts w:ascii="Times New Roman"/>
          <w:sz w:val="7"/>
        </w:rPr>
      </w:pPr>
    </w:p>
    <w:p>
      <w:pPr>
        <w:spacing w:line="240" w:lineRule="auto"/>
        <w:ind w:left="4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line="268" w:lineRule="auto"/>
      </w:pPr>
      <w:r>
        <w:rPr>
          <w:color w:val="C36531"/>
          <w:spacing w:val="-2"/>
          <w:w w:val="90"/>
        </w:rPr>
        <w:t>SKYLER </w:t>
      </w:r>
      <w:r>
        <w:rPr>
          <w:color w:val="C36531"/>
          <w:spacing w:val="-2"/>
        </w:rPr>
        <w:t>LEWIS</w:t>
      </w:r>
    </w:p>
    <w:p>
      <w:pPr>
        <w:pStyle w:val="Heading2"/>
        <w:spacing w:line="285" w:lineRule="auto" w:before="89"/>
      </w:pPr>
      <w:r>
        <w:rPr>
          <w:color w:val="232323"/>
        </w:rPr>
        <w:t>Grocery Department </w:t>
      </w:r>
      <w:r>
        <w:rPr>
          <w:color w:val="232323"/>
          <w:spacing w:val="-2"/>
          <w:w w:val="105"/>
        </w:rPr>
        <w:t>Manager</w:t>
      </w:r>
    </w:p>
    <w:p>
      <w:pPr>
        <w:pStyle w:val="BodyText"/>
        <w:spacing w:line="268" w:lineRule="auto" w:before="322"/>
        <w:ind w:left="51" w:right="931"/>
      </w:pPr>
      <w:r>
        <w:rPr>
          <w:color w:val="232323"/>
          <w:w w:val="120"/>
        </w:rPr>
        <w:t>City, ST </w:t>
      </w:r>
      <w:hyperlink r:id="rId6">
        <w:r>
          <w:rPr>
            <w:color w:val="232323"/>
            <w:spacing w:val="-2"/>
            <w:w w:val="120"/>
          </w:rPr>
          <w:t>email@example.com</w:t>
        </w:r>
      </w:hyperlink>
    </w:p>
    <w:p>
      <w:pPr>
        <w:pStyle w:val="Heading3"/>
        <w:spacing w:line="268" w:lineRule="auto"/>
        <w:ind w:right="166"/>
      </w:pPr>
      <w:r>
        <w:rPr>
          <w:b w:val="0"/>
        </w:rPr>
        <w:br w:type="column"/>
      </w:r>
      <w:r>
        <w:rPr>
          <w:color w:val="232323"/>
          <w:w w:val="130"/>
        </w:rPr>
        <w:t>Department</w:t>
      </w:r>
      <w:r>
        <w:rPr>
          <w:color w:val="232323"/>
          <w:spacing w:val="-17"/>
          <w:w w:val="130"/>
        </w:rPr>
        <w:t> </w:t>
      </w:r>
      <w:r>
        <w:rPr>
          <w:color w:val="232323"/>
          <w:w w:val="130"/>
        </w:rPr>
        <w:t>manager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optimizing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perishable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inventory and employee training</w:t>
      </w:r>
    </w:p>
    <w:p>
      <w:pPr>
        <w:pStyle w:val="BodyText"/>
        <w:spacing w:line="268" w:lineRule="auto" w:before="103"/>
        <w:ind w:left="51"/>
      </w:pPr>
      <w:r>
        <w:rPr>
          <w:color w:val="232323"/>
          <w:w w:val="125"/>
        </w:rPr>
        <w:t>Grocery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manager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with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8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years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of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experience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leading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produce and dairy departments in high-trafic grocery stores. Strong track record of inventory accuracy, waste reduction, and mentoring junior staff.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2" w:equalWidth="0">
            <w:col w:w="3347" w:space="1024"/>
            <w:col w:w="6983"/>
          </w:cols>
        </w:sectPr>
      </w:pPr>
    </w:p>
    <w:p>
      <w:pPr>
        <w:pStyle w:val="BodyText"/>
        <w:spacing w:before="129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c36531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</w:pPr>
      <w:r>
        <w:rPr>
          <w:color w:val="C36531"/>
          <w:spacing w:val="-4"/>
        </w:rPr>
        <w:t>Key</w:t>
      </w:r>
      <w:r>
        <w:rPr>
          <w:color w:val="C36531"/>
          <w:spacing w:val="-16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tabs>
          <w:tab w:pos="1539" w:val="left" w:leader="none"/>
        </w:tabs>
        <w:spacing w:before="156"/>
        <w:ind w:left="102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209549</wp:posOffset>
            </wp:positionH>
            <wp:positionV relativeFrom="paragraph">
              <wp:posOffset>136862</wp:posOffset>
            </wp:positionV>
            <wp:extent cx="95249" cy="9524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361949</wp:posOffset>
            </wp:positionH>
            <wp:positionV relativeFrom="paragraph">
              <wp:posOffset>136862</wp:posOffset>
            </wp:positionV>
            <wp:extent cx="95250" cy="95249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523874</wp:posOffset>
            </wp:positionH>
            <wp:positionV relativeFrom="paragraph">
              <wp:posOffset>136862</wp:posOffset>
            </wp:positionV>
            <wp:extent cx="85725" cy="95249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676274</wp:posOffset>
            </wp:positionH>
            <wp:positionV relativeFrom="paragraph">
              <wp:posOffset>136862</wp:posOffset>
            </wp:positionV>
            <wp:extent cx="95250" cy="95249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Perishable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inventory</w:t>
      </w:r>
    </w:p>
    <w:p>
      <w:pPr>
        <w:pStyle w:val="BodyText"/>
        <w:tabs>
          <w:tab w:pos="1539" w:val="left" w:leader="none"/>
        </w:tabs>
        <w:spacing w:before="106"/>
        <w:ind w:left="1021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209549</wp:posOffset>
            </wp:positionH>
            <wp:positionV relativeFrom="paragraph">
              <wp:posOffset>105395</wp:posOffset>
            </wp:positionV>
            <wp:extent cx="95249" cy="95249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361949</wp:posOffset>
            </wp:positionH>
            <wp:positionV relativeFrom="paragraph">
              <wp:posOffset>105395</wp:posOffset>
            </wp:positionV>
            <wp:extent cx="95250" cy="95249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523874</wp:posOffset>
            </wp:positionH>
            <wp:positionV relativeFrom="paragraph">
              <wp:posOffset>105395</wp:posOffset>
            </wp:positionV>
            <wp:extent cx="85725" cy="95249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676274</wp:posOffset>
            </wp:positionH>
            <wp:positionV relativeFrom="paragraph">
              <wp:posOffset>105395</wp:posOffset>
            </wp:positionV>
            <wp:extent cx="95250" cy="95249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Team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scheduling</w:t>
      </w:r>
    </w:p>
    <w:p>
      <w:pPr>
        <w:pStyle w:val="BodyText"/>
        <w:tabs>
          <w:tab w:pos="1539" w:val="left" w:leader="none"/>
        </w:tabs>
        <w:ind w:left="1021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209549</wp:posOffset>
            </wp:positionH>
            <wp:positionV relativeFrom="paragraph">
              <wp:posOffset>105678</wp:posOffset>
            </wp:positionV>
            <wp:extent cx="95249" cy="95249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361949</wp:posOffset>
            </wp:positionH>
            <wp:positionV relativeFrom="paragraph">
              <wp:posOffset>105678</wp:posOffset>
            </wp:positionV>
            <wp:extent cx="95250" cy="95249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523874</wp:posOffset>
            </wp:positionH>
            <wp:positionV relativeFrom="paragraph">
              <wp:posOffset>105678</wp:posOffset>
            </wp:positionV>
            <wp:extent cx="85725" cy="95249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676274</wp:posOffset>
            </wp:positionH>
            <wp:positionV relativeFrom="paragraph">
              <wp:posOffset>105678</wp:posOffset>
            </wp:positionV>
            <wp:extent cx="95250" cy="95249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95250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Department</w:t>
      </w:r>
      <w:r>
        <w:rPr>
          <w:spacing w:val="16"/>
          <w:w w:val="125"/>
        </w:rPr>
        <w:t> </w:t>
      </w:r>
      <w:r>
        <w:rPr>
          <w:spacing w:val="-2"/>
          <w:w w:val="125"/>
        </w:rPr>
        <w:t>sanitation</w:t>
      </w:r>
    </w:p>
    <w:p>
      <w:pPr>
        <w:pStyle w:val="BodyText"/>
        <w:tabs>
          <w:tab w:pos="1539" w:val="left" w:leader="none"/>
        </w:tabs>
        <w:spacing w:before="106"/>
        <w:ind w:left="1021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209549</wp:posOffset>
            </wp:positionH>
            <wp:positionV relativeFrom="paragraph">
              <wp:posOffset>105326</wp:posOffset>
            </wp:positionV>
            <wp:extent cx="95249" cy="85724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361949</wp:posOffset>
            </wp:positionH>
            <wp:positionV relativeFrom="paragraph">
              <wp:posOffset>105326</wp:posOffset>
            </wp:positionV>
            <wp:extent cx="95250" cy="85724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523874</wp:posOffset>
            </wp:positionH>
            <wp:positionV relativeFrom="paragraph">
              <wp:posOffset>105326</wp:posOffset>
            </wp:positionV>
            <wp:extent cx="85725" cy="85724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676274</wp:posOffset>
            </wp:positionH>
            <wp:positionV relativeFrom="paragraph">
              <wp:posOffset>105326</wp:posOffset>
            </wp:positionV>
            <wp:extent cx="95250" cy="85724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</w:rPr>
        <w:drawing>
          <wp:inline distT="0" distB="0" distL="0" distR="0">
            <wp:extent cx="95250" cy="857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Shrink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management</w:t>
      </w:r>
    </w:p>
    <w:p>
      <w:pPr>
        <w:pStyle w:val="BodyText"/>
        <w:tabs>
          <w:tab w:pos="1539" w:val="left" w:leader="none"/>
        </w:tabs>
        <w:ind w:left="1021"/>
      </w:pP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209549</wp:posOffset>
            </wp:positionH>
            <wp:positionV relativeFrom="paragraph">
              <wp:posOffset>96083</wp:posOffset>
            </wp:positionV>
            <wp:extent cx="95249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361949</wp:posOffset>
            </wp:positionH>
            <wp:positionV relativeFrom="paragraph">
              <wp:posOffset>96083</wp:posOffset>
            </wp:positionV>
            <wp:extent cx="95250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523874</wp:posOffset>
            </wp:positionH>
            <wp:positionV relativeFrom="paragraph">
              <wp:posOffset>96083</wp:posOffset>
            </wp:positionV>
            <wp:extent cx="85725" cy="95249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676274</wp:posOffset>
            </wp:positionH>
            <wp:positionV relativeFrom="paragraph">
              <wp:posOffset>96083</wp:posOffset>
            </wp:positionV>
            <wp:extent cx="95250" cy="9524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</w:rPr>
        <w:drawing>
          <wp:inline distT="0" distB="0" distL="0" distR="0">
            <wp:extent cx="95250" cy="9524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Customer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service</w:t>
      </w:r>
    </w:p>
    <w:p>
      <w:pPr>
        <w:pStyle w:val="BodyText"/>
        <w:spacing w:before="15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267181</wp:posOffset>
                </wp:positionV>
                <wp:extent cx="7153275" cy="9525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1.037928pt;width:563.249955pt;height:.75pt;mso-position-horizontal-relative:page;mso-position-vertical-relative:paragraph;z-index:-15728128;mso-wrap-distance-left:0;mso-wrap-distance-right:0" id="docshape3" filled="true" fillcolor="#c3653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65"/>
      </w:pPr>
      <w:r>
        <w:rPr>
          <w:color w:val="C36531"/>
        </w:rPr>
        <w:t>Professional</w:t>
      </w:r>
      <w:r>
        <w:rPr>
          <w:color w:val="C36531"/>
          <w:spacing w:val="-12"/>
        </w:rPr>
        <w:t> </w:t>
      </w:r>
      <w:r>
        <w:rPr>
          <w:color w:val="C36531"/>
          <w:spacing w:val="-2"/>
        </w:rPr>
        <w:t>Experience</w:t>
      </w:r>
    </w:p>
    <w:p>
      <w:pPr>
        <w:spacing w:before="216"/>
        <w:ind w:left="349" w:right="0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238124</wp:posOffset>
                </wp:positionH>
                <wp:positionV relativeFrom="paragraph">
                  <wp:posOffset>174962</wp:posOffset>
                </wp:positionV>
                <wp:extent cx="95250" cy="100012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95250" cy="1000125"/>
                          <a:chExt cx="95250" cy="100012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5" y="47624"/>
                            <a:ext cx="9525" cy="90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04875">
                                <a:moveTo>
                                  <a:pt x="9524" y="904874"/>
                                </a:moveTo>
                                <a:lnTo>
                                  <a:pt x="0" y="9048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904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048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3.776608pt;width:7.5pt;height:78.75pt;mso-position-horizontal-relative:page;mso-position-vertical-relative:paragraph;z-index:15740416" id="docshapegroup4" coordorigin="375,276" coordsize="150,1575">
                <v:rect style="position:absolute;left:450;top:350;width:15;height:1425" id="docshape5" filled="true" fillcolor="#c36531" stroked="false">
                  <v:fill type="solid"/>
                </v:rect>
                <v:shape style="position:absolute;left:375;top:275;width:150;height:150" type="#_x0000_t75" id="docshape6" stroked="false">
                  <v:imagedata r:id="rId17" o:title=""/>
                </v:shape>
                <v:shape style="position:absolute;left:375;top:1700;width:150;height:150" type="#_x0000_t75" id="docshape7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w w:val="115"/>
          <w:sz w:val="22"/>
        </w:rPr>
        <w:t>Department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Manager</w:t>
      </w:r>
      <w:r>
        <w:rPr>
          <w:rFonts w:ascii="Arial"/>
          <w:b/>
          <w:spacing w:val="34"/>
          <w:w w:val="115"/>
          <w:sz w:val="22"/>
        </w:rPr>
        <w:t> </w:t>
      </w:r>
      <w:r>
        <w:rPr>
          <w:i/>
          <w:w w:val="115"/>
          <w:sz w:val="22"/>
        </w:rPr>
        <w:t>GreenMart,</w:t>
      </w:r>
      <w:r>
        <w:rPr>
          <w:i/>
          <w:spacing w:val="-3"/>
          <w:w w:val="115"/>
          <w:sz w:val="22"/>
        </w:rPr>
        <w:t> </w:t>
      </w:r>
      <w:r>
        <w:rPr>
          <w:i/>
          <w:w w:val="115"/>
          <w:sz w:val="22"/>
        </w:rPr>
        <w:t>Milwaukee,</w:t>
      </w:r>
      <w:r>
        <w:rPr>
          <w:i/>
          <w:spacing w:val="-3"/>
          <w:w w:val="115"/>
          <w:sz w:val="22"/>
        </w:rPr>
        <w:t> </w:t>
      </w:r>
      <w:r>
        <w:rPr>
          <w:i/>
          <w:w w:val="115"/>
          <w:sz w:val="22"/>
        </w:rPr>
        <w:t>WI</w:t>
      </w:r>
      <w:r>
        <w:rPr>
          <w:i/>
          <w:spacing w:val="-4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3"/>
          <w:w w:val="115"/>
          <w:sz w:val="22"/>
        </w:rPr>
        <w:t> </w:t>
      </w:r>
      <w:r>
        <w:rPr>
          <w:i/>
          <w:w w:val="115"/>
          <w:sz w:val="22"/>
        </w:rPr>
        <w:t>February</w:t>
      </w:r>
      <w:r>
        <w:rPr>
          <w:i/>
          <w:spacing w:val="-4"/>
          <w:w w:val="115"/>
          <w:sz w:val="22"/>
        </w:rPr>
        <w:t> </w:t>
      </w:r>
      <w:r>
        <w:rPr>
          <w:i/>
          <w:w w:val="115"/>
          <w:sz w:val="22"/>
        </w:rPr>
        <w:t>2019</w:t>
      </w:r>
      <w:r>
        <w:rPr>
          <w:i/>
          <w:spacing w:val="-3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-4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tabs>
          <w:tab w:pos="720" w:val="left" w:leader="none"/>
        </w:tabs>
        <w:spacing w:before="121"/>
        <w:ind w:left="36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Reduced</w:t>
      </w:r>
      <w:r>
        <w:rPr>
          <w:spacing w:val="-12"/>
          <w:w w:val="125"/>
        </w:rPr>
        <w:t> </w:t>
      </w:r>
      <w:r>
        <w:rPr>
          <w:w w:val="125"/>
        </w:rPr>
        <w:t>produce</w:t>
      </w:r>
      <w:r>
        <w:rPr>
          <w:spacing w:val="-11"/>
          <w:w w:val="125"/>
        </w:rPr>
        <w:t> </w:t>
      </w:r>
      <w:r>
        <w:rPr>
          <w:w w:val="125"/>
        </w:rPr>
        <w:t>shrinkage</w:t>
      </w:r>
      <w:r>
        <w:rPr>
          <w:spacing w:val="-12"/>
          <w:w w:val="125"/>
        </w:rPr>
        <w:t> </w:t>
      </w:r>
      <w:r>
        <w:rPr>
          <w:w w:val="125"/>
        </w:rPr>
        <w:t>by</w:t>
      </w:r>
      <w:r>
        <w:rPr>
          <w:spacing w:val="-11"/>
          <w:w w:val="125"/>
        </w:rPr>
        <w:t> </w:t>
      </w:r>
      <w:r>
        <w:rPr>
          <w:w w:val="125"/>
        </w:rPr>
        <w:t>16%</w:t>
      </w:r>
      <w:r>
        <w:rPr>
          <w:spacing w:val="-12"/>
          <w:w w:val="125"/>
        </w:rPr>
        <w:t> </w:t>
      </w:r>
      <w:r>
        <w:rPr>
          <w:w w:val="125"/>
        </w:rPr>
        <w:t>through</w:t>
      </w:r>
      <w:r>
        <w:rPr>
          <w:spacing w:val="-11"/>
          <w:w w:val="125"/>
        </w:rPr>
        <w:t> </w:t>
      </w:r>
      <w:r>
        <w:rPr>
          <w:w w:val="125"/>
        </w:rPr>
        <w:t>better</w:t>
      </w:r>
      <w:r>
        <w:rPr>
          <w:spacing w:val="-12"/>
          <w:w w:val="125"/>
        </w:rPr>
        <w:t> </w:t>
      </w:r>
      <w:r>
        <w:rPr>
          <w:w w:val="125"/>
        </w:rPr>
        <w:t>rotation</w:t>
      </w:r>
      <w:r>
        <w:rPr>
          <w:spacing w:val="-11"/>
          <w:w w:val="125"/>
        </w:rPr>
        <w:t> </w:t>
      </w:r>
      <w:r>
        <w:rPr>
          <w:w w:val="125"/>
        </w:rPr>
        <w:t>systems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audits</w:t>
      </w:r>
    </w:p>
    <w:p>
      <w:pPr>
        <w:pStyle w:val="BodyText"/>
        <w:tabs>
          <w:tab w:pos="720" w:val="left" w:leader="none"/>
        </w:tabs>
        <w:spacing w:before="122"/>
        <w:ind w:left="36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Trained</w:t>
      </w:r>
      <w:r>
        <w:rPr>
          <w:spacing w:val="-13"/>
          <w:w w:val="125"/>
        </w:rPr>
        <w:t> </w:t>
      </w:r>
      <w:r>
        <w:rPr>
          <w:w w:val="125"/>
        </w:rPr>
        <w:t>ive</w:t>
      </w:r>
      <w:r>
        <w:rPr>
          <w:spacing w:val="-12"/>
          <w:w w:val="125"/>
        </w:rPr>
        <w:t> </w:t>
      </w:r>
      <w:r>
        <w:rPr>
          <w:w w:val="125"/>
        </w:rPr>
        <w:t>employees</w:t>
      </w:r>
      <w:r>
        <w:rPr>
          <w:spacing w:val="-12"/>
          <w:w w:val="125"/>
        </w:rPr>
        <w:t> </w:t>
      </w:r>
      <w:r>
        <w:rPr>
          <w:w w:val="125"/>
        </w:rPr>
        <w:t>who</w:t>
      </w:r>
      <w:r>
        <w:rPr>
          <w:spacing w:val="-13"/>
          <w:w w:val="125"/>
        </w:rPr>
        <w:t> </w:t>
      </w:r>
      <w:r>
        <w:rPr>
          <w:w w:val="125"/>
        </w:rPr>
        <w:t>were</w:t>
      </w:r>
      <w:r>
        <w:rPr>
          <w:spacing w:val="-12"/>
          <w:w w:val="125"/>
        </w:rPr>
        <w:t> </w:t>
      </w:r>
      <w:r>
        <w:rPr>
          <w:w w:val="125"/>
        </w:rPr>
        <w:t>later</w:t>
      </w:r>
      <w:r>
        <w:rPr>
          <w:spacing w:val="-12"/>
          <w:w w:val="125"/>
        </w:rPr>
        <w:t> </w:t>
      </w:r>
      <w:r>
        <w:rPr>
          <w:w w:val="125"/>
        </w:rPr>
        <w:t>promoted</w:t>
      </w:r>
      <w:r>
        <w:rPr>
          <w:spacing w:val="-12"/>
          <w:w w:val="125"/>
        </w:rPr>
        <w:t> </w:t>
      </w:r>
      <w:r>
        <w:rPr>
          <w:w w:val="125"/>
        </w:rPr>
        <w:t>to</w:t>
      </w:r>
      <w:r>
        <w:rPr>
          <w:spacing w:val="-13"/>
          <w:w w:val="125"/>
        </w:rPr>
        <w:t> </w:t>
      </w:r>
      <w:r>
        <w:rPr>
          <w:w w:val="125"/>
        </w:rPr>
        <w:t>supervisory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roles</w:t>
      </w:r>
    </w:p>
    <w:p>
      <w:pPr>
        <w:pStyle w:val="BodyText"/>
      </w:pPr>
    </w:p>
    <w:p>
      <w:pPr>
        <w:spacing w:before="1"/>
        <w:ind w:left="349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Team</w:t>
      </w:r>
      <w:r>
        <w:rPr>
          <w:rFonts w:ascii="Arial"/>
          <w:b/>
          <w:spacing w:val="-9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Lead</w:t>
      </w:r>
      <w:r>
        <w:rPr>
          <w:rFonts w:ascii="Arial"/>
          <w:b/>
          <w:spacing w:val="65"/>
          <w:w w:val="115"/>
          <w:sz w:val="22"/>
        </w:rPr>
        <w:t> </w:t>
      </w:r>
      <w:r>
        <w:rPr>
          <w:i/>
          <w:w w:val="115"/>
          <w:sz w:val="22"/>
        </w:rPr>
        <w:t>GreenMart,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Milwaukee,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WI</w:t>
      </w:r>
      <w:r>
        <w:rPr>
          <w:i/>
          <w:spacing w:val="10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August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2015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January</w:t>
      </w:r>
      <w:r>
        <w:rPr>
          <w:i/>
          <w:spacing w:val="10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2019</w:t>
      </w:r>
    </w:p>
    <w:p>
      <w:pPr>
        <w:pStyle w:val="BodyText"/>
        <w:tabs>
          <w:tab w:pos="720" w:val="left" w:leader="none"/>
        </w:tabs>
        <w:spacing w:before="121"/>
        <w:ind w:left="361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Oversaw</w:t>
      </w:r>
      <w:r>
        <w:rPr>
          <w:spacing w:val="-5"/>
          <w:w w:val="125"/>
        </w:rPr>
        <w:t> </w:t>
      </w:r>
      <w:r>
        <w:rPr>
          <w:w w:val="125"/>
        </w:rPr>
        <w:t>daily</w:t>
      </w:r>
      <w:r>
        <w:rPr>
          <w:spacing w:val="-4"/>
          <w:w w:val="125"/>
        </w:rPr>
        <w:t> </w:t>
      </w:r>
      <w:r>
        <w:rPr>
          <w:w w:val="125"/>
        </w:rPr>
        <w:t>department</w:t>
      </w:r>
      <w:r>
        <w:rPr>
          <w:spacing w:val="-4"/>
          <w:w w:val="125"/>
        </w:rPr>
        <w:t> </w:t>
      </w:r>
      <w:r>
        <w:rPr>
          <w:w w:val="125"/>
        </w:rPr>
        <w:t>stocking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customer</w:t>
      </w:r>
      <w:r>
        <w:rPr>
          <w:spacing w:val="-4"/>
          <w:w w:val="125"/>
        </w:rPr>
        <w:t> </w:t>
      </w:r>
      <w:r>
        <w:rPr>
          <w:w w:val="125"/>
        </w:rPr>
        <w:t>service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issues</w:t>
      </w:r>
    </w:p>
    <w:p>
      <w:pPr>
        <w:pStyle w:val="BodyText"/>
        <w:spacing w:before="57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8" coordorigin="0,0" coordsize="11265,15">
                <v:rect style="position:absolute;left:0;top:0;width:11265;height:15" id="docshape9" filled="true" fillcolor="#c36531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2"/>
        <w:spacing w:before="75"/>
      </w:pPr>
      <w:r>
        <w:rPr>
          <w:color w:val="C36531"/>
          <w:spacing w:val="-2"/>
        </w:rPr>
        <w:t>Education</w:t>
      </w:r>
    </w:p>
    <w:p>
      <w:pPr>
        <w:pStyle w:val="Heading3"/>
        <w:spacing w:before="219"/>
        <w:ind w:left="91"/>
        <w:rPr>
          <w:rFonts w:ascii="Arial"/>
        </w:rPr>
      </w:pPr>
      <w:r>
        <w:rPr>
          <w:b w:val="0"/>
        </w:rPr>
        <w:drawing>
          <wp:inline distT="0" distB="0" distL="0" distR="0">
            <wp:extent cx="95250" cy="95248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40"/>
          <w:sz w:val="20"/>
        </w:rPr>
        <w:t> </w:t>
      </w:r>
      <w:r>
        <w:rPr>
          <w:rFonts w:ascii="Arial"/>
          <w:spacing w:val="-2"/>
        </w:rPr>
        <w:t>High</w:t>
      </w:r>
      <w:r>
        <w:rPr>
          <w:rFonts w:ascii="Arial"/>
          <w:spacing w:val="-9"/>
        </w:rPr>
        <w:t> </w:t>
      </w:r>
      <w:r>
        <w:rPr>
          <w:rFonts w:ascii="Arial"/>
          <w:spacing w:val="-2"/>
        </w:rPr>
        <w:t>School</w:t>
      </w:r>
      <w:r>
        <w:rPr>
          <w:rFonts w:ascii="Arial"/>
          <w:spacing w:val="-9"/>
        </w:rPr>
        <w:t> </w:t>
      </w:r>
      <w:r>
        <w:rPr>
          <w:rFonts w:ascii="Arial"/>
          <w:spacing w:val="-2"/>
        </w:rPr>
        <w:t>Diploma</w:t>
      </w:r>
    </w:p>
    <w:p>
      <w:pPr>
        <w:pStyle w:val="BodyText"/>
        <w:spacing w:befor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64"/>
        <w:rPr>
          <w:rFonts w:ascii="Arial"/>
          <w:b/>
        </w:rPr>
      </w:pPr>
    </w:p>
    <w:p>
      <w:pPr>
        <w:pStyle w:val="BodyText"/>
        <w:spacing w:before="0"/>
        <w:ind w:left="51"/>
      </w:pPr>
      <w:r>
        <w:rPr>
          <w:w w:val="115"/>
        </w:rPr>
        <w:t>Westside</w:t>
      </w:r>
      <w:r>
        <w:rPr>
          <w:spacing w:val="41"/>
          <w:w w:val="115"/>
        </w:rPr>
        <w:t> </w:t>
      </w:r>
      <w:r>
        <w:rPr>
          <w:w w:val="115"/>
        </w:rPr>
        <w:t>High</w:t>
      </w:r>
      <w:r>
        <w:rPr>
          <w:spacing w:val="41"/>
          <w:w w:val="115"/>
        </w:rPr>
        <w:t> </w:t>
      </w:r>
      <w:r>
        <w:rPr>
          <w:w w:val="115"/>
        </w:rPr>
        <w:t>School</w:t>
      </w:r>
      <w:r>
        <w:rPr>
          <w:spacing w:val="41"/>
          <w:w w:val="115"/>
        </w:rPr>
        <w:t> </w:t>
      </w:r>
      <w:r>
        <w:rPr/>
        <w:t>|</w:t>
      </w:r>
      <w:r>
        <w:rPr>
          <w:spacing w:val="41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740" w:bottom="280" w:left="283" w:right="283"/>
      <w:cols w:num="2" w:equalWidth="0">
        <w:col w:w="2549" w:space="65"/>
        <w:col w:w="87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7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43"/>
      <w:ind w:left="51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0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3"/>
      <w:ind w:left="51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2025-12-21T08:59:16Z</dcterms:created>
  <dcterms:modified xsi:type="dcterms:W3CDTF">2025-12-21T08:59:16Z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