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7829"/>
          <w:w w:val="130"/>
        </w:rPr>
        <w:t>Jesse</w:t>
      </w:r>
      <w:r>
        <w:rPr>
          <w:color w:val="E37829"/>
          <w:spacing w:val="27"/>
          <w:w w:val="130"/>
        </w:rPr>
        <w:t> </w:t>
      </w:r>
      <w:r>
        <w:rPr>
          <w:color w:val="E37829"/>
          <w:spacing w:val="-2"/>
          <w:w w:val="130"/>
        </w:rPr>
        <w:t>Martin</w:t>
      </w:r>
    </w:p>
    <w:p>
      <w:pPr>
        <w:spacing w:before="36"/>
        <w:ind w:left="63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w w:val="130"/>
          <w:sz w:val="22"/>
        </w:rPr>
        <w:t>Surgical</w:t>
      </w:r>
      <w:r>
        <w:rPr>
          <w:rFonts w:ascii="Calibri"/>
          <w:b/>
          <w:spacing w:val="1"/>
          <w:w w:val="130"/>
          <w:sz w:val="22"/>
        </w:rPr>
        <w:t> </w:t>
      </w:r>
      <w:r>
        <w:rPr>
          <w:rFonts w:ascii="Calibri"/>
          <w:b/>
          <w:w w:val="130"/>
          <w:sz w:val="22"/>
        </w:rPr>
        <w:t>ICU</w:t>
      </w:r>
      <w:r>
        <w:rPr>
          <w:rFonts w:ascii="Calibri"/>
          <w:b/>
          <w:spacing w:val="1"/>
          <w:w w:val="130"/>
          <w:sz w:val="22"/>
        </w:rPr>
        <w:t> </w:t>
      </w:r>
      <w:r>
        <w:rPr>
          <w:rFonts w:ascii="Calibri"/>
          <w:b/>
          <w:spacing w:val="-2"/>
          <w:w w:val="130"/>
          <w:sz w:val="22"/>
        </w:rPr>
        <w:t>Nurse</w:t>
      </w:r>
    </w:p>
    <w:p>
      <w:pPr>
        <w:pStyle w:val="BodyText"/>
        <w:spacing w:before="139"/>
        <w:ind w:left="63"/>
      </w:pPr>
      <w:r>
        <w:rPr/>
        <w:t>City,</w:t>
      </w:r>
      <w:r>
        <w:rPr>
          <w:spacing w:val="-13"/>
        </w:rPr>
        <w:t> </w:t>
      </w:r>
      <w:r>
        <w:rPr/>
        <w:t>ST</w:t>
      </w:r>
      <w:r>
        <w:rPr>
          <w:spacing w:val="-17"/>
        </w:rPr>
        <w:t> </w:t>
      </w:r>
      <w:r>
        <w:rPr/>
        <w:t>12345</w:t>
      </w:r>
      <w:r>
        <w:rPr>
          <w:spacing w:val="-11"/>
        </w:rPr>
        <w:t> </w:t>
      </w:r>
      <w:r>
        <w:rPr>
          <w:w w:val="85"/>
        </w:rPr>
        <w:t>|</w:t>
      </w:r>
      <w:r>
        <w:rPr>
          <w:spacing w:val="-2"/>
          <w:w w:val="85"/>
        </w:rPr>
        <w:t> </w:t>
      </w:r>
      <w:r>
        <w:rPr/>
        <w:t>(000)</w:t>
      </w:r>
      <w:r>
        <w:rPr>
          <w:spacing w:val="-11"/>
        </w:rPr>
        <w:t> </w:t>
      </w:r>
      <w:r>
        <w:rPr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BodyText"/>
        <w:spacing w:before="60"/>
        <w:ind w:left="63"/>
      </w:pPr>
      <w:hyperlink r:id="rId5">
        <w:r>
          <w:rPr>
            <w:spacing w:val="-2"/>
          </w:rPr>
          <w:t>email@email.com</w:t>
        </w:r>
      </w:hyperlink>
    </w:p>
    <w:p>
      <w:pPr>
        <w:spacing w:before="239"/>
        <w:ind w:left="63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Surgical</w:t>
      </w:r>
      <w:r>
        <w:rPr>
          <w:b/>
          <w:spacing w:val="-21"/>
          <w:w w:val="105"/>
          <w:sz w:val="22"/>
        </w:rPr>
        <w:t> </w:t>
      </w:r>
      <w:r>
        <w:rPr>
          <w:b/>
          <w:w w:val="105"/>
          <w:sz w:val="22"/>
        </w:rPr>
        <w:t>ICU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Nurse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committed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to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recovery-focused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critical</w:t>
      </w:r>
      <w:r>
        <w:rPr>
          <w:b/>
          <w:spacing w:val="-21"/>
          <w:w w:val="105"/>
          <w:sz w:val="22"/>
        </w:rPr>
        <w:t> </w:t>
      </w:r>
      <w:r>
        <w:rPr>
          <w:b/>
          <w:spacing w:val="-4"/>
          <w:w w:val="105"/>
          <w:sz w:val="22"/>
        </w:rPr>
        <w:t>care</w:t>
      </w:r>
    </w:p>
    <w:p>
      <w:pPr>
        <w:spacing w:line="280" w:lineRule="auto" w:before="150"/>
        <w:ind w:left="63" w:right="179" w:firstLine="0"/>
        <w:jc w:val="both"/>
        <w:rPr>
          <w:b/>
          <w:sz w:val="22"/>
        </w:rPr>
      </w:pPr>
      <w:r>
        <w:rPr>
          <w:b/>
          <w:w w:val="105"/>
          <w:sz w:val="22"/>
        </w:rPr>
        <w:t>ICU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Nurse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8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surgical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recovery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experience,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including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abdominal,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cardiac, and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orthopedic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surgeries.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Skilled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managing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hemodynamic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changes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preventing post-op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complications.</w:t>
      </w:r>
    </w:p>
    <w:p>
      <w:pPr>
        <w:pStyle w:val="Heading2"/>
        <w:spacing w:before="187"/>
      </w:pPr>
      <w:r>
        <w:rPr>
          <w:color w:val="E37829"/>
          <w:w w:val="130"/>
        </w:rPr>
        <w:t>Key</w:t>
      </w:r>
      <w:r>
        <w:rPr>
          <w:color w:val="E37829"/>
          <w:spacing w:val="-17"/>
          <w:w w:val="130"/>
        </w:rPr>
        <w:t> </w:t>
      </w:r>
      <w:r>
        <w:rPr>
          <w:color w:val="E37829"/>
          <w:spacing w:val="-2"/>
          <w:w w:val="130"/>
        </w:rPr>
        <w:t>Skills</w:t>
      </w:r>
    </w:p>
    <w:p>
      <w:pPr>
        <w:tabs>
          <w:tab w:pos="435" w:val="left" w:leader="none"/>
        </w:tabs>
        <w:spacing w:before="129"/>
        <w:ind w:left="89" w:right="0" w:firstLine="0"/>
        <w:jc w:val="left"/>
        <w:rPr>
          <w:b/>
          <w:sz w:val="22"/>
        </w:rPr>
      </w:pPr>
      <w:r>
        <w:rPr>
          <w:position w:val="5"/>
        </w:rPr>
        <w:drawing>
          <wp:inline distT="0" distB="0" distL="0" distR="0">
            <wp:extent cx="38100" cy="3809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b/>
          <w:w w:val="105"/>
          <w:sz w:val="22"/>
        </w:rPr>
        <w:t>Anticoagulant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administration</w:t>
      </w:r>
    </w:p>
    <w:p>
      <w:pPr>
        <w:tabs>
          <w:tab w:pos="435" w:val="left" w:leader="none"/>
        </w:tabs>
        <w:spacing w:before="150"/>
        <w:ind w:left="89" w:right="0" w:firstLine="0"/>
        <w:jc w:val="left"/>
        <w:rPr>
          <w:b/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sz w:val="22"/>
        </w:rPr>
        <w:t>Fluid</w:t>
      </w:r>
      <w:r>
        <w:rPr>
          <w:b/>
          <w:spacing w:val="8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11"/>
          <w:sz w:val="22"/>
        </w:rPr>
        <w:t> </w:t>
      </w:r>
      <w:r>
        <w:rPr>
          <w:b/>
          <w:sz w:val="22"/>
        </w:rPr>
        <w:t>electrolyte</w:t>
      </w:r>
      <w:r>
        <w:rPr>
          <w:b/>
          <w:spacing w:val="11"/>
          <w:sz w:val="22"/>
        </w:rPr>
        <w:t> </w:t>
      </w:r>
      <w:r>
        <w:rPr>
          <w:b/>
          <w:spacing w:val="-2"/>
          <w:sz w:val="22"/>
        </w:rPr>
        <w:t>balance</w:t>
      </w:r>
    </w:p>
    <w:p>
      <w:pPr>
        <w:tabs>
          <w:tab w:pos="435" w:val="left" w:leader="none"/>
        </w:tabs>
        <w:spacing w:before="164"/>
        <w:ind w:left="89" w:right="0" w:firstLine="0"/>
        <w:jc w:val="left"/>
        <w:rPr>
          <w:b/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b/>
          <w:spacing w:val="-2"/>
          <w:w w:val="105"/>
          <w:sz w:val="22"/>
        </w:rPr>
        <w:t>Pain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sedation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control</w:t>
      </w:r>
    </w:p>
    <w:p>
      <w:pPr>
        <w:tabs>
          <w:tab w:pos="435" w:val="left" w:leader="none"/>
        </w:tabs>
        <w:spacing w:before="150"/>
        <w:ind w:left="89" w:right="0" w:firstLine="0"/>
        <w:jc w:val="left"/>
        <w:rPr>
          <w:b/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b/>
          <w:spacing w:val="-2"/>
          <w:w w:val="105"/>
          <w:sz w:val="22"/>
        </w:rPr>
        <w:t>Post-surgical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infection</w:t>
      </w:r>
      <w:r>
        <w:rPr>
          <w:b/>
          <w:spacing w:val="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prevention</w:t>
      </w:r>
    </w:p>
    <w:p>
      <w:pPr>
        <w:tabs>
          <w:tab w:pos="435" w:val="left" w:leader="none"/>
        </w:tabs>
        <w:spacing w:before="149"/>
        <w:ind w:left="89" w:right="0" w:firstLine="0"/>
        <w:jc w:val="left"/>
        <w:rPr>
          <w:b/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sz w:val="22"/>
        </w:rPr>
        <w:t>Respiratory</w:t>
      </w:r>
      <w:r>
        <w:rPr>
          <w:b/>
          <w:spacing w:val="10"/>
          <w:sz w:val="22"/>
        </w:rPr>
        <w:t> </w:t>
      </w:r>
      <w:r>
        <w:rPr>
          <w:b/>
          <w:spacing w:val="-2"/>
          <w:sz w:val="22"/>
        </w:rPr>
        <w:t>support</w:t>
      </w:r>
    </w:p>
    <w:p>
      <w:pPr>
        <w:tabs>
          <w:tab w:pos="435" w:val="left" w:leader="none"/>
        </w:tabs>
        <w:spacing w:before="150"/>
        <w:ind w:left="89" w:right="0" w:firstLine="0"/>
        <w:jc w:val="left"/>
        <w:rPr>
          <w:b/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w w:val="105"/>
          <w:sz w:val="22"/>
        </w:rPr>
        <w:t>Vital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signs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trending</w:t>
      </w:r>
    </w:p>
    <w:p>
      <w:pPr>
        <w:pStyle w:val="Heading2"/>
        <w:spacing w:before="228"/>
      </w:pPr>
      <w:r>
        <w:rPr>
          <w:color w:val="E37829"/>
          <w:w w:val="125"/>
        </w:rPr>
        <w:t>Professional</w:t>
      </w:r>
      <w:r>
        <w:rPr>
          <w:color w:val="E37829"/>
          <w:spacing w:val="10"/>
          <w:w w:val="125"/>
        </w:rPr>
        <w:t> </w:t>
      </w:r>
      <w:r>
        <w:rPr>
          <w:color w:val="E37829"/>
          <w:spacing w:val="-2"/>
          <w:w w:val="125"/>
        </w:rPr>
        <w:t>Experience</w:t>
      </w:r>
    </w:p>
    <w:p>
      <w:pPr>
        <w:spacing w:before="111"/>
        <w:ind w:left="63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w w:val="130"/>
          <w:sz w:val="22"/>
        </w:rPr>
        <w:t>Surgical</w:t>
      </w:r>
      <w:r>
        <w:rPr>
          <w:rFonts w:ascii="Calibri"/>
          <w:b/>
          <w:spacing w:val="1"/>
          <w:w w:val="130"/>
          <w:sz w:val="22"/>
        </w:rPr>
        <w:t> </w:t>
      </w:r>
      <w:r>
        <w:rPr>
          <w:rFonts w:ascii="Calibri"/>
          <w:b/>
          <w:w w:val="130"/>
          <w:sz w:val="22"/>
        </w:rPr>
        <w:t>ICU</w:t>
      </w:r>
      <w:r>
        <w:rPr>
          <w:rFonts w:ascii="Calibri"/>
          <w:b/>
          <w:spacing w:val="1"/>
          <w:w w:val="130"/>
          <w:sz w:val="22"/>
        </w:rPr>
        <w:t> </w:t>
      </w:r>
      <w:r>
        <w:rPr>
          <w:rFonts w:ascii="Calibri"/>
          <w:b/>
          <w:spacing w:val="-2"/>
          <w:w w:val="130"/>
          <w:sz w:val="22"/>
        </w:rPr>
        <w:t>Nurse</w:t>
      </w:r>
    </w:p>
    <w:p>
      <w:pPr>
        <w:tabs>
          <w:tab w:pos="7041" w:val="left" w:leader="none"/>
        </w:tabs>
        <w:spacing w:before="94"/>
        <w:ind w:left="63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Houston</w:t>
      </w:r>
      <w:r>
        <w:rPr>
          <w:i/>
          <w:spacing w:val="-6"/>
          <w:sz w:val="22"/>
        </w:rPr>
        <w:t> </w:t>
      </w:r>
      <w:r>
        <w:rPr>
          <w:i/>
          <w:spacing w:val="-2"/>
          <w:sz w:val="22"/>
        </w:rPr>
        <w:t>Methodist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Hospital,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Houston,</w:t>
      </w:r>
      <w:r>
        <w:rPr>
          <w:i/>
          <w:spacing w:val="-13"/>
          <w:sz w:val="22"/>
        </w:rPr>
        <w:t> </w:t>
      </w:r>
      <w:r>
        <w:rPr>
          <w:i/>
          <w:spacing w:val="-5"/>
          <w:sz w:val="22"/>
        </w:rPr>
        <w:t>TX</w:t>
      </w:r>
      <w:r>
        <w:rPr>
          <w:i/>
          <w:sz w:val="22"/>
        </w:rPr>
        <w:tab/>
        <w:t>January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3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35" w:val="left" w:leader="none"/>
        </w:tabs>
        <w:spacing w:before="135"/>
        <w:ind w:left="89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Monitor</w:t>
      </w:r>
      <w:r>
        <w:rPr>
          <w:spacing w:val="1"/>
        </w:rPr>
        <w:t> </w:t>
      </w:r>
      <w:r>
        <w:rPr/>
        <w:t>two</w:t>
      </w:r>
      <w:r>
        <w:rPr>
          <w:spacing w:val="7"/>
        </w:rPr>
        <w:t> </w:t>
      </w:r>
      <w:r>
        <w:rPr/>
        <w:t>to</w:t>
      </w:r>
      <w:r>
        <w:rPr>
          <w:spacing w:val="8"/>
        </w:rPr>
        <w:t> </w:t>
      </w:r>
      <w:r>
        <w:rPr/>
        <w:t>three</w:t>
      </w:r>
      <w:r>
        <w:rPr>
          <w:spacing w:val="8"/>
        </w:rPr>
        <w:t> </w:t>
      </w:r>
      <w:r>
        <w:rPr/>
        <w:t>post-op</w:t>
      </w:r>
      <w:r>
        <w:rPr>
          <w:spacing w:val="8"/>
        </w:rPr>
        <w:t> </w:t>
      </w:r>
      <w:r>
        <w:rPr/>
        <w:t>patients</w:t>
      </w:r>
      <w:r>
        <w:rPr>
          <w:spacing w:val="7"/>
        </w:rPr>
        <w:t> </w:t>
      </w:r>
      <w:r>
        <w:rPr/>
        <w:t>per</w:t>
      </w:r>
      <w:r>
        <w:rPr>
          <w:spacing w:val="1"/>
        </w:rPr>
        <w:t> </w:t>
      </w:r>
      <w:r>
        <w:rPr/>
        <w:t>shift</w:t>
      </w:r>
      <w:r>
        <w:rPr>
          <w:spacing w:val="8"/>
        </w:rPr>
        <w:t> </w:t>
      </w:r>
      <w:r>
        <w:rPr/>
        <w:t>recovering</w:t>
      </w:r>
      <w:r>
        <w:rPr>
          <w:spacing w:val="8"/>
        </w:rPr>
        <w:t> </w:t>
      </w:r>
      <w:r>
        <w:rPr/>
        <w:t>from</w:t>
      </w:r>
      <w:r>
        <w:rPr>
          <w:spacing w:val="8"/>
        </w:rPr>
        <w:t> </w:t>
      </w:r>
      <w:r>
        <w:rPr/>
        <w:t>major</w:t>
      </w:r>
      <w:r>
        <w:rPr>
          <w:spacing w:val="1"/>
        </w:rPr>
        <w:t> </w:t>
      </w:r>
      <w:r>
        <w:rPr>
          <w:spacing w:val="-2"/>
        </w:rPr>
        <w:t>surgeries</w:t>
      </w:r>
    </w:p>
    <w:p>
      <w:pPr>
        <w:pStyle w:val="BodyText"/>
        <w:tabs>
          <w:tab w:pos="435" w:val="left" w:leader="none"/>
        </w:tabs>
        <w:spacing w:before="134"/>
        <w:ind w:left="89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Collaborate</w:t>
      </w:r>
      <w:r>
        <w:rPr>
          <w:spacing w:val="1"/>
        </w:rPr>
        <w:t> </w:t>
      </w:r>
      <w:r>
        <w:rPr/>
        <w:t>with</w:t>
      </w:r>
      <w:r>
        <w:rPr>
          <w:spacing w:val="9"/>
        </w:rPr>
        <w:t> </w:t>
      </w:r>
      <w:r>
        <w:rPr/>
        <w:t>physical</w:t>
      </w:r>
      <w:r>
        <w:rPr>
          <w:spacing w:val="-1"/>
        </w:rPr>
        <w:t> </w:t>
      </w:r>
      <w:r>
        <w:rPr/>
        <w:t>therapists</w:t>
      </w:r>
      <w:r>
        <w:rPr>
          <w:spacing w:val="9"/>
        </w:rPr>
        <w:t> </w:t>
      </w:r>
      <w:r>
        <w:rPr/>
        <w:t>and</w:t>
      </w:r>
      <w:r>
        <w:rPr>
          <w:spacing w:val="9"/>
        </w:rPr>
        <w:t> </w:t>
      </w:r>
      <w:r>
        <w:rPr/>
        <w:t>nutritionists</w:t>
      </w:r>
      <w:r>
        <w:rPr>
          <w:spacing w:val="10"/>
        </w:rPr>
        <w:t> </w:t>
      </w:r>
      <w:r>
        <w:rPr/>
        <w:t>to</w:t>
      </w:r>
      <w:r>
        <w:rPr>
          <w:spacing w:val="9"/>
        </w:rPr>
        <w:t> </w:t>
      </w:r>
      <w:r>
        <w:rPr/>
        <w:t>promote</w:t>
      </w:r>
      <w:r>
        <w:rPr>
          <w:spacing w:val="9"/>
        </w:rPr>
        <w:t> </w:t>
      </w:r>
      <w:r>
        <w:rPr/>
        <w:t>early</w:t>
      </w:r>
      <w:r>
        <w:rPr>
          <w:spacing w:val="1"/>
        </w:rPr>
        <w:t> </w:t>
      </w:r>
      <w:r>
        <w:rPr>
          <w:spacing w:val="-2"/>
        </w:rPr>
        <w:t>recovery</w:t>
      </w:r>
    </w:p>
    <w:p>
      <w:pPr>
        <w:pStyle w:val="BodyText"/>
        <w:tabs>
          <w:tab w:pos="435" w:val="left" w:leader="none"/>
        </w:tabs>
        <w:spacing w:line="280" w:lineRule="auto" w:before="135"/>
        <w:ind w:left="435" w:right="172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</w:t>
      </w:r>
      <w:r>
        <w:rPr>
          <w:spacing w:val="-9"/>
          <w:w w:val="105"/>
        </w:rPr>
        <w:t> </w:t>
      </w:r>
      <w:r>
        <w:rPr>
          <w:w w:val="105"/>
        </w:rPr>
        <w:t>post-op</w:t>
      </w:r>
      <w:r>
        <w:rPr>
          <w:spacing w:val="-9"/>
          <w:w w:val="105"/>
        </w:rPr>
        <w:t> </w:t>
      </w:r>
      <w:r>
        <w:rPr>
          <w:w w:val="105"/>
        </w:rPr>
        <w:t>delirium</w:t>
      </w:r>
      <w:r>
        <w:rPr>
          <w:spacing w:val="-9"/>
          <w:w w:val="105"/>
        </w:rPr>
        <w:t> </w:t>
      </w:r>
      <w:r>
        <w:rPr>
          <w:w w:val="105"/>
        </w:rPr>
        <w:t>rates</w:t>
      </w:r>
      <w:r>
        <w:rPr>
          <w:spacing w:val="-9"/>
          <w:w w:val="105"/>
        </w:rPr>
        <w:t> </w:t>
      </w:r>
      <w:r>
        <w:rPr>
          <w:w w:val="105"/>
        </w:rPr>
        <w:t>by</w:t>
      </w:r>
      <w:r>
        <w:rPr>
          <w:spacing w:val="-15"/>
          <w:w w:val="105"/>
        </w:rPr>
        <w:t> </w:t>
      </w:r>
      <w:r>
        <w:rPr>
          <w:w w:val="105"/>
        </w:rPr>
        <w:t>participating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noise</w:t>
      </w:r>
      <w:r>
        <w:rPr>
          <w:spacing w:val="-9"/>
          <w:w w:val="105"/>
        </w:rPr>
        <w:t> </w:t>
      </w:r>
      <w:r>
        <w:rPr>
          <w:w w:val="105"/>
        </w:rPr>
        <w:t>reduction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sleep</w:t>
      </w:r>
      <w:r>
        <w:rPr>
          <w:spacing w:val="-9"/>
          <w:w w:val="105"/>
        </w:rPr>
        <w:t> </w:t>
      </w:r>
      <w:r>
        <w:rPr>
          <w:w w:val="105"/>
        </w:rPr>
        <w:t>hygiene </w:t>
      </w:r>
      <w:r>
        <w:rPr>
          <w:spacing w:val="-2"/>
          <w:w w:val="105"/>
        </w:rPr>
        <w:t>initiatives</w:t>
      </w:r>
    </w:p>
    <w:p>
      <w:pPr>
        <w:spacing w:before="119"/>
        <w:ind w:left="63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w w:val="130"/>
          <w:sz w:val="22"/>
        </w:rPr>
        <w:t>ICU</w:t>
      </w:r>
      <w:r>
        <w:rPr>
          <w:rFonts w:ascii="Calibri"/>
          <w:b/>
          <w:spacing w:val="-8"/>
          <w:w w:val="130"/>
          <w:sz w:val="22"/>
        </w:rPr>
        <w:t> </w:t>
      </w:r>
      <w:r>
        <w:rPr>
          <w:rFonts w:ascii="Calibri"/>
          <w:b/>
          <w:spacing w:val="-4"/>
          <w:w w:val="130"/>
          <w:sz w:val="22"/>
        </w:rPr>
        <w:t>Nurse</w:t>
      </w:r>
    </w:p>
    <w:p>
      <w:pPr>
        <w:tabs>
          <w:tab w:pos="6612" w:val="left" w:leader="none"/>
        </w:tabs>
        <w:spacing w:before="95"/>
        <w:ind w:left="63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Baptist</w:t>
      </w:r>
      <w:r>
        <w:rPr>
          <w:i/>
          <w:spacing w:val="-2"/>
          <w:sz w:val="22"/>
        </w:rPr>
        <w:t> </w:t>
      </w:r>
      <w:r>
        <w:rPr>
          <w:i/>
          <w:spacing w:val="-4"/>
          <w:sz w:val="22"/>
        </w:rPr>
        <w:t>Medical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Center,</w:t>
      </w:r>
      <w:r>
        <w:rPr>
          <w:i/>
          <w:spacing w:val="-1"/>
          <w:sz w:val="22"/>
        </w:rPr>
        <w:t> </w:t>
      </w:r>
      <w:r>
        <w:rPr>
          <w:i/>
          <w:spacing w:val="-4"/>
          <w:sz w:val="22"/>
        </w:rPr>
        <w:t>Houston,</w:t>
      </w:r>
      <w:r>
        <w:rPr>
          <w:i/>
          <w:spacing w:val="-10"/>
          <w:sz w:val="22"/>
        </w:rPr>
        <w:t> </w:t>
      </w:r>
      <w:r>
        <w:rPr>
          <w:i/>
          <w:spacing w:val="-5"/>
          <w:sz w:val="22"/>
        </w:rPr>
        <w:t>TX</w:t>
      </w:r>
      <w:r>
        <w:rPr>
          <w:i/>
          <w:sz w:val="22"/>
        </w:rPr>
        <w:tab/>
        <w:t>May</w:t>
      </w:r>
      <w:r>
        <w:rPr>
          <w:i/>
          <w:spacing w:val="3"/>
          <w:sz w:val="22"/>
        </w:rPr>
        <w:t> </w:t>
      </w:r>
      <w:r>
        <w:rPr>
          <w:i/>
          <w:sz w:val="22"/>
        </w:rPr>
        <w:t>2016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December</w:t>
      </w:r>
      <w:r>
        <w:rPr>
          <w:i/>
          <w:spacing w:val="4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pStyle w:val="BodyText"/>
        <w:tabs>
          <w:tab w:pos="435" w:val="left" w:leader="none"/>
        </w:tabs>
        <w:spacing w:before="134"/>
        <w:ind w:left="89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Administered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critical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medications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maintained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detailed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post-op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documentation</w:t>
      </w:r>
    </w:p>
    <w:p>
      <w:pPr>
        <w:pStyle w:val="BodyText"/>
        <w:tabs>
          <w:tab w:pos="435" w:val="left" w:leader="none"/>
        </w:tabs>
        <w:spacing w:line="280" w:lineRule="auto" w:before="135"/>
        <w:ind w:left="435" w:right="740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3"/>
          <w:w w:val="105"/>
        </w:rPr>
        <w:t> </w:t>
      </w:r>
      <w:r>
        <w:rPr>
          <w:w w:val="105"/>
        </w:rPr>
        <w:t>pain</w:t>
      </w:r>
      <w:r>
        <w:rPr>
          <w:spacing w:val="-3"/>
          <w:w w:val="105"/>
        </w:rPr>
        <w:t> </w:t>
      </w:r>
      <w:r>
        <w:rPr>
          <w:w w:val="105"/>
        </w:rPr>
        <w:t>control</w:t>
      </w:r>
      <w:r>
        <w:rPr>
          <w:spacing w:val="-11"/>
          <w:w w:val="105"/>
        </w:rPr>
        <w:t> </w:t>
      </w:r>
      <w:r>
        <w:rPr>
          <w:w w:val="105"/>
        </w:rPr>
        <w:t>interventions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communicated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surgeons</w:t>
      </w:r>
      <w:r>
        <w:rPr>
          <w:spacing w:val="-3"/>
          <w:w w:val="105"/>
        </w:rPr>
        <w:t> </w:t>
      </w:r>
      <w:r>
        <w:rPr>
          <w:w w:val="105"/>
        </w:rPr>
        <w:t>on</w:t>
      </w:r>
      <w:r>
        <w:rPr>
          <w:spacing w:val="-3"/>
          <w:w w:val="105"/>
        </w:rPr>
        <w:t> </w:t>
      </w:r>
      <w:r>
        <w:rPr>
          <w:w w:val="105"/>
        </w:rPr>
        <w:t>status </w:t>
      </w:r>
      <w:r>
        <w:rPr>
          <w:spacing w:val="-2"/>
          <w:w w:val="105"/>
        </w:rPr>
        <w:t>changes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1060" w:bottom="280" w:left="1275" w:right="1275"/>
        </w:sectPr>
      </w:pPr>
    </w:p>
    <w:p>
      <w:pPr>
        <w:pStyle w:val="BodyText"/>
      </w:pPr>
    </w:p>
    <w:p>
      <w:pPr>
        <w:pStyle w:val="BodyText"/>
        <w:spacing w:before="88"/>
      </w:pPr>
    </w:p>
    <w:p>
      <w:pPr>
        <w:spacing w:before="0"/>
        <w:ind w:left="63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w w:val="130"/>
          <w:sz w:val="22"/>
        </w:rPr>
        <w:t>Bachelor</w:t>
      </w:r>
      <w:r>
        <w:rPr>
          <w:rFonts w:ascii="Calibri"/>
          <w:b/>
          <w:spacing w:val="-5"/>
          <w:w w:val="130"/>
          <w:sz w:val="22"/>
        </w:rPr>
        <w:t> </w:t>
      </w:r>
      <w:r>
        <w:rPr>
          <w:rFonts w:ascii="Calibri"/>
          <w:b/>
          <w:w w:val="130"/>
          <w:sz w:val="22"/>
        </w:rPr>
        <w:t>of</w:t>
      </w:r>
      <w:r>
        <w:rPr>
          <w:rFonts w:ascii="Calibri"/>
          <w:b/>
          <w:spacing w:val="-5"/>
          <w:w w:val="130"/>
          <w:sz w:val="22"/>
        </w:rPr>
        <w:t> </w:t>
      </w:r>
      <w:r>
        <w:rPr>
          <w:rFonts w:ascii="Calibri"/>
          <w:b/>
          <w:w w:val="130"/>
          <w:sz w:val="22"/>
        </w:rPr>
        <w:t>Science</w:t>
      </w:r>
      <w:r>
        <w:rPr>
          <w:rFonts w:ascii="Calibri"/>
          <w:b/>
          <w:spacing w:val="-5"/>
          <w:w w:val="130"/>
          <w:sz w:val="22"/>
        </w:rPr>
        <w:t> </w:t>
      </w:r>
      <w:r>
        <w:rPr>
          <w:rFonts w:ascii="Calibri"/>
          <w:b/>
          <w:w w:val="130"/>
          <w:sz w:val="22"/>
        </w:rPr>
        <w:t>in</w:t>
      </w:r>
      <w:r>
        <w:rPr>
          <w:rFonts w:ascii="Calibri"/>
          <w:b/>
          <w:spacing w:val="-4"/>
          <w:w w:val="130"/>
          <w:sz w:val="22"/>
        </w:rPr>
        <w:t> </w:t>
      </w:r>
      <w:r>
        <w:rPr>
          <w:rFonts w:ascii="Calibri"/>
          <w:b/>
          <w:spacing w:val="-2"/>
          <w:w w:val="130"/>
          <w:sz w:val="22"/>
        </w:rPr>
        <w:t>Nursing</w:t>
      </w:r>
    </w:p>
    <w:p>
      <w:pPr>
        <w:pStyle w:val="BodyText"/>
        <w:spacing w:before="95"/>
        <w:ind w:left="63"/>
      </w:pPr>
      <w:r>
        <w:rPr/>
        <w:t>Texas</w:t>
      </w:r>
      <w:r>
        <w:rPr>
          <w:spacing w:val="-14"/>
        </w:rPr>
        <w:t> </w:t>
      </w:r>
      <w:r>
        <w:rPr/>
        <w:t>Woman’s</w:t>
      </w:r>
      <w:r>
        <w:rPr>
          <w:spacing w:val="-6"/>
        </w:rPr>
        <w:t> </w:t>
      </w:r>
      <w:r>
        <w:rPr/>
        <w:t>University</w:t>
      </w:r>
      <w:r>
        <w:rPr>
          <w:spacing w:val="-11"/>
        </w:rPr>
        <w:t> </w:t>
      </w:r>
      <w:r>
        <w:rPr>
          <w:w w:val="85"/>
        </w:rPr>
        <w:t>|</w:t>
      </w:r>
      <w:r>
        <w:rPr>
          <w:spacing w:val="-5"/>
        </w:rPr>
        <w:t> </w:t>
      </w:r>
      <w:r>
        <w:rPr>
          <w:spacing w:val="-4"/>
        </w:rPr>
        <w:t>2016</w:t>
      </w:r>
    </w:p>
    <w:p>
      <w:pPr>
        <w:pStyle w:val="BodyText"/>
      </w:pPr>
    </w:p>
    <w:p>
      <w:pPr>
        <w:pStyle w:val="BodyText"/>
        <w:spacing w:before="253"/>
      </w:pPr>
    </w:p>
    <w:p>
      <w:pPr>
        <w:pStyle w:val="BodyText"/>
        <w:tabs>
          <w:tab w:pos="435" w:val="left" w:leader="none"/>
        </w:tabs>
        <w:ind w:left="89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ACLS</w:t>
      </w:r>
      <w:r>
        <w:rPr>
          <w:spacing w:val="-9"/>
          <w:w w:val="105"/>
        </w:rPr>
        <w:t> </w:t>
      </w:r>
      <w:r>
        <w:rPr>
          <w:w w:val="85"/>
        </w:rPr>
        <w:t>|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tabs>
          <w:tab w:pos="435" w:val="left" w:leader="none"/>
        </w:tabs>
        <w:spacing w:before="135"/>
        <w:ind w:left="89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BLS </w:t>
      </w:r>
      <w:r>
        <w:rPr>
          <w:w w:val="85"/>
        </w:rPr>
        <w:t>|</w:t>
      </w:r>
      <w:r>
        <w:rPr>
          <w:spacing w:val="1"/>
        </w:rPr>
        <w:t> </w:t>
      </w:r>
      <w:r>
        <w:rPr>
          <w:spacing w:val="-4"/>
        </w:rPr>
        <w:t>2021</w:t>
      </w:r>
    </w:p>
    <w:p>
      <w:pPr>
        <w:spacing w:before="171"/>
        <w:ind w:left="0" w:right="3699" w:firstLine="0"/>
        <w:jc w:val="center"/>
        <w:rPr>
          <w:rFonts w:ascii="Calibri"/>
          <w:b/>
          <w:sz w:val="26"/>
        </w:rPr>
      </w:pPr>
      <w:r>
        <w:rPr/>
        <w:br w:type="column"/>
      </w:r>
      <w:r>
        <w:rPr>
          <w:rFonts w:ascii="Calibri"/>
          <w:b/>
          <w:color w:val="E37829"/>
          <w:spacing w:val="-2"/>
          <w:w w:val="130"/>
          <w:sz w:val="26"/>
        </w:rPr>
        <w:t>Education</w:t>
      </w: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spacing w:before="95"/>
        <w:rPr>
          <w:rFonts w:ascii="Calibri"/>
          <w:b/>
          <w:sz w:val="26"/>
        </w:rPr>
      </w:pPr>
    </w:p>
    <w:p>
      <w:pPr>
        <w:spacing w:before="1"/>
        <w:ind w:left="1" w:right="3699" w:firstLine="0"/>
        <w:jc w:val="center"/>
        <w:rPr>
          <w:rFonts w:ascii="Calibri"/>
          <w:b/>
          <w:sz w:val="26"/>
        </w:rPr>
      </w:pPr>
      <w:r>
        <w:rPr>
          <w:rFonts w:ascii="Calibri"/>
          <w:b/>
          <w:color w:val="E37829"/>
          <w:spacing w:val="-2"/>
          <w:w w:val="125"/>
          <w:sz w:val="26"/>
        </w:rPr>
        <w:t>Certifications</w:t>
      </w:r>
    </w:p>
    <w:sectPr>
      <w:type w:val="continuous"/>
      <w:pgSz w:w="11920" w:h="16860"/>
      <w:pgMar w:top="1060" w:bottom="280" w:left="1275" w:right="1275"/>
      <w:cols w:num="2" w:equalWidth="0">
        <w:col w:w="3651" w:space="54"/>
        <w:col w:w="56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5"/>
      <w:ind w:left="63"/>
      <w:outlineLvl w:val="1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"/>
      <w:jc w:val="center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2025-12-13T22:58:04Z</dcterms:created>
  <dcterms:modified xsi:type="dcterms:W3CDTF">2025-12-13T22:58:04Z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