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  <w:spacing w:line="247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228974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7552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085;width:75;height:1635" id="docshape3" coordorigin="360,5085" coordsize="75,1635" path="m435,6677l434,6672,430,6663,428,6659,421,6652,417,6650,408,6646,403,6645,392,6645,387,6646,378,6650,374,6652,367,6659,365,6663,361,6672,360,6677,360,6683,360,6688,361,6693,365,6702,367,6706,374,6713,378,6715,387,6719,392,6720,403,6720,408,6719,417,6715,421,6713,428,6706,430,6702,434,6693,435,6688,435,6677xm435,6287l434,6282,430,6273,428,6269,421,6262,417,6260,408,6256,403,6255,392,6255,387,6256,378,6260,374,6262,367,6269,365,6273,361,6282,360,6287,360,6293,360,6298,361,6303,365,6312,367,6316,374,6323,378,6325,387,6329,392,6330,403,6330,408,6329,417,6325,421,6323,428,6316,430,6312,434,6303,435,6298,435,6287xm435,5897l434,5892,430,5883,428,5879,421,5872,417,5870,408,5866,403,5865,392,5865,387,5866,378,5870,374,5872,367,5879,365,5883,361,5892,360,5897,360,5903,360,5908,361,5913,365,5922,367,5926,374,5933,378,5935,387,5939,392,5940,403,5940,408,5939,417,5935,421,5933,428,5926,430,5922,434,5913,435,5908,435,5897xm435,5507l434,5502,430,5493,428,5489,421,5482,417,5480,408,5476,403,5475,392,5475,387,5476,378,5480,374,5482,367,5489,365,5493,361,5502,360,5507,360,5513,360,5518,361,5523,365,5532,367,5536,374,5543,378,5545,387,5549,392,5550,403,5550,408,5549,417,5545,421,5543,428,5536,430,5532,434,5523,435,5518,435,5507xm435,5117l434,5112,430,5103,428,5099,421,5092,417,5090,408,5086,403,5085,392,5085,387,5086,378,5090,374,5092,367,5099,365,5103,361,5112,360,5117,360,5123,360,5128,361,5133,365,5142,367,5146,374,5153,378,5155,387,5159,392,5160,403,5160,408,5159,417,5155,421,5153,428,5146,430,5142,434,5133,435,5128,435,51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Blake Allen</w:t>
      </w:r>
    </w:p>
    <w:p>
      <w:pPr>
        <w:pStyle w:val="Heading2"/>
        <w:spacing w:before="89"/>
      </w:pPr>
      <w:r>
        <w:rPr>
          <w:w w:val="130"/>
        </w:rPr>
        <w:t>Business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Lawyer</w:t>
      </w:r>
    </w:p>
    <w:p>
      <w:pPr>
        <w:pStyle w:val="BodyText"/>
        <w:spacing w:line="280" w:lineRule="auto" w:before="230"/>
        <w:ind w:left="51" w:right="933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</w:rPr>
          <w:t>blake.allen@email.com</w:t>
        </w:r>
      </w:hyperlink>
    </w:p>
    <w:p>
      <w:pPr>
        <w:pStyle w:val="BodyText"/>
        <w:spacing w:before="74"/>
      </w:pPr>
    </w:p>
    <w:p>
      <w:pPr>
        <w:pStyle w:val="Heading2"/>
      </w:pPr>
      <w:r>
        <w:rPr>
          <w:w w:val="130"/>
        </w:rPr>
        <w:t>Key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Skills</w:t>
      </w:r>
    </w:p>
    <w:p>
      <w:pPr>
        <w:pStyle w:val="BodyText"/>
        <w:spacing w:line="367" w:lineRule="auto" w:before="260"/>
        <w:ind w:left="423" w:right="933"/>
      </w:pPr>
      <w:r>
        <w:rPr>
          <w:color w:val="58585B"/>
        </w:rPr>
        <w:t>Business formation IP</w:t>
      </w:r>
      <w:r>
        <w:rPr>
          <w:color w:val="58585B"/>
          <w:spacing w:val="-6"/>
        </w:rPr>
        <w:t> </w:t>
      </w:r>
      <w:r>
        <w:rPr>
          <w:color w:val="58585B"/>
        </w:rPr>
        <w:t>protection Startup advising</w:t>
      </w:r>
    </w:p>
    <w:p>
      <w:pPr>
        <w:pStyle w:val="BodyText"/>
        <w:spacing w:line="367" w:lineRule="auto"/>
        <w:ind w:left="423" w:right="137"/>
      </w:pPr>
      <w:r>
        <w:rPr>
          <w:color w:val="58585B"/>
          <w:w w:val="105"/>
        </w:rPr>
        <w:t>Commercial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contracts Legal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strategy</w:t>
      </w:r>
    </w:p>
    <w:p>
      <w:pPr>
        <w:pStyle w:val="Heading2"/>
        <w:spacing w:before="218"/>
      </w:pPr>
      <w:r>
        <w:rPr>
          <w:spacing w:val="-2"/>
          <w:w w:val="130"/>
        </w:rPr>
        <w:t>Education</w:t>
      </w:r>
    </w:p>
    <w:p>
      <w:pPr>
        <w:pStyle w:val="BodyText"/>
        <w:spacing w:before="242"/>
        <w:ind w:left="51"/>
        <w:rPr>
          <w:rFonts w:ascii="Calibri"/>
        </w:rPr>
      </w:pPr>
      <w:r>
        <w:rPr>
          <w:rFonts w:ascii="Calibri"/>
          <w:w w:val="125"/>
        </w:rPr>
        <w:t>Juris Doctor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spacing w:val="-2"/>
          <w:w w:val="125"/>
        </w:rPr>
        <w:t>(J.D.)</w:t>
      </w:r>
    </w:p>
    <w:p>
      <w:pPr>
        <w:spacing w:line="280" w:lineRule="auto"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University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of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Diego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School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of</w:t>
      </w:r>
      <w:r>
        <w:rPr>
          <w:i/>
          <w:color w:val="58585B"/>
          <w:sz w:val="22"/>
        </w:rPr>
        <w:t> Law </w:t>
      </w:r>
      <w:r>
        <w:rPr>
          <w:i/>
          <w:color w:val="58585B"/>
          <w:w w:val="95"/>
          <w:sz w:val="22"/>
        </w:rPr>
        <w:t>| </w:t>
      </w:r>
      <w:r>
        <w:rPr>
          <w:i/>
          <w:color w:val="58585B"/>
          <w:sz w:val="22"/>
        </w:rPr>
        <w:t>2016</w:t>
      </w:r>
    </w:p>
    <w:p>
      <w:pPr>
        <w:pStyle w:val="BodyText"/>
        <w:spacing w:before="89"/>
        <w:rPr>
          <w:i/>
        </w:rPr>
      </w:pPr>
    </w:p>
    <w:p>
      <w:pPr>
        <w:pStyle w:val="BodyText"/>
        <w:spacing w:line="268" w:lineRule="auto"/>
        <w:ind w:left="51"/>
        <w:rPr>
          <w:rFonts w:ascii="Calibri"/>
        </w:rPr>
      </w:pPr>
      <w:r>
        <w:rPr>
          <w:rFonts w:ascii="Calibri"/>
          <w:w w:val="125"/>
        </w:rPr>
        <w:t>Bachelor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of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Business </w:t>
      </w:r>
      <w:r>
        <w:rPr>
          <w:rFonts w:ascii="Calibri"/>
          <w:spacing w:val="-2"/>
          <w:w w:val="125"/>
        </w:rPr>
        <w:t>Administration</w:t>
      </w:r>
    </w:p>
    <w:p>
      <w:pPr>
        <w:spacing w:before="1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UC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sz w:val="22"/>
        </w:rPr>
        <w:t>Santa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sz w:val="22"/>
        </w:rPr>
        <w:t>Barbara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spacing w:val="-4"/>
          <w:sz w:val="22"/>
        </w:rPr>
        <w:t>2012</w:t>
      </w:r>
    </w:p>
    <w:p>
      <w:pPr>
        <w:pStyle w:val="Heading3"/>
        <w:spacing w:line="268" w:lineRule="auto" w:before="104"/>
      </w:pPr>
      <w:r>
        <w:rPr>
          <w:b w:val="0"/>
        </w:rPr>
        <w:br w:type="column"/>
      </w:r>
      <w:r>
        <w:rPr>
          <w:color w:val="58585B"/>
          <w:w w:val="105"/>
        </w:rPr>
        <w:t>Business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attorney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advising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startups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mid-size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firms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risk 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growth</w:t>
      </w:r>
    </w:p>
    <w:p>
      <w:pPr>
        <w:pStyle w:val="BodyText"/>
        <w:spacing w:line="276" w:lineRule="auto" w:before="132"/>
        <w:ind w:left="51" w:right="548"/>
      </w:pPr>
      <w:r>
        <w:rPr>
          <w:color w:val="58585B"/>
        </w:rPr>
        <w:t>Business lawyer with 7 years of experience working with entrepreneurs, tech startups, and growing companies on contracts, IP, and operational risk. Adept at simplifying legal processes and scaling legal operations with business growth.</w:t>
      </w:r>
    </w:p>
    <w:p>
      <w:pPr>
        <w:pStyle w:val="BodyText"/>
        <w:spacing w:before="82"/>
      </w:pPr>
    </w:p>
    <w:p>
      <w:pPr>
        <w:pStyle w:val="Heading2"/>
      </w:pPr>
      <w:r>
        <w:rPr>
          <w:w w:val="125"/>
        </w:rPr>
        <w:t>Professional</w:t>
      </w:r>
      <w:r>
        <w:rPr>
          <w:spacing w:val="31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Heading3"/>
        <w:spacing w:before="242"/>
        <w:rPr>
          <w:rFonts w:ascii="Calibri"/>
        </w:rPr>
      </w:pPr>
      <w:r>
        <w:rPr>
          <w:rFonts w:ascii="Calibri"/>
          <w:w w:val="130"/>
        </w:rPr>
        <w:t>Corporate</w:t>
      </w:r>
      <w:r>
        <w:rPr>
          <w:rFonts w:ascii="Calibri"/>
          <w:spacing w:val="24"/>
          <w:w w:val="130"/>
        </w:rPr>
        <w:t> </w:t>
      </w:r>
      <w:r>
        <w:rPr>
          <w:rFonts w:ascii="Calibri"/>
          <w:spacing w:val="-2"/>
          <w:w w:val="130"/>
        </w:rPr>
        <w:t>Counsel</w:t>
      </w:r>
    </w:p>
    <w:p>
      <w:pPr>
        <w:spacing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Vector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Launch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Partners,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80" w:lineRule="auto" w:before="255"/>
        <w:ind w:left="423" w:right="54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Provide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guidance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seed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funding,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investor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agreements, and B2B contracts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449" w:hanging="360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onboarding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50%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through contract automation tools</w:t>
      </w:r>
    </w:p>
    <w:p>
      <w:pPr>
        <w:pStyle w:val="BodyText"/>
        <w:tabs>
          <w:tab w:pos="423" w:val="left" w:leader="none"/>
        </w:tabs>
        <w:spacing w:line="280" w:lineRule="auto" w:before="93"/>
        <w:ind w:left="423" w:right="111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three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startups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Series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funding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while managing all legal documentation</w:t>
      </w:r>
    </w:p>
    <w:p>
      <w:pPr>
        <w:pStyle w:val="BodyText"/>
        <w:spacing w:before="88"/>
      </w:pPr>
    </w:p>
    <w:p>
      <w:pPr>
        <w:pStyle w:val="Heading3"/>
        <w:rPr>
          <w:rFonts w:ascii="Calibri"/>
        </w:rPr>
      </w:pPr>
      <w:r>
        <w:rPr>
          <w:rFonts w:ascii="Calibri"/>
          <w:w w:val="130"/>
        </w:rPr>
        <w:t>Business</w:t>
      </w:r>
      <w:r>
        <w:rPr>
          <w:rFonts w:ascii="Calibri"/>
          <w:spacing w:val="77"/>
          <w:w w:val="130"/>
        </w:rPr>
        <w:t> </w:t>
      </w:r>
      <w:r>
        <w:rPr>
          <w:rFonts w:ascii="Calibri"/>
          <w:spacing w:val="-2"/>
          <w:w w:val="130"/>
        </w:rPr>
        <w:t>Attorney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Pacific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Legal</w:t>
      </w:r>
      <w:r>
        <w:rPr>
          <w:i/>
          <w:color w:val="58585B"/>
          <w:spacing w:val="-23"/>
          <w:sz w:val="22"/>
        </w:rPr>
        <w:t> </w:t>
      </w:r>
      <w:r>
        <w:rPr>
          <w:i/>
          <w:color w:val="58585B"/>
          <w:sz w:val="22"/>
        </w:rPr>
        <w:t>Advisory,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z w:val="22"/>
        </w:rPr>
        <w:t>September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23" w:val="left" w:leader="none"/>
        </w:tabs>
        <w:spacing w:line="280" w:lineRule="auto"/>
        <w:ind w:left="423" w:right="14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Drafted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NDAs,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vendor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contracts,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employment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agreements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for small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businesses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14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seminars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business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formation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risk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reduction to local startup groups</w:t>
      </w:r>
    </w:p>
    <w:sectPr>
      <w:type w:val="continuous"/>
      <w:pgSz w:w="11920" w:h="16860"/>
      <w:pgMar w:top="0" w:bottom="0" w:left="283" w:right="283"/>
      <w:cols w:num="2" w:equalWidth="0">
        <w:col w:w="3335" w:space="682"/>
        <w:col w:w="7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51" w:right="1077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2025-12-20T22:10:17Z</dcterms:created>
  <dcterms:modified xsi:type="dcterms:W3CDTF">2025-12-20T22:10:17Z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