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195198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360CA"/>
          <w:w w:val="130"/>
        </w:rPr>
        <w:t>Reese</w:t>
      </w:r>
      <w:r>
        <w:rPr>
          <w:color w:val="E360CA"/>
          <w:spacing w:val="-38"/>
          <w:w w:val="130"/>
        </w:rPr>
        <w:t> </w:t>
      </w:r>
      <w:r>
        <w:rPr>
          <w:color w:val="E360CA"/>
          <w:spacing w:val="-4"/>
          <w:w w:val="130"/>
        </w:rPr>
        <w:t>King</w:t>
      </w:r>
    </w:p>
    <w:p>
      <w:pPr>
        <w:pStyle w:val="Heading2"/>
        <w:spacing w:before="142"/>
        <w:ind w:left="16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547311</wp:posOffset>
                </wp:positionV>
                <wp:extent cx="7568565" cy="10572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57275"/>
                          <a:chExt cx="7568565" cy="10572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057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8"/>
                                <w:ind w:left="334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Patent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attorney</w:t>
                              </w:r>
                              <w:r>
                                <w:rPr>
                                  <w:b/>
                                  <w:color w:val="FFFFFF"/>
                                  <w:spacing w:val="-2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background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engineering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IP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22"/>
                                </w:rPr>
                                <w:t>law</w:t>
                              </w:r>
                            </w:p>
                            <w:p>
                              <w:pPr>
                                <w:spacing w:line="280" w:lineRule="auto" w:before="150"/>
                                <w:ind w:left="334" w:right="341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Patent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lawyer</w:t>
                              </w:r>
                              <w:r>
                                <w:rPr>
                                  <w:color w:val="FFFFFF"/>
                                  <w:spacing w:val="-2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6</w:t>
                              </w:r>
                              <w:r>
                                <w:rPr>
                                  <w:color w:val="FFFFFF"/>
                                  <w:spacing w:val="-1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drafting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prosecuting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patent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applications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technology,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biotech,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manufacturing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clients.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USPTO-registered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experienced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office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action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responses,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patent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strategy,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 and IP litigation.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43.095402pt;width:595.950pt;height:83.25pt;mso-position-horizontal-relative:page;mso-position-vertical-relative:paragraph;z-index:15729664" id="docshapegroup1" coordorigin="0,862" coordsize="11919,1665">
                <v:rect style="position:absolute;left:0;top:861;width:11919;height:1665" id="docshape2" filled="true" fillcolor="#e360ca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861;width:11919;height:1665" type="#_x0000_t202" id="docshape3" filled="false" stroked="false">
                  <v:textbox inset="0,0,0,0">
                    <w:txbxContent>
                      <w:p>
                        <w:pPr>
                          <w:spacing w:before="198"/>
                          <w:ind w:left="334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Patent</w:t>
                        </w:r>
                        <w:r>
                          <w:rPr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attorney</w:t>
                        </w:r>
                        <w:r>
                          <w:rPr>
                            <w:b/>
                            <w:color w:val="FFFFFF"/>
                            <w:spacing w:val="-2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background</w:t>
                        </w:r>
                        <w:r>
                          <w:rPr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engineering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IP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22"/>
                          </w:rPr>
                          <w:t>law</w:t>
                        </w:r>
                      </w:p>
                      <w:p>
                        <w:pPr>
                          <w:spacing w:line="280" w:lineRule="auto" w:before="150"/>
                          <w:ind w:left="334" w:right="341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Patent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lawyer</w:t>
                        </w:r>
                        <w:r>
                          <w:rPr>
                            <w:color w:val="FFFFFF"/>
                            <w:spacing w:val="-2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with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6</w:t>
                        </w:r>
                        <w:r>
                          <w:rPr>
                            <w:color w:val="FFFFFF"/>
                            <w:spacing w:val="-1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years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of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drafting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prosecuting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patent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applications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for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technology,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biotech,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manufacturing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clients.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USPTO-registered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experienced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in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office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action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responses,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patent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strategy,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 and IP litigation.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</w:rPr>
        <w:t>Patent</w:t>
      </w:r>
      <w:r>
        <w:rPr>
          <w:spacing w:val="-20"/>
          <w:w w:val="130"/>
        </w:rPr>
        <w:t> </w:t>
      </w:r>
      <w:r>
        <w:rPr>
          <w:spacing w:val="-2"/>
          <w:w w:val="130"/>
        </w:rPr>
        <w:t>Lawyer</w:t>
      </w:r>
    </w:p>
    <w:p>
      <w:pPr>
        <w:pStyle w:val="BodyText"/>
        <w:spacing w:before="267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line="280" w:lineRule="auto"/>
        <w:ind w:left="1617" w:right="421"/>
      </w:pPr>
      <w:r>
        <w:rPr>
          <w:color w:val="E360CA"/>
          <w:w w:val="105"/>
        </w:rPr>
        <w:t>City, ST </w:t>
      </w:r>
      <w:hyperlink r:id="rId6">
        <w:r>
          <w:rPr>
            <w:color w:val="E360CA"/>
            <w:spacing w:val="-2"/>
          </w:rPr>
          <w:t>reese.king@email.com</w:t>
        </w:r>
      </w:hyperlink>
    </w:p>
    <w:p>
      <w:pPr>
        <w:pStyle w:val="BodyText"/>
        <w:spacing w:after="0" w:line="280" w:lineRule="auto"/>
        <w:sectPr>
          <w:type w:val="continuous"/>
          <w:pgSz w:w="11920" w:h="16860"/>
          <w:pgMar w:top="740" w:bottom="280" w:left="0" w:right="0"/>
          <w:cols w:num="2" w:equalWidth="0">
            <w:col w:w="5812" w:space="1761"/>
            <w:col w:w="4347"/>
          </w:cols>
        </w:sect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spacing w:before="28"/>
        <w:rPr>
          <w:sz w:val="33"/>
        </w:rPr>
      </w:pPr>
    </w:p>
    <w:p>
      <w:pPr>
        <w:pStyle w:val="Heading2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266720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1.001621pt;width:563.249955pt;height:.75pt;mso-position-horizontal-relative:page;mso-position-vertical-relative:paragraph;z-index:-15728640;mso-wrap-distance-left:0;mso-wrap-distance-right:0" id="docshape4" filled="true" fillcolor="#e360ca" stroked="false">
                <v:fill type="solid"/>
                <w10:wrap type="topAndBottom"/>
              </v:rect>
            </w:pict>
          </mc:Fallback>
        </mc:AlternateContent>
      </w:r>
      <w:r>
        <w:rPr>
          <w:color w:val="E360CA"/>
          <w:w w:val="130"/>
        </w:rPr>
        <w:t>Key</w:t>
      </w:r>
      <w:r>
        <w:rPr>
          <w:color w:val="E360CA"/>
          <w:spacing w:val="-10"/>
          <w:w w:val="130"/>
        </w:rPr>
        <w:t> </w:t>
      </w:r>
      <w:r>
        <w:rPr>
          <w:color w:val="E360CA"/>
          <w:spacing w:val="-2"/>
          <w:w w:val="130"/>
        </w:rPr>
        <w:t>Skills</w:t>
      </w:r>
    </w:p>
    <w:p>
      <w:pPr>
        <w:pStyle w:val="BodyText"/>
        <w:tabs>
          <w:tab w:pos="2938" w:val="left" w:leader="none"/>
        </w:tabs>
        <w:spacing w:before="203"/>
        <w:ind w:left="334"/>
      </w:pPr>
      <w:r>
        <w:rPr>
          <w:rFonts w:ascii="Arial" w:hAnsi="Arial"/>
          <w:color w:val="E360CA"/>
          <w:w w:val="120"/>
          <w:position w:val="4"/>
        </w:rPr>
        <w:t></w:t>
      </w:r>
      <w:r>
        <w:rPr>
          <w:rFonts w:ascii="Arial" w:hAnsi="Arial"/>
          <w:color w:val="E360CA"/>
          <w:spacing w:val="-5"/>
          <w:w w:val="120"/>
          <w:position w:val="4"/>
        </w:rPr>
        <w:t> </w:t>
      </w:r>
      <w:r>
        <w:rPr>
          <w:rFonts w:ascii="Arial" w:hAnsi="Arial"/>
          <w:color w:val="E360CA"/>
          <w:w w:val="120"/>
          <w:position w:val="4"/>
        </w:rPr>
        <w:t></w:t>
      </w:r>
      <w:r>
        <w:rPr>
          <w:rFonts w:ascii="Arial" w:hAnsi="Arial"/>
          <w:color w:val="E360CA"/>
          <w:spacing w:val="-4"/>
          <w:w w:val="120"/>
          <w:position w:val="4"/>
        </w:rPr>
        <w:t> </w:t>
      </w:r>
      <w:r>
        <w:rPr>
          <w:rFonts w:ascii="Arial" w:hAnsi="Arial"/>
          <w:color w:val="E360CA"/>
          <w:w w:val="120"/>
          <w:position w:val="4"/>
        </w:rPr>
        <w:t></w:t>
      </w:r>
      <w:r>
        <w:rPr>
          <w:rFonts w:ascii="Arial" w:hAnsi="Arial"/>
          <w:color w:val="E360CA"/>
          <w:spacing w:val="-4"/>
          <w:w w:val="120"/>
          <w:position w:val="4"/>
        </w:rPr>
        <w:t> </w:t>
      </w:r>
      <w:r>
        <w:rPr>
          <w:rFonts w:ascii="Arial" w:hAnsi="Arial"/>
          <w:color w:val="E360CA"/>
          <w:w w:val="120"/>
          <w:position w:val="4"/>
        </w:rPr>
        <w:t></w:t>
      </w:r>
      <w:r>
        <w:rPr>
          <w:rFonts w:ascii="Arial" w:hAnsi="Arial"/>
          <w:color w:val="E360CA"/>
          <w:spacing w:val="-4"/>
          <w:w w:val="120"/>
          <w:position w:val="4"/>
        </w:rPr>
        <w:t> </w:t>
      </w:r>
      <w:r>
        <w:rPr>
          <w:rFonts w:ascii="Arial" w:hAnsi="Arial"/>
          <w:color w:val="E360CA"/>
          <w:spacing w:val="-10"/>
          <w:w w:val="120"/>
          <w:position w:val="4"/>
        </w:rPr>
        <w:t></w:t>
      </w:r>
      <w:r>
        <w:rPr>
          <w:rFonts w:ascii="Arial" w:hAnsi="Arial"/>
          <w:color w:val="E360CA"/>
          <w:position w:val="4"/>
        </w:rPr>
        <w:tab/>
      </w:r>
      <w:r>
        <w:rPr/>
        <w:t>Patent</w:t>
      </w:r>
      <w:r>
        <w:rPr>
          <w:spacing w:val="-4"/>
        </w:rPr>
        <w:t> </w:t>
      </w:r>
      <w:r>
        <w:rPr>
          <w:spacing w:val="-2"/>
          <w:w w:val="120"/>
        </w:rPr>
        <w:t>prosecution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E360CA"/>
          <w:w w:val="120"/>
          <w:position w:val="4"/>
        </w:rPr>
        <w:t></w:t>
      </w:r>
      <w:r>
        <w:rPr>
          <w:rFonts w:ascii="Arial" w:hAnsi="Arial"/>
          <w:color w:val="E360CA"/>
          <w:spacing w:val="-5"/>
          <w:w w:val="120"/>
          <w:position w:val="4"/>
        </w:rPr>
        <w:t> </w:t>
      </w:r>
      <w:r>
        <w:rPr>
          <w:rFonts w:ascii="Arial" w:hAnsi="Arial"/>
          <w:color w:val="E360CA"/>
          <w:w w:val="120"/>
          <w:position w:val="4"/>
        </w:rPr>
        <w:t></w:t>
      </w:r>
      <w:r>
        <w:rPr>
          <w:rFonts w:ascii="Arial" w:hAnsi="Arial"/>
          <w:color w:val="E360CA"/>
          <w:spacing w:val="-4"/>
          <w:w w:val="120"/>
          <w:position w:val="4"/>
        </w:rPr>
        <w:t> </w:t>
      </w:r>
      <w:r>
        <w:rPr>
          <w:rFonts w:ascii="Arial" w:hAnsi="Arial"/>
          <w:color w:val="E360CA"/>
          <w:w w:val="120"/>
          <w:position w:val="4"/>
        </w:rPr>
        <w:t></w:t>
      </w:r>
      <w:r>
        <w:rPr>
          <w:rFonts w:ascii="Arial" w:hAnsi="Arial"/>
          <w:color w:val="E360CA"/>
          <w:spacing w:val="-4"/>
          <w:w w:val="120"/>
          <w:position w:val="4"/>
        </w:rPr>
        <w:t> </w:t>
      </w:r>
      <w:r>
        <w:rPr>
          <w:rFonts w:ascii="Arial" w:hAnsi="Arial"/>
          <w:color w:val="E360CA"/>
          <w:w w:val="120"/>
          <w:position w:val="4"/>
        </w:rPr>
        <w:t></w:t>
      </w:r>
      <w:r>
        <w:rPr>
          <w:rFonts w:ascii="Arial" w:hAnsi="Arial"/>
          <w:color w:val="E360CA"/>
          <w:spacing w:val="-4"/>
          <w:w w:val="120"/>
          <w:position w:val="4"/>
        </w:rPr>
        <w:t> </w:t>
      </w:r>
      <w:r>
        <w:rPr>
          <w:rFonts w:ascii="Arial" w:hAnsi="Arial"/>
          <w:color w:val="E360CA"/>
          <w:spacing w:val="-10"/>
          <w:w w:val="120"/>
          <w:position w:val="4"/>
        </w:rPr>
        <w:t></w:t>
      </w:r>
      <w:r>
        <w:rPr>
          <w:rFonts w:ascii="Arial" w:hAnsi="Arial"/>
          <w:color w:val="E360CA"/>
          <w:position w:val="4"/>
        </w:rPr>
        <w:tab/>
      </w:r>
      <w:r>
        <w:rPr>
          <w:spacing w:val="-2"/>
          <w:w w:val="105"/>
        </w:rPr>
        <w:t>IP</w:t>
      </w:r>
      <w:r>
        <w:rPr>
          <w:spacing w:val="-16"/>
          <w:w w:val="105"/>
        </w:rPr>
        <w:t> </w:t>
      </w:r>
      <w:r>
        <w:rPr>
          <w:spacing w:val="-2"/>
          <w:w w:val="115"/>
        </w:rPr>
        <w:t>litigation</w:t>
      </w:r>
    </w:p>
    <w:p>
      <w:pPr>
        <w:pStyle w:val="BodyText"/>
        <w:tabs>
          <w:tab w:pos="2938" w:val="left" w:leader="none"/>
        </w:tabs>
        <w:spacing w:before="75"/>
        <w:ind w:left="334"/>
      </w:pPr>
      <w:r>
        <w:rPr>
          <w:rFonts w:ascii="Arial" w:hAnsi="Arial"/>
          <w:color w:val="E360CA"/>
          <w:w w:val="125"/>
          <w:position w:val="3"/>
        </w:rPr>
        <w:t></w:t>
      </w:r>
      <w:r>
        <w:rPr>
          <w:rFonts w:ascii="Arial" w:hAnsi="Arial"/>
          <w:color w:val="E360CA"/>
          <w:spacing w:val="-19"/>
          <w:w w:val="125"/>
          <w:position w:val="3"/>
        </w:rPr>
        <w:t> </w:t>
      </w:r>
      <w:r>
        <w:rPr>
          <w:rFonts w:ascii="Arial" w:hAnsi="Arial"/>
          <w:color w:val="E360CA"/>
          <w:w w:val="125"/>
          <w:position w:val="3"/>
        </w:rPr>
        <w:t></w:t>
      </w:r>
      <w:r>
        <w:rPr>
          <w:rFonts w:ascii="Arial" w:hAnsi="Arial"/>
          <w:color w:val="E360CA"/>
          <w:spacing w:val="-18"/>
          <w:w w:val="125"/>
          <w:position w:val="3"/>
        </w:rPr>
        <w:t> </w:t>
      </w:r>
      <w:r>
        <w:rPr>
          <w:rFonts w:ascii="Arial" w:hAnsi="Arial"/>
          <w:color w:val="E360CA"/>
          <w:w w:val="125"/>
          <w:position w:val="3"/>
        </w:rPr>
        <w:t></w:t>
      </w:r>
      <w:r>
        <w:rPr>
          <w:rFonts w:ascii="Arial" w:hAnsi="Arial"/>
          <w:color w:val="E360CA"/>
          <w:spacing w:val="-18"/>
          <w:w w:val="125"/>
          <w:position w:val="3"/>
        </w:rPr>
        <w:t> </w:t>
      </w:r>
      <w:r>
        <w:rPr>
          <w:rFonts w:ascii="Arial" w:hAnsi="Arial"/>
          <w:color w:val="E360CA"/>
          <w:w w:val="125"/>
          <w:position w:val="3"/>
        </w:rPr>
        <w:t></w:t>
      </w:r>
      <w:r>
        <w:rPr>
          <w:rFonts w:ascii="Arial" w:hAnsi="Arial"/>
          <w:color w:val="E360CA"/>
          <w:spacing w:val="-19"/>
          <w:w w:val="125"/>
          <w:position w:val="3"/>
        </w:rPr>
        <w:t> </w:t>
      </w:r>
      <w:r>
        <w:rPr>
          <w:rFonts w:ascii="Arial" w:hAnsi="Arial"/>
          <w:color w:val="E360CA"/>
          <w:spacing w:val="-10"/>
          <w:w w:val="125"/>
          <w:position w:val="3"/>
        </w:rPr>
        <w:t></w:t>
      </w:r>
      <w:r>
        <w:rPr>
          <w:rFonts w:ascii="Arial" w:hAnsi="Arial"/>
          <w:color w:val="E360CA"/>
          <w:position w:val="3"/>
        </w:rPr>
        <w:tab/>
      </w:r>
      <w:r>
        <w:rPr>
          <w:spacing w:val="-2"/>
          <w:w w:val="115"/>
        </w:rPr>
        <w:t>USPTO</w:t>
      </w:r>
      <w:r>
        <w:rPr>
          <w:spacing w:val="-18"/>
          <w:w w:val="115"/>
        </w:rPr>
        <w:t> </w:t>
      </w:r>
      <w:r>
        <w:rPr>
          <w:spacing w:val="-2"/>
          <w:w w:val="115"/>
        </w:rPr>
        <w:t>filings</w:t>
      </w:r>
    </w:p>
    <w:p>
      <w:pPr>
        <w:pStyle w:val="BodyText"/>
        <w:tabs>
          <w:tab w:pos="2938" w:val="left" w:leader="none"/>
        </w:tabs>
        <w:spacing w:before="90"/>
        <w:ind w:left="334"/>
      </w:pPr>
      <w:r>
        <w:rPr>
          <w:rFonts w:ascii="Arial" w:hAnsi="Arial"/>
          <w:color w:val="E360CA"/>
          <w:spacing w:val="8"/>
          <w:w w:val="115"/>
          <w:position w:val="3"/>
        </w:rPr>
        <w:t></w:t>
      </w:r>
      <w:r>
        <w:rPr>
          <w:rFonts w:ascii="Arial" w:hAnsi="Arial"/>
          <w:color w:val="E360CA"/>
          <w:spacing w:val="1"/>
          <w:w w:val="115"/>
          <w:position w:val="3"/>
        </w:rPr>
        <w:t> </w:t>
      </w:r>
      <w:r>
        <w:rPr>
          <w:rFonts w:ascii="Arial" w:hAnsi="Arial"/>
          <w:color w:val="E360CA"/>
          <w:spacing w:val="8"/>
          <w:w w:val="115"/>
          <w:position w:val="3"/>
        </w:rPr>
        <w:t></w:t>
      </w:r>
      <w:r>
        <w:rPr>
          <w:rFonts w:ascii="Arial" w:hAnsi="Arial"/>
          <w:color w:val="E360CA"/>
          <w:spacing w:val="2"/>
          <w:w w:val="115"/>
          <w:position w:val="3"/>
        </w:rPr>
        <w:t> </w:t>
      </w:r>
      <w:r>
        <w:rPr>
          <w:rFonts w:ascii="Arial" w:hAnsi="Arial"/>
          <w:color w:val="E360CA"/>
          <w:spacing w:val="8"/>
          <w:w w:val="115"/>
          <w:position w:val="3"/>
        </w:rPr>
        <w:t></w:t>
      </w:r>
      <w:r>
        <w:rPr>
          <w:rFonts w:ascii="Arial" w:hAnsi="Arial"/>
          <w:color w:val="E360CA"/>
          <w:spacing w:val="2"/>
          <w:w w:val="115"/>
          <w:position w:val="3"/>
        </w:rPr>
        <w:t> </w:t>
      </w:r>
      <w:r>
        <w:rPr>
          <w:rFonts w:ascii="Arial" w:hAnsi="Arial"/>
          <w:color w:val="E360CA"/>
          <w:spacing w:val="8"/>
          <w:w w:val="115"/>
          <w:position w:val="3"/>
        </w:rPr>
        <w:t></w:t>
      </w:r>
      <w:r>
        <w:rPr>
          <w:rFonts w:ascii="Arial" w:hAnsi="Arial"/>
          <w:color w:val="E360CA"/>
          <w:spacing w:val="2"/>
          <w:w w:val="115"/>
          <w:position w:val="3"/>
        </w:rPr>
        <w:t> </w:t>
      </w:r>
      <w:r>
        <w:rPr>
          <w:rFonts w:ascii="Arial" w:hAnsi="Arial"/>
          <w:color w:val="E360CA"/>
          <w:spacing w:val="-10"/>
          <w:w w:val="115"/>
          <w:position w:val="3"/>
        </w:rPr>
        <w:t></w:t>
      </w:r>
      <w:r>
        <w:rPr>
          <w:rFonts w:ascii="Arial" w:hAnsi="Arial"/>
          <w:color w:val="E360CA"/>
          <w:position w:val="3"/>
        </w:rPr>
        <w:tab/>
      </w:r>
      <w:r>
        <w:rPr>
          <w:w w:val="95"/>
        </w:rPr>
        <w:t>Prior</w:t>
      </w:r>
      <w:r>
        <w:rPr>
          <w:spacing w:val="-4"/>
          <w:w w:val="95"/>
        </w:rPr>
        <w:t> </w:t>
      </w:r>
      <w:r>
        <w:rPr>
          <w:w w:val="95"/>
        </w:rPr>
        <w:t>art</w:t>
      </w:r>
      <w:r>
        <w:rPr>
          <w:spacing w:val="-1"/>
        </w:rPr>
        <w:t> </w:t>
      </w:r>
      <w:r>
        <w:rPr>
          <w:spacing w:val="-2"/>
          <w:w w:val="95"/>
        </w:rPr>
        <w:t>searches</w:t>
      </w:r>
    </w:p>
    <w:p>
      <w:pPr>
        <w:pStyle w:val="BodyText"/>
        <w:tabs>
          <w:tab w:pos="2938" w:val="left" w:leader="none"/>
        </w:tabs>
        <w:spacing w:before="79"/>
        <w:ind w:left="334"/>
      </w:pPr>
      <w:r>
        <w:rPr>
          <w:rFonts w:ascii="Arial" w:hAnsi="Arial"/>
          <w:color w:val="E360CA"/>
          <w:w w:val="120"/>
          <w:position w:val="4"/>
        </w:rPr>
        <w:t></w:t>
      </w:r>
      <w:r>
        <w:rPr>
          <w:rFonts w:ascii="Arial" w:hAnsi="Arial"/>
          <w:color w:val="E360CA"/>
          <w:spacing w:val="-5"/>
          <w:w w:val="120"/>
          <w:position w:val="4"/>
        </w:rPr>
        <w:t> </w:t>
      </w:r>
      <w:r>
        <w:rPr>
          <w:rFonts w:ascii="Arial" w:hAnsi="Arial"/>
          <w:color w:val="E360CA"/>
          <w:w w:val="120"/>
          <w:position w:val="4"/>
        </w:rPr>
        <w:t></w:t>
      </w:r>
      <w:r>
        <w:rPr>
          <w:rFonts w:ascii="Arial" w:hAnsi="Arial"/>
          <w:color w:val="E360CA"/>
          <w:spacing w:val="-4"/>
          <w:w w:val="120"/>
          <w:position w:val="4"/>
        </w:rPr>
        <w:t> </w:t>
      </w:r>
      <w:r>
        <w:rPr>
          <w:rFonts w:ascii="Arial" w:hAnsi="Arial"/>
          <w:color w:val="E360CA"/>
          <w:w w:val="120"/>
          <w:position w:val="4"/>
        </w:rPr>
        <w:t></w:t>
      </w:r>
      <w:r>
        <w:rPr>
          <w:rFonts w:ascii="Arial" w:hAnsi="Arial"/>
          <w:color w:val="E360CA"/>
          <w:spacing w:val="-4"/>
          <w:w w:val="120"/>
          <w:position w:val="4"/>
        </w:rPr>
        <w:t> </w:t>
      </w:r>
      <w:r>
        <w:rPr>
          <w:rFonts w:ascii="Arial" w:hAnsi="Arial"/>
          <w:color w:val="E360CA"/>
          <w:w w:val="120"/>
          <w:position w:val="4"/>
        </w:rPr>
        <w:t></w:t>
      </w:r>
      <w:r>
        <w:rPr>
          <w:rFonts w:ascii="Arial" w:hAnsi="Arial"/>
          <w:color w:val="E360CA"/>
          <w:spacing w:val="-4"/>
          <w:w w:val="120"/>
          <w:position w:val="4"/>
        </w:rPr>
        <w:t> </w:t>
      </w:r>
      <w:r>
        <w:rPr>
          <w:rFonts w:ascii="Arial" w:hAnsi="Arial"/>
          <w:color w:val="E360CA"/>
          <w:spacing w:val="-10"/>
          <w:w w:val="120"/>
          <w:position w:val="4"/>
        </w:rPr>
        <w:t></w:t>
      </w:r>
      <w:r>
        <w:rPr>
          <w:rFonts w:ascii="Arial" w:hAnsi="Arial"/>
          <w:color w:val="E360CA"/>
          <w:position w:val="4"/>
        </w:rPr>
        <w:tab/>
      </w:r>
      <w:r>
        <w:rPr/>
        <w:t>Patent</w:t>
      </w:r>
      <w:r>
        <w:rPr>
          <w:spacing w:val="-4"/>
        </w:rPr>
        <w:t> </w:t>
      </w:r>
      <w:r>
        <w:rPr>
          <w:spacing w:val="-2"/>
          <w:w w:val="120"/>
        </w:rPr>
        <w:t>strategy</w:t>
      </w:r>
    </w:p>
    <w:p>
      <w:pPr>
        <w:pStyle w:val="BodyText"/>
        <w:spacing w:before="87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266305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968935pt;width:563.249955pt;height:.75pt;mso-position-horizontal-relative:page;mso-position-vertical-relative:paragraph;z-index:-15728128;mso-wrap-distance-left:0;mso-wrap-distance-right:0" id="docshape5" filled="true" fillcolor="#e360ca" stroked="false">
                <v:fill type="solid"/>
                <w10:wrap type="topAndBottom"/>
              </v:rect>
            </w:pict>
          </mc:Fallback>
        </mc:AlternateContent>
      </w:r>
      <w:r>
        <w:rPr>
          <w:color w:val="E360CA"/>
          <w:w w:val="125"/>
        </w:rPr>
        <w:t>Professional</w:t>
      </w:r>
      <w:r>
        <w:rPr>
          <w:color w:val="E360CA"/>
          <w:spacing w:val="31"/>
          <w:w w:val="130"/>
        </w:rPr>
        <w:t> </w:t>
      </w:r>
      <w:r>
        <w:rPr>
          <w:color w:val="E360CA"/>
          <w:spacing w:val="-2"/>
          <w:w w:val="130"/>
        </w:rPr>
        <w:t>Experience</w:t>
      </w:r>
    </w:p>
    <w:p>
      <w:pPr>
        <w:pStyle w:val="BodyText"/>
        <w:spacing w:before="3"/>
        <w:rPr>
          <w:rFonts w:ascii="Calibri"/>
          <w:b/>
          <w:sz w:val="10"/>
        </w:rPr>
      </w:pPr>
    </w:p>
    <w:p>
      <w:pPr>
        <w:pStyle w:val="BodyText"/>
        <w:spacing w:after="0"/>
        <w:rPr>
          <w:rFonts w:ascii="Calibri"/>
          <w:b/>
          <w:sz w:val="1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BodyText"/>
        <w:spacing w:line="280" w:lineRule="auto" w:before="103"/>
        <w:ind w:left="334"/>
      </w:pPr>
      <w:r>
        <w:rPr>
          <w:w w:val="105"/>
        </w:rPr>
        <w:t>February</w:t>
      </w:r>
      <w:r>
        <w:rPr>
          <w:spacing w:val="-20"/>
          <w:w w:val="105"/>
        </w:rPr>
        <w:t> </w:t>
      </w:r>
      <w:r>
        <w:rPr>
          <w:w w:val="105"/>
        </w:rPr>
        <w:t>2018</w:t>
      </w:r>
      <w:r>
        <w:rPr>
          <w:spacing w:val="-17"/>
          <w:w w:val="105"/>
        </w:rPr>
        <w:t> </w:t>
      </w:r>
      <w:r>
        <w:rPr>
          <w:w w:val="105"/>
        </w:rPr>
        <w:t>- </w:t>
      </w:r>
      <w:r>
        <w:rPr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0"/>
      </w:pPr>
    </w:p>
    <w:p>
      <w:pPr>
        <w:pStyle w:val="BodyText"/>
        <w:spacing w:line="280" w:lineRule="auto"/>
        <w:ind w:left="334"/>
      </w:pPr>
      <w:r>
        <w:rPr>
          <w:w w:val="105"/>
        </w:rPr>
        <w:t>August</w:t>
      </w:r>
      <w:r>
        <w:rPr>
          <w:spacing w:val="-13"/>
          <w:w w:val="105"/>
        </w:rPr>
        <w:t> </w:t>
      </w:r>
      <w:r>
        <w:rPr>
          <w:w w:val="105"/>
        </w:rPr>
        <w:t>2015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9"/>
          <w:w w:val="105"/>
        </w:rPr>
        <w:t> </w:t>
      </w:r>
      <w:r>
        <w:rPr>
          <w:w w:val="105"/>
        </w:rPr>
        <w:t>January </w:t>
      </w:r>
      <w:r>
        <w:rPr>
          <w:spacing w:val="-4"/>
          <w:w w:val="105"/>
        </w:rPr>
        <w:t>2018</w:t>
      </w:r>
    </w:p>
    <w:p>
      <w:pPr>
        <w:pStyle w:val="BodyText"/>
        <w:spacing w:before="104"/>
      </w:pPr>
    </w:p>
    <w:p>
      <w:pPr>
        <w:pStyle w:val="Heading2"/>
      </w:pPr>
      <w:r>
        <w:rPr>
          <w:color w:val="E360CA"/>
          <w:spacing w:val="-2"/>
          <w:w w:val="130"/>
        </w:rPr>
        <w:t>Education</w:t>
      </w:r>
    </w:p>
    <w:p>
      <w:pPr>
        <w:spacing w:before="115"/>
        <w:ind w:left="290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w w:val="115"/>
          <w:sz w:val="22"/>
        </w:rPr>
        <w:t>Senior</w:t>
      </w:r>
      <w:r>
        <w:rPr>
          <w:rFonts w:ascii="Calibri"/>
          <w:b/>
          <w:spacing w:val="-15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Family</w:t>
      </w:r>
      <w:r>
        <w:rPr>
          <w:rFonts w:ascii="Calibri"/>
          <w:b/>
          <w:spacing w:val="-14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Law</w:t>
      </w:r>
      <w:r>
        <w:rPr>
          <w:rFonts w:ascii="Calibri"/>
          <w:b/>
          <w:spacing w:val="-14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Attorney</w:t>
      </w:r>
      <w:r>
        <w:rPr>
          <w:rFonts w:ascii="Calibri"/>
          <w:b/>
          <w:spacing w:val="65"/>
          <w:w w:val="115"/>
          <w:sz w:val="22"/>
        </w:rPr>
        <w:t> </w:t>
      </w:r>
      <w:r>
        <w:rPr>
          <w:i/>
          <w:w w:val="115"/>
          <w:sz w:val="22"/>
        </w:rPr>
        <w:t>Beacon</w:t>
      </w:r>
      <w:r>
        <w:rPr>
          <w:i/>
          <w:spacing w:val="-20"/>
          <w:w w:val="115"/>
          <w:sz w:val="22"/>
        </w:rPr>
        <w:t> </w:t>
      </w:r>
      <w:r>
        <w:rPr>
          <w:i/>
          <w:w w:val="115"/>
          <w:sz w:val="22"/>
        </w:rPr>
        <w:t>Family</w:t>
      </w:r>
      <w:r>
        <w:rPr>
          <w:i/>
          <w:spacing w:val="-25"/>
          <w:w w:val="115"/>
          <w:sz w:val="22"/>
        </w:rPr>
        <w:t> </w:t>
      </w:r>
      <w:r>
        <w:rPr>
          <w:i/>
          <w:w w:val="115"/>
          <w:sz w:val="22"/>
        </w:rPr>
        <w:t>Law,</w:t>
      </w:r>
      <w:r>
        <w:rPr>
          <w:i/>
          <w:spacing w:val="-21"/>
          <w:w w:val="115"/>
          <w:sz w:val="22"/>
        </w:rPr>
        <w:t> </w:t>
      </w:r>
      <w:r>
        <w:rPr>
          <w:i/>
          <w:w w:val="115"/>
          <w:sz w:val="22"/>
        </w:rPr>
        <w:t>Raleigh,</w:t>
      </w:r>
      <w:r>
        <w:rPr>
          <w:i/>
          <w:spacing w:val="-21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NC</w:t>
      </w:r>
    </w:p>
    <w:p>
      <w:pPr>
        <w:pStyle w:val="BodyText"/>
        <w:tabs>
          <w:tab w:pos="662" w:val="left" w:leader="none"/>
        </w:tabs>
        <w:spacing w:line="280" w:lineRule="auto" w:before="140"/>
        <w:ind w:left="662" w:right="1190" w:hanging="37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Represented</w:t>
      </w:r>
      <w:r>
        <w:rPr>
          <w:spacing w:val="-10"/>
          <w:w w:val="105"/>
        </w:rPr>
        <w:t> </w:t>
      </w:r>
      <w:r>
        <w:rPr>
          <w:w w:val="105"/>
        </w:rPr>
        <w:t>over</w:t>
      </w:r>
      <w:r>
        <w:rPr>
          <w:spacing w:val="-15"/>
          <w:w w:val="105"/>
        </w:rPr>
        <w:t> </w:t>
      </w:r>
      <w:r>
        <w:rPr>
          <w:w w:val="105"/>
        </w:rPr>
        <w:t>150</w:t>
      </w:r>
      <w:r>
        <w:rPr>
          <w:spacing w:val="-10"/>
          <w:w w:val="105"/>
        </w:rPr>
        <w:t> </w:t>
      </w:r>
      <w:r>
        <w:rPr>
          <w:w w:val="105"/>
        </w:rPr>
        <w:t>clients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divorce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custody</w:t>
      </w:r>
      <w:r>
        <w:rPr>
          <w:spacing w:val="-16"/>
          <w:w w:val="105"/>
        </w:rPr>
        <w:t> </w:t>
      </w:r>
      <w:r>
        <w:rPr>
          <w:w w:val="105"/>
        </w:rPr>
        <w:t>disputes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92% settlement rate</w:t>
      </w:r>
    </w:p>
    <w:p>
      <w:pPr>
        <w:pStyle w:val="BodyText"/>
        <w:tabs>
          <w:tab w:pos="662" w:val="left" w:leader="none"/>
        </w:tabs>
        <w:spacing w:before="92"/>
        <w:ind w:left="292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Drafted</w:t>
      </w:r>
      <w:r>
        <w:rPr>
          <w:spacing w:val="15"/>
        </w:rPr>
        <w:t> </w:t>
      </w:r>
      <w:r>
        <w:rPr/>
        <w:t>separation</w:t>
      </w:r>
      <w:r>
        <w:rPr>
          <w:spacing w:val="15"/>
        </w:rPr>
        <w:t> </w:t>
      </w:r>
      <w:r>
        <w:rPr/>
        <w:t>agreements</w:t>
      </w:r>
      <w:r>
        <w:rPr>
          <w:spacing w:val="15"/>
        </w:rPr>
        <w:t> </w:t>
      </w:r>
      <w:r>
        <w:rPr/>
        <w:t>and</w:t>
      </w:r>
      <w:r>
        <w:rPr>
          <w:spacing w:val="15"/>
        </w:rPr>
        <w:t> </w:t>
      </w:r>
      <w:r>
        <w:rPr/>
        <w:t>parenting</w:t>
      </w:r>
      <w:r>
        <w:rPr>
          <w:spacing w:val="15"/>
        </w:rPr>
        <w:t> </w:t>
      </w:r>
      <w:r>
        <w:rPr/>
        <w:t>plans</w:t>
      </w:r>
      <w:r>
        <w:rPr>
          <w:spacing w:val="15"/>
        </w:rPr>
        <w:t> </w:t>
      </w:r>
      <w:r>
        <w:rPr/>
        <w:t>tailored</w:t>
      </w:r>
      <w:r>
        <w:rPr>
          <w:spacing w:val="15"/>
        </w:rPr>
        <w:t> </w:t>
      </w:r>
      <w:r>
        <w:rPr/>
        <w:t>to</w:t>
      </w:r>
      <w:r>
        <w:rPr>
          <w:spacing w:val="16"/>
        </w:rPr>
        <w:t> </w:t>
      </w:r>
      <w:r>
        <w:rPr/>
        <w:t>client</w:t>
      </w:r>
      <w:r>
        <w:rPr>
          <w:spacing w:val="15"/>
        </w:rPr>
        <w:t> </w:t>
      </w:r>
      <w:r>
        <w:rPr>
          <w:spacing w:val="-2"/>
        </w:rPr>
        <w:t>needs</w:t>
      </w:r>
    </w:p>
    <w:p>
      <w:pPr>
        <w:pStyle w:val="BodyText"/>
        <w:tabs>
          <w:tab w:pos="662" w:val="left" w:leader="none"/>
        </w:tabs>
        <w:spacing w:before="134"/>
        <w:ind w:left="292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Provided</w:t>
      </w:r>
      <w:r>
        <w:rPr>
          <w:spacing w:val="-18"/>
          <w:w w:val="105"/>
        </w:rPr>
        <w:t> </w:t>
      </w:r>
      <w:r>
        <w:rPr>
          <w:w w:val="105"/>
        </w:rPr>
        <w:t>emergency</w:t>
      </w:r>
      <w:r>
        <w:rPr>
          <w:spacing w:val="-19"/>
          <w:w w:val="105"/>
        </w:rPr>
        <w:t> </w:t>
      </w:r>
      <w:r>
        <w:rPr>
          <w:w w:val="105"/>
        </w:rPr>
        <w:t>legal</w:t>
      </w:r>
      <w:r>
        <w:rPr>
          <w:spacing w:val="-21"/>
          <w:w w:val="105"/>
        </w:rPr>
        <w:t> </w:t>
      </w:r>
      <w:r>
        <w:rPr>
          <w:w w:val="105"/>
        </w:rPr>
        <w:t>support</w:t>
      </w:r>
      <w:r>
        <w:rPr>
          <w:spacing w:val="-17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protective</w:t>
      </w:r>
      <w:r>
        <w:rPr>
          <w:spacing w:val="-16"/>
          <w:w w:val="105"/>
        </w:rPr>
        <w:t> </w:t>
      </w:r>
      <w:r>
        <w:rPr>
          <w:w w:val="105"/>
        </w:rPr>
        <w:t>order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requests</w:t>
      </w:r>
    </w:p>
    <w:p>
      <w:pPr>
        <w:pStyle w:val="BodyText"/>
        <w:spacing w:before="71"/>
      </w:pPr>
    </w:p>
    <w:p>
      <w:pPr>
        <w:spacing w:before="1"/>
        <w:ind w:left="290" w:right="0" w:firstLine="0"/>
        <w:jc w:val="left"/>
        <w:rPr>
          <w:i/>
          <w:sz w:val="22"/>
        </w:rPr>
      </w:pPr>
      <w:r>
        <w:rPr>
          <w:rFonts w:ascii="Calibri" w:hAnsi="Calibri"/>
          <w:b/>
          <w:w w:val="115"/>
          <w:sz w:val="22"/>
        </w:rPr>
        <w:t>Associate</w:t>
      </w:r>
      <w:r>
        <w:rPr>
          <w:rFonts w:ascii="Calibri" w:hAnsi="Calibri"/>
          <w:b/>
          <w:spacing w:val="-15"/>
          <w:w w:val="115"/>
          <w:sz w:val="22"/>
        </w:rPr>
        <w:t> </w:t>
      </w:r>
      <w:r>
        <w:rPr>
          <w:rFonts w:ascii="Calibri" w:hAnsi="Calibri"/>
          <w:b/>
          <w:w w:val="115"/>
          <w:sz w:val="22"/>
        </w:rPr>
        <w:t>Attorney</w:t>
      </w:r>
      <w:r>
        <w:rPr>
          <w:rFonts w:ascii="Calibri" w:hAnsi="Calibri"/>
          <w:b/>
          <w:spacing w:val="-14"/>
          <w:w w:val="115"/>
          <w:sz w:val="22"/>
        </w:rPr>
        <w:t> </w:t>
      </w:r>
      <w:r>
        <w:rPr>
          <w:rFonts w:ascii="Calibri" w:hAnsi="Calibri"/>
          <w:b/>
          <w:w w:val="115"/>
          <w:sz w:val="22"/>
        </w:rPr>
        <w:t>–</w:t>
      </w:r>
      <w:r>
        <w:rPr>
          <w:rFonts w:ascii="Calibri" w:hAnsi="Calibri"/>
          <w:b/>
          <w:spacing w:val="-14"/>
          <w:w w:val="115"/>
          <w:sz w:val="22"/>
        </w:rPr>
        <w:t> </w:t>
      </w:r>
      <w:r>
        <w:rPr>
          <w:rFonts w:ascii="Calibri" w:hAnsi="Calibri"/>
          <w:b/>
          <w:w w:val="115"/>
          <w:sz w:val="22"/>
        </w:rPr>
        <w:t>Family</w:t>
      </w:r>
      <w:r>
        <w:rPr>
          <w:rFonts w:ascii="Calibri" w:hAnsi="Calibri"/>
          <w:b/>
          <w:spacing w:val="-15"/>
          <w:w w:val="115"/>
          <w:sz w:val="22"/>
        </w:rPr>
        <w:t> </w:t>
      </w:r>
      <w:r>
        <w:rPr>
          <w:rFonts w:ascii="Calibri" w:hAnsi="Calibri"/>
          <w:b/>
          <w:w w:val="115"/>
          <w:sz w:val="22"/>
        </w:rPr>
        <w:t>Law</w:t>
      </w:r>
      <w:r>
        <w:rPr>
          <w:rFonts w:ascii="Calibri" w:hAnsi="Calibri"/>
          <w:b/>
          <w:spacing w:val="79"/>
          <w:w w:val="115"/>
          <w:sz w:val="22"/>
        </w:rPr>
        <w:t> </w:t>
      </w:r>
      <w:r>
        <w:rPr>
          <w:i/>
          <w:w w:val="115"/>
          <w:sz w:val="22"/>
        </w:rPr>
        <w:t>Murphy</w:t>
      </w:r>
      <w:r>
        <w:rPr>
          <w:i/>
          <w:spacing w:val="-25"/>
          <w:w w:val="115"/>
          <w:sz w:val="22"/>
        </w:rPr>
        <w:t> </w:t>
      </w:r>
      <w:r>
        <w:rPr>
          <w:i/>
          <w:w w:val="115"/>
          <w:sz w:val="22"/>
        </w:rPr>
        <w:t>Legal</w:t>
      </w:r>
      <w:r>
        <w:rPr>
          <w:i/>
          <w:spacing w:val="-27"/>
          <w:w w:val="115"/>
          <w:sz w:val="22"/>
        </w:rPr>
        <w:t> </w:t>
      </w:r>
      <w:r>
        <w:rPr>
          <w:i/>
          <w:w w:val="115"/>
          <w:sz w:val="22"/>
        </w:rPr>
        <w:t>Group,</w:t>
      </w:r>
      <w:r>
        <w:rPr>
          <w:i/>
          <w:spacing w:val="-21"/>
          <w:w w:val="115"/>
          <w:sz w:val="22"/>
        </w:rPr>
        <w:t> </w:t>
      </w:r>
      <w:r>
        <w:rPr>
          <w:i/>
          <w:w w:val="115"/>
          <w:sz w:val="22"/>
        </w:rPr>
        <w:t>Raleigh,</w:t>
      </w:r>
      <w:r>
        <w:rPr>
          <w:i/>
          <w:spacing w:val="-21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NC</w:t>
      </w:r>
    </w:p>
    <w:p>
      <w:pPr>
        <w:pStyle w:val="BodyText"/>
        <w:tabs>
          <w:tab w:pos="662" w:val="left" w:leader="none"/>
        </w:tabs>
        <w:spacing w:before="139"/>
        <w:ind w:left="292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Litigated</w:t>
      </w:r>
      <w:r>
        <w:rPr>
          <w:spacing w:val="-9"/>
          <w:w w:val="105"/>
        </w:rPr>
        <w:t> </w:t>
      </w:r>
      <w:r>
        <w:rPr>
          <w:w w:val="105"/>
        </w:rPr>
        <w:t>spousal</w:t>
      </w:r>
      <w:r>
        <w:rPr>
          <w:spacing w:val="-17"/>
          <w:w w:val="105"/>
        </w:rPr>
        <w:t> </w:t>
      </w:r>
      <w:r>
        <w:rPr>
          <w:w w:val="105"/>
        </w:rPr>
        <w:t>support</w:t>
      </w:r>
      <w:r>
        <w:rPr>
          <w:spacing w:val="-9"/>
          <w:w w:val="105"/>
        </w:rPr>
        <w:t> </w:t>
      </w:r>
      <w:r>
        <w:rPr>
          <w:w w:val="105"/>
        </w:rPr>
        <w:t>cases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negotiated</w:t>
      </w:r>
      <w:r>
        <w:rPr>
          <w:spacing w:val="-9"/>
          <w:w w:val="105"/>
        </w:rPr>
        <w:t> </w:t>
      </w:r>
      <w:r>
        <w:rPr>
          <w:w w:val="105"/>
        </w:rPr>
        <w:t>mediation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outcomes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5"/>
      </w:pPr>
    </w:p>
    <w:p>
      <w:pPr>
        <w:spacing w:before="0"/>
        <w:ind w:left="290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-161973</wp:posOffset>
                </wp:positionV>
                <wp:extent cx="7153275" cy="95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2.753784pt;width:563.249955pt;height:.75pt;mso-position-horizontal-relative:page;mso-position-vertical-relative:paragraph;z-index:15730176" id="docshape6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b/>
          <w:w w:val="115"/>
          <w:sz w:val="22"/>
        </w:rPr>
        <w:t>Juris</w:t>
      </w:r>
      <w:r>
        <w:rPr>
          <w:rFonts w:ascii="Calibri"/>
          <w:b/>
          <w:spacing w:val="23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Doctor</w:t>
      </w:r>
      <w:r>
        <w:rPr>
          <w:rFonts w:ascii="Calibri"/>
          <w:b/>
          <w:spacing w:val="24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(J.D.)</w:t>
      </w:r>
      <w:r>
        <w:rPr>
          <w:rFonts w:ascii="Calibri"/>
          <w:b/>
          <w:spacing w:val="52"/>
          <w:w w:val="115"/>
          <w:sz w:val="22"/>
        </w:rPr>
        <w:t>  </w:t>
      </w:r>
      <w:r>
        <w:rPr>
          <w:w w:val="105"/>
          <w:sz w:val="22"/>
        </w:rPr>
        <w:t>University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Washington</w:t>
      </w:r>
      <w:r>
        <w:rPr>
          <w:spacing w:val="3"/>
          <w:w w:val="105"/>
          <w:sz w:val="22"/>
        </w:rPr>
        <w:t> </w:t>
      </w:r>
      <w:r>
        <w:rPr>
          <w:w w:val="105"/>
          <w:sz w:val="22"/>
        </w:rPr>
        <w:t>School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Law</w:t>
      </w:r>
      <w:r>
        <w:rPr>
          <w:spacing w:val="-4"/>
          <w:w w:val="105"/>
          <w:sz w:val="22"/>
        </w:rPr>
        <w:t> </w:t>
      </w:r>
      <w:r>
        <w:rPr>
          <w:w w:val="85"/>
          <w:sz w:val="22"/>
        </w:rPr>
        <w:t>|</w:t>
      </w:r>
      <w:r>
        <w:rPr>
          <w:spacing w:val="3"/>
          <w:w w:val="105"/>
          <w:sz w:val="22"/>
        </w:rPr>
        <w:t> </w:t>
      </w:r>
      <w:r>
        <w:rPr>
          <w:spacing w:val="-4"/>
          <w:w w:val="105"/>
          <w:sz w:val="22"/>
        </w:rPr>
        <w:t>2016</w:t>
      </w:r>
    </w:p>
    <w:p>
      <w:pPr>
        <w:pStyle w:val="BodyText"/>
        <w:spacing w:before="151"/>
      </w:pPr>
    </w:p>
    <w:p>
      <w:pPr>
        <w:spacing w:line="283" w:lineRule="auto" w:before="0"/>
        <w:ind w:left="290" w:right="556" w:firstLine="0"/>
        <w:jc w:val="left"/>
        <w:rPr>
          <w:sz w:val="22"/>
        </w:rPr>
      </w:pPr>
      <w:r>
        <w:rPr>
          <w:rFonts w:ascii="Calibri"/>
          <w:b/>
          <w:w w:val="120"/>
          <w:sz w:val="22"/>
        </w:rPr>
        <w:t>Bachelor</w:t>
      </w:r>
      <w:r>
        <w:rPr>
          <w:rFonts w:ascii="Calibri"/>
          <w:b/>
          <w:spacing w:val="40"/>
          <w:w w:val="120"/>
          <w:sz w:val="22"/>
        </w:rPr>
        <w:t> </w:t>
      </w:r>
      <w:r>
        <w:rPr>
          <w:rFonts w:ascii="Calibri"/>
          <w:b/>
          <w:w w:val="115"/>
          <w:sz w:val="22"/>
        </w:rPr>
        <w:t>of</w:t>
      </w:r>
      <w:r>
        <w:rPr>
          <w:rFonts w:ascii="Calibri"/>
          <w:b/>
          <w:spacing w:val="40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Science</w:t>
      </w:r>
      <w:r>
        <w:rPr>
          <w:rFonts w:ascii="Calibri"/>
          <w:b/>
          <w:spacing w:val="40"/>
          <w:w w:val="120"/>
          <w:sz w:val="22"/>
        </w:rPr>
        <w:t> </w:t>
      </w:r>
      <w:r>
        <w:rPr>
          <w:rFonts w:ascii="Calibri"/>
          <w:b/>
          <w:w w:val="115"/>
          <w:sz w:val="22"/>
        </w:rPr>
        <w:t>in</w:t>
      </w:r>
      <w:r>
        <w:rPr>
          <w:rFonts w:ascii="Calibri"/>
          <w:b/>
          <w:spacing w:val="40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Mechanical</w:t>
      </w:r>
      <w:r>
        <w:rPr>
          <w:rFonts w:ascii="Calibri"/>
          <w:b/>
          <w:spacing w:val="40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Engineering</w:t>
      </w:r>
      <w:r>
        <w:rPr>
          <w:rFonts w:ascii="Calibri"/>
          <w:b/>
          <w:spacing w:val="40"/>
          <w:w w:val="120"/>
          <w:sz w:val="22"/>
        </w:rPr>
        <w:t>  </w:t>
      </w:r>
      <w:r>
        <w:rPr>
          <w:w w:val="115"/>
          <w:sz w:val="22"/>
        </w:rPr>
        <w:t>Washington State </w:t>
      </w:r>
      <w:r>
        <w:rPr>
          <w:w w:val="110"/>
          <w:sz w:val="22"/>
        </w:rPr>
        <w:t>University</w:t>
      </w:r>
      <w:r>
        <w:rPr>
          <w:spacing w:val="-23"/>
          <w:w w:val="110"/>
          <w:sz w:val="22"/>
        </w:rPr>
        <w:t> </w:t>
      </w:r>
      <w:r>
        <w:rPr>
          <w:w w:val="85"/>
          <w:sz w:val="22"/>
        </w:rPr>
        <w:t>|</w:t>
      </w:r>
      <w:r>
        <w:rPr>
          <w:spacing w:val="-4"/>
          <w:w w:val="85"/>
          <w:sz w:val="22"/>
        </w:rPr>
        <w:t> </w:t>
      </w:r>
      <w:r>
        <w:rPr>
          <w:w w:val="110"/>
          <w:sz w:val="22"/>
        </w:rPr>
        <w:t>2012</w:t>
      </w:r>
    </w:p>
    <w:sectPr>
      <w:type w:val="continuous"/>
      <w:pgSz w:w="11920" w:h="16860"/>
      <w:pgMar w:top="740" w:bottom="280" w:left="0" w:right="0"/>
      <w:cols w:num="2" w:equalWidth="0">
        <w:col w:w="2608" w:space="40"/>
        <w:col w:w="92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6"/>
      <w:ind w:left="1617"/>
      <w:outlineLvl w:val="1"/>
    </w:pPr>
    <w:rPr>
      <w:rFonts w:ascii="Calibri" w:hAnsi="Calibri" w:eastAsia="Calibri" w:cs="Calibri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4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reese.king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2025-12-20T22:49:12Z</dcterms:created>
  <dcterms:modified xsi:type="dcterms:W3CDTF">2025-12-20T22:49:12Z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