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  <w:spacing w:line="237" w:lineRule="auto"/>
      </w:pPr>
      <w:r>
        <w:rPr>
          <w:color w:val="FFFFFF"/>
          <w:spacing w:val="-2"/>
        </w:rPr>
        <w:t>Devon </w:t>
      </w:r>
      <w:r>
        <w:rPr>
          <w:color w:val="FFFFFF"/>
          <w:spacing w:val="-6"/>
        </w:rPr>
        <w:t>Young</w:t>
      </w:r>
    </w:p>
    <w:p>
      <w:pPr>
        <w:pStyle w:val="Heading2"/>
        <w:spacing w:line="285" w:lineRule="auto"/>
      </w:pPr>
      <w:r>
        <w:rPr>
          <w:color w:val="FFFFFF"/>
          <w:spacing w:val="-2"/>
        </w:rPr>
        <w:t>Medical-Surgical </w:t>
      </w:r>
      <w:r>
        <w:rPr>
          <w:color w:val="FFFFFF"/>
        </w:rPr>
        <w:t>Nursing</w:t>
      </w:r>
      <w:r>
        <w:rPr>
          <w:color w:val="FFFFFF"/>
          <w:spacing w:val="-23"/>
        </w:rPr>
        <w:t> </w:t>
      </w:r>
      <w:r>
        <w:rPr>
          <w:color w:val="FFFFFF"/>
        </w:rPr>
        <w:t>Assistant</w:t>
      </w:r>
    </w:p>
    <w:p>
      <w:pPr>
        <w:pStyle w:val="BodyText"/>
        <w:spacing w:line="268" w:lineRule="auto" w:before="107"/>
        <w:ind w:left="51" w:right="345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email@domain.com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280" w:left="283" w:right="425"/>
          <w:cols w:num="2" w:equalWidth="0">
            <w:col w:w="2880" w:space="5034"/>
            <w:col w:w="3298"/>
          </w:cols>
        </w:sectPr>
      </w:pPr>
    </w:p>
    <w:p>
      <w:pPr>
        <w:pStyle w:val="BodyText"/>
        <w:spacing w:line="268" w:lineRule="auto" w:before="217"/>
        <w:ind w:left="51"/>
      </w:pPr>
      <w:r>
        <w:rPr>
          <w:color w:val="FFFFFF"/>
          <w:w w:val="125"/>
        </w:rPr>
        <w:t>Experienced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travel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nursing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assistant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strong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record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adapting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to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new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hospital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environments across multiple states. Skilled in patient care, surgical prep, documentation, and meeting diverse facility protocols.</w:t>
      </w:r>
    </w:p>
    <w:p>
      <w:pPr>
        <w:pStyle w:val="BodyText"/>
        <w:spacing w:before="17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3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-29511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2.323768pt;width:563.249955pt;height:.75pt;mso-position-horizontal-relative:page;mso-position-vertical-relative:paragraph;z-index:15729152" id="docshape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85"/>
        <w:rPr>
          <w:rFonts w:ascii="Arial"/>
          <w:b/>
          <w:sz w:val="26"/>
        </w:rPr>
      </w:pPr>
    </w:p>
    <w:p>
      <w:pPr>
        <w:spacing w:before="1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9986FF"/>
          <w:sz w:val="26"/>
        </w:rPr>
        <w:t>Professional</w:t>
      </w:r>
      <w:r>
        <w:rPr>
          <w:rFonts w:ascii="Arial"/>
          <w:b/>
          <w:color w:val="9986FF"/>
          <w:spacing w:val="-6"/>
          <w:sz w:val="26"/>
        </w:rPr>
        <w:t> </w:t>
      </w:r>
      <w:r>
        <w:rPr>
          <w:rFonts w:ascii="Arial"/>
          <w:b/>
          <w:color w:val="9986FF"/>
          <w:spacing w:val="-2"/>
          <w:sz w:val="26"/>
        </w:rPr>
        <w:t>Experience</w:t>
      </w:r>
    </w:p>
    <w:p>
      <w:pPr>
        <w:spacing w:line="264" w:lineRule="auto" w:before="218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sz w:val="22"/>
        </w:rPr>
        <w:t>Travel Nursing Assistant </w:t>
      </w:r>
      <w:r>
        <w:rPr>
          <w:i/>
          <w:w w:val="115"/>
          <w:sz w:val="22"/>
        </w:rPr>
        <w:t>MedCare </w:t>
      </w:r>
      <w:r>
        <w:rPr>
          <w:i/>
          <w:w w:val="130"/>
          <w:sz w:val="22"/>
        </w:rPr>
        <w:t>Stafing Agency </w:t>
      </w:r>
      <w:r>
        <w:rPr>
          <w:i/>
          <w:w w:val="115"/>
          <w:sz w:val="22"/>
        </w:rPr>
        <w:t>—</w:t>
      </w:r>
      <w:r>
        <w:rPr>
          <w:i/>
          <w:w w:val="115"/>
          <w:sz w:val="22"/>
        </w:rPr>
        <w:t> Nationwide </w:t>
      </w:r>
      <w:r>
        <w:rPr>
          <w:i/>
          <w:sz w:val="22"/>
        </w:rPr>
        <w:t>| </w:t>
      </w:r>
      <w:r>
        <w:rPr>
          <w:i/>
          <w:w w:val="130"/>
          <w:sz w:val="22"/>
        </w:rPr>
        <w:t>June </w:t>
      </w:r>
      <w:r>
        <w:rPr>
          <w:i/>
          <w:w w:val="115"/>
          <w:sz w:val="22"/>
        </w:rPr>
        <w:t>2021 -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1"/>
        <w:rPr>
          <w:i/>
        </w:rPr>
      </w:pPr>
    </w:p>
    <w:p>
      <w:pPr>
        <w:spacing w:line="264" w:lineRule="auto" w:before="0"/>
        <w:ind w:left="51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741094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8.353889pt;width:3.75pt;height:3.75pt;mso-position-horizontal-relative:page;mso-position-vertical-relative:paragraph;z-index:15736320" id="docshape2" coordorigin="4080,1167" coordsize="75,75" path="m4123,1242l4112,1242,4107,1241,4080,1210,4080,1205,4080,1199,4112,1167,4123,1167,4155,1199,4155,1210,4128,1241,4123,1242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Arial" w:hAnsi="Arial"/>
          <w:b/>
          <w:w w:val="110"/>
          <w:sz w:val="22"/>
        </w:rPr>
        <w:t>Certiied</w:t>
      </w:r>
      <w:r>
        <w:rPr>
          <w:rFonts w:ascii="Arial" w:hAnsi="Arial"/>
          <w:b/>
          <w:spacing w:val="-4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Nursing</w:t>
      </w:r>
      <w:r>
        <w:rPr>
          <w:rFonts w:ascii="Arial" w:hAnsi="Arial"/>
          <w:b/>
          <w:spacing w:val="-4"/>
          <w:w w:val="110"/>
          <w:sz w:val="22"/>
        </w:rPr>
        <w:t> </w:t>
      </w:r>
      <w:r>
        <w:rPr>
          <w:rFonts w:ascii="Arial" w:hAnsi="Arial"/>
          <w:b/>
          <w:w w:val="110"/>
          <w:sz w:val="22"/>
        </w:rPr>
        <w:t>Assistant </w:t>
      </w:r>
      <w:r>
        <w:rPr>
          <w:i/>
          <w:w w:val="115"/>
          <w:sz w:val="22"/>
        </w:rPr>
        <w:t>Blue River Hospital —</w:t>
      </w:r>
      <w:r>
        <w:rPr>
          <w:i/>
          <w:w w:val="115"/>
          <w:sz w:val="22"/>
        </w:rPr>
        <w:t> Indianapolis, IN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April 2018 - May 2021</w:t>
      </w:r>
    </w:p>
    <w:p>
      <w:pPr>
        <w:pStyle w:val="BodyText"/>
        <w:spacing w:line="348" w:lineRule="auto" w:before="119"/>
        <w:ind w:left="51" w:right="5151"/>
      </w:pPr>
      <w:r>
        <w:rPr/>
        <w:br w:type="column"/>
      </w:r>
      <w:r>
        <w:rPr>
          <w:w w:val="125"/>
        </w:rPr>
        <w:t>Travel readiness Patient</w:t>
      </w:r>
      <w:r>
        <w:rPr>
          <w:spacing w:val="-16"/>
          <w:w w:val="125"/>
        </w:rPr>
        <w:t> </w:t>
      </w:r>
      <w:r>
        <w:rPr>
          <w:w w:val="125"/>
        </w:rPr>
        <w:t>transport Surgical support</w:t>
      </w:r>
    </w:p>
    <w:p>
      <w:pPr>
        <w:pStyle w:val="BodyText"/>
        <w:spacing w:line="348" w:lineRule="auto" w:before="2"/>
        <w:ind w:left="51" w:right="447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-665917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2.434414pt;width:3.75pt;height:3.75pt;mso-position-horizontal-relative:page;mso-position-vertical-relative:paragraph;z-index:15730176" id="docshape3" coordorigin="4080,-1049" coordsize="75,75" path="m4123,-974l4112,-974,4107,-975,4080,-1006,4080,-1011,4080,-1016,4112,-1049,4123,-1049,4155,-1016,4155,-1006,4128,-975,4123,-97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-418267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2.934414pt;width:3.75pt;height:3.75pt;mso-position-horizontal-relative:page;mso-position-vertical-relative:paragraph;z-index:15730688" id="docshape4" coordorigin="4080,-659" coordsize="75,75" path="m4123,-584l4112,-584,4107,-585,4080,-616,4080,-621,4080,-626,4112,-659,4123,-659,4155,-626,4155,-616,4128,-585,4123,-58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-170617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3.434417pt;width:3.75pt;height:3.75pt;mso-position-horizontal-relative:page;mso-position-vertical-relative:paragraph;z-index:15731200" id="docshape5" coordorigin="4080,-269" coordsize="75,75" path="m4123,-194l4112,-194,4107,-195,4080,-226,4080,-231,4080,-236,4112,-269,4123,-269,4155,-236,4155,-226,4128,-195,4123,-194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77032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65582pt;width:3.75pt;height:3.75pt;mso-position-horizontal-relative:page;mso-position-vertical-relative:paragraph;z-index:15731712" id="docshape6" coordorigin="4080,121" coordsize="75,75" path="m4123,196l4112,196,4107,195,4080,164,4080,159,4080,154,4112,121,4123,121,4155,154,4155,164,4128,195,4123,19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324682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5.56558pt;width:3.75pt;height:3.75pt;mso-position-horizontal-relative:page;mso-position-vertical-relative:paragraph;z-index:15732224" id="docshape7" coordorigin="4080,511" coordsize="75,75" path="m4123,586l4112,586,4107,585,4080,554,4080,549,4080,544,4112,511,4123,511,4155,544,4155,554,4128,585,4123,58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Multi-state</w:t>
      </w:r>
      <w:r>
        <w:rPr>
          <w:spacing w:val="-16"/>
          <w:w w:val="125"/>
        </w:rPr>
        <w:t> </w:t>
      </w:r>
      <w:r>
        <w:rPr>
          <w:w w:val="125"/>
        </w:rPr>
        <w:t>compliance </w:t>
      </w:r>
      <w:r>
        <w:rPr>
          <w:spacing w:val="-2"/>
          <w:w w:val="125"/>
        </w:rPr>
        <w:t>Documentation</w:t>
      </w:r>
    </w:p>
    <w:p>
      <w:pPr>
        <w:pStyle w:val="BodyText"/>
        <w:spacing w:before="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76519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025149pt;width:3.75pt;height:3.75pt;mso-position-horizontal-relative:page;mso-position-vertical-relative:paragraph;z-index:15732736" id="docshape8" coordorigin="4080,121" coordsize="75,75" path="m4123,196l4112,196,4107,195,4080,163,4080,158,4080,153,4112,121,4123,121,4155,153,4155,163,4128,195,4123,19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4"/>
          <w:w w:val="130"/>
        </w:rPr>
        <w:t>ADLs</w:t>
      </w:r>
    </w:p>
    <w:p>
      <w:pPr>
        <w:pStyle w:val="BodyText"/>
        <w:spacing w:before="12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153002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2.047413pt;width:3.75pt;height:3.75pt;mso-position-horizontal-relative:page;mso-position-vertical-relative:paragraph;z-index:15733248" id="docshape9" coordorigin="4080,241" coordsize="75,75" path="m4123,316l4112,316,4107,315,4080,284,4080,279,4080,273,4112,241,4123,241,4155,273,4155,284,4128,315,4123,316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Flexibility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1"/>
      </w:pPr>
    </w:p>
    <w:p>
      <w:pPr>
        <w:pStyle w:val="BodyText"/>
        <w:spacing w:line="268" w:lineRule="auto"/>
        <w:ind w:left="51" w:right="4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66503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36471pt;width:3.75pt;height:3.75pt;mso-position-horizontal-relative:page;mso-position-vertical-relative:paragraph;z-index:15733760" id="docshape10" coordorigin="4080,105" coordsize="75,75" path="m4123,180l4112,180,4107,179,4080,148,4080,143,4080,137,4112,105,4123,105,4155,137,4155,148,4128,179,4123,18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Complete</w:t>
      </w:r>
      <w:r>
        <w:rPr>
          <w:spacing w:val="-8"/>
          <w:w w:val="125"/>
        </w:rPr>
        <w:t> </w:t>
      </w:r>
      <w:r>
        <w:rPr>
          <w:w w:val="125"/>
        </w:rPr>
        <w:t>short-term</w:t>
      </w:r>
      <w:r>
        <w:rPr>
          <w:spacing w:val="-8"/>
          <w:w w:val="125"/>
        </w:rPr>
        <w:t> </w:t>
      </w:r>
      <w:r>
        <w:rPr>
          <w:w w:val="125"/>
        </w:rPr>
        <w:t>placements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w w:val="125"/>
        </w:rPr>
        <w:t>hospitals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w w:val="125"/>
        </w:rPr>
        <w:t>five</w:t>
      </w:r>
      <w:r>
        <w:rPr>
          <w:spacing w:val="-8"/>
          <w:w w:val="125"/>
        </w:rPr>
        <w:t> </w:t>
      </w:r>
      <w:r>
        <w:rPr>
          <w:w w:val="125"/>
        </w:rPr>
        <w:t>states, supporting acute and surgical units.</w:t>
      </w:r>
    </w:p>
    <w:p>
      <w:pPr>
        <w:pStyle w:val="BodyText"/>
        <w:spacing w:line="268" w:lineRule="auto" w:before="88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122660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58343pt;width:3.75pt;height:3.75pt;mso-position-horizontal-relative:page;mso-position-vertical-relative:paragraph;z-index:15734272" id="docshape11" coordorigin="4080,193" coordsize="75,75" path="m4123,268l4112,268,4107,267,4080,236,4080,231,4080,225,4112,193,4123,193,4155,225,4155,236,4128,267,4123,268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Maintain 100% compliance with shifting facility, state, and credentialing requirements.</w:t>
      </w:r>
    </w:p>
    <w:p>
      <w:pPr>
        <w:pStyle w:val="BodyText"/>
        <w:spacing w:line="254" w:lineRule="auto" w:before="8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122938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680216pt;width:3.75pt;height:3.75pt;mso-position-horizontal-relative:page;mso-position-vertical-relative:paragraph;z-index:15734784" id="docshape12" coordorigin="4080,194" coordsize="75,75" path="m4123,269l4112,269,4107,268,4080,236,4080,231,4080,226,4112,194,4123,194,4155,226,4155,236,4128,268,4123,269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</w:t>
      </w:r>
      <w:r>
        <w:rPr>
          <w:spacing w:val="-10"/>
          <w:w w:val="125"/>
        </w:rPr>
        <w:t> </w:t>
      </w:r>
      <w:r>
        <w:rPr>
          <w:w w:val="125"/>
        </w:rPr>
        <w:t>diverse</w:t>
      </w:r>
      <w:r>
        <w:rPr>
          <w:spacing w:val="-10"/>
          <w:w w:val="125"/>
        </w:rPr>
        <w:t> </w:t>
      </w:r>
      <w:r>
        <w:rPr>
          <w:w w:val="125"/>
        </w:rPr>
        <w:t>patient</w:t>
      </w:r>
      <w:r>
        <w:rPr>
          <w:spacing w:val="-10"/>
          <w:w w:val="125"/>
        </w:rPr>
        <w:t> </w:t>
      </w:r>
      <w:r>
        <w:rPr>
          <w:w w:val="125"/>
        </w:rPr>
        <w:t>populations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ADLs,</w:t>
      </w:r>
      <w:r>
        <w:rPr>
          <w:spacing w:val="-10"/>
          <w:w w:val="125"/>
        </w:rPr>
        <w:t> </w:t>
      </w:r>
      <w:r>
        <w:rPr>
          <w:w w:val="125"/>
        </w:rPr>
        <w:t>vitals,</w:t>
      </w:r>
      <w:r>
        <w:rPr>
          <w:spacing w:val="-10"/>
          <w:w w:val="125"/>
        </w:rPr>
        <w:t> </w:t>
      </w:r>
      <w:r>
        <w:rPr>
          <w:w w:val="125"/>
        </w:rPr>
        <w:t>and </w:t>
      </w:r>
      <w:r>
        <w:rPr>
          <w:spacing w:val="-2"/>
          <w:w w:val="125"/>
        </w:rPr>
        <w:t>mobility.</w:t>
      </w:r>
    </w:p>
    <w:p>
      <w:pPr>
        <w:pStyle w:val="BodyText"/>
        <w:spacing w:before="32"/>
      </w:pPr>
    </w:p>
    <w:p>
      <w:pPr>
        <w:pStyle w:val="BodyTex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66493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235681pt;width:3.75pt;height:3.75pt;mso-position-horizontal-relative:page;mso-position-vertical-relative:paragraph;z-index:15735296" id="docshape13" coordorigin="4080,105" coordsize="75,75" path="m4123,180l4112,180,4107,179,4080,147,4080,143,4080,137,4112,105,4123,105,4155,137,4155,147,4128,179,4123,18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Supported</w:t>
      </w:r>
      <w:r>
        <w:rPr>
          <w:spacing w:val="-13"/>
          <w:w w:val="125"/>
        </w:rPr>
        <w:t> </w:t>
      </w:r>
      <w:r>
        <w:rPr>
          <w:w w:val="125"/>
        </w:rPr>
        <w:t>patient</w:t>
      </w:r>
      <w:r>
        <w:rPr>
          <w:spacing w:val="-13"/>
          <w:w w:val="125"/>
        </w:rPr>
        <w:t> </w:t>
      </w:r>
      <w:r>
        <w:rPr>
          <w:w w:val="125"/>
        </w:rPr>
        <w:t>recovery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safe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transfers.</w:t>
      </w:r>
    </w:p>
    <w:p>
      <w:pPr>
        <w:pStyle w:val="BodyText"/>
        <w:spacing w:line="268" w:lineRule="auto" w:before="121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143610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307945pt;width:3.75pt;height:3.75pt;mso-position-horizontal-relative:page;mso-position-vertical-relative:paragraph;z-index:15735808" id="docshape14" coordorigin="4080,226" coordsize="75,75" path="m4123,301l4112,301,4107,300,4080,269,4080,264,4080,258,4112,226,4123,226,4155,258,4155,269,4128,300,4123,301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Assisted</w:t>
      </w:r>
      <w:r>
        <w:rPr>
          <w:spacing w:val="-5"/>
          <w:w w:val="125"/>
        </w:rPr>
        <w:t> </w:t>
      </w:r>
      <w:r>
        <w:rPr>
          <w:w w:val="125"/>
        </w:rPr>
        <w:t>nurses</w:t>
      </w:r>
      <w:r>
        <w:rPr>
          <w:spacing w:val="-5"/>
          <w:w w:val="125"/>
        </w:rPr>
        <w:t> </w:t>
      </w:r>
      <w:r>
        <w:rPr>
          <w:w w:val="125"/>
        </w:rPr>
        <w:t>with</w:t>
      </w:r>
      <w:r>
        <w:rPr>
          <w:spacing w:val="-5"/>
          <w:w w:val="125"/>
        </w:rPr>
        <w:t> </w:t>
      </w:r>
      <w:r>
        <w:rPr>
          <w:w w:val="125"/>
        </w:rPr>
        <w:t>wound</w:t>
      </w:r>
      <w:r>
        <w:rPr>
          <w:spacing w:val="-5"/>
          <w:w w:val="125"/>
        </w:rPr>
        <w:t> </w:t>
      </w:r>
      <w:r>
        <w:rPr>
          <w:w w:val="125"/>
        </w:rPr>
        <w:t>care,</w:t>
      </w:r>
      <w:r>
        <w:rPr>
          <w:spacing w:val="-5"/>
          <w:w w:val="125"/>
        </w:rPr>
        <w:t> </w:t>
      </w:r>
      <w:r>
        <w:rPr>
          <w:w w:val="125"/>
        </w:rPr>
        <w:t>positioning,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admission </w:t>
      </w:r>
      <w:r>
        <w:rPr>
          <w:spacing w:val="-2"/>
          <w:w w:val="125"/>
        </w:rPr>
        <w:t>documentation.</w:t>
      </w:r>
    </w:p>
    <w:p>
      <w:pPr>
        <w:pStyle w:val="BodyText"/>
        <w:spacing w:line="268" w:lineRule="auto" w:before="89"/>
        <w:ind w:left="51"/>
      </w:pPr>
      <w:r>
        <w:rPr>
          <w:w w:val="125"/>
        </w:rPr>
        <w:t>Maintained</w:t>
      </w:r>
      <w:r>
        <w:rPr>
          <w:spacing w:val="-12"/>
          <w:w w:val="125"/>
        </w:rPr>
        <w:t> </w:t>
      </w:r>
      <w:r>
        <w:rPr>
          <w:w w:val="125"/>
        </w:rPr>
        <w:t>accurate</w:t>
      </w:r>
      <w:r>
        <w:rPr>
          <w:spacing w:val="-12"/>
          <w:w w:val="125"/>
        </w:rPr>
        <w:t> </w:t>
      </w:r>
      <w:r>
        <w:rPr>
          <w:w w:val="125"/>
        </w:rPr>
        <w:t>logs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collaborated</w:t>
      </w:r>
      <w:r>
        <w:rPr>
          <w:spacing w:val="-12"/>
          <w:w w:val="125"/>
        </w:rPr>
        <w:t> </w:t>
      </w:r>
      <w:r>
        <w:rPr>
          <w:w w:val="125"/>
        </w:rPr>
        <w:t>with multidisciplinary teams.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425"/>
          <w:cols w:num="2" w:equalWidth="0">
            <w:col w:w="3212" w:space="880"/>
            <w:col w:w="7120"/>
          </w:cols>
        </w:sectPr>
      </w:pPr>
    </w:p>
    <w:p>
      <w:pPr>
        <w:pStyle w:val="BodyText"/>
        <w:spacing w:before="96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765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2876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765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90750"/>
                              </a:lnTo>
                              <a:lnTo>
                                <a:pt x="0" y="2200275"/>
                              </a:lnTo>
                              <a:lnTo>
                                <a:pt x="0" y="2876537"/>
                              </a:lnTo>
                              <a:lnTo>
                                <a:pt x="7568171" y="2876537"/>
                              </a:lnTo>
                              <a:lnTo>
                                <a:pt x="7568171" y="2200275"/>
                              </a:lnTo>
                              <a:lnTo>
                                <a:pt x="7568171" y="21907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6.5pt;mso-position-horizontal-relative:page;mso-position-vertical-relative:page;z-index:-15778304" id="docshape15" coordorigin="0,0" coordsize="11919,4530" path="m11918,0l0,0,0,510,0,525,0,3450,0,3465,0,4530,11918,4530,11918,3465,11918,3450,11918,525,11918,510,11918,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-92296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67452pt;width:563.249955pt;height:.75pt;mso-position-horizontal-relative:page;mso-position-vertical-relative:paragraph;z-index:15729664" id="docshape16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pStyle w:val="Heading4"/>
      </w:pPr>
      <w:r>
        <w:rPr/>
        <w:t>Certiied</w:t>
      </w:r>
      <w:r>
        <w:rPr>
          <w:spacing w:val="29"/>
        </w:rPr>
        <w:t> </w:t>
      </w:r>
      <w:r>
        <w:rPr/>
        <w:t>Nursing</w:t>
      </w:r>
      <w:r>
        <w:rPr>
          <w:spacing w:val="30"/>
        </w:rPr>
        <w:t> </w:t>
      </w:r>
      <w:r>
        <w:rPr/>
        <w:t>Assistant</w:t>
      </w:r>
      <w:r>
        <w:rPr>
          <w:spacing w:val="30"/>
        </w:rPr>
        <w:t> </w:t>
      </w:r>
      <w:r>
        <w:rPr>
          <w:spacing w:val="-2"/>
        </w:rPr>
        <w:t>Program</w:t>
      </w:r>
    </w:p>
    <w:p>
      <w:pPr>
        <w:pStyle w:val="BodyText"/>
        <w:spacing w:before="29"/>
        <w:ind w:left="51"/>
      </w:pPr>
      <w:r>
        <w:rPr>
          <w:w w:val="115"/>
        </w:rPr>
        <w:t>Ivy</w:t>
      </w:r>
      <w:r>
        <w:rPr>
          <w:spacing w:val="48"/>
          <w:w w:val="115"/>
        </w:rPr>
        <w:t> </w:t>
      </w:r>
      <w:r>
        <w:rPr>
          <w:w w:val="115"/>
        </w:rPr>
        <w:t>Tech</w:t>
      </w:r>
      <w:r>
        <w:rPr>
          <w:spacing w:val="48"/>
          <w:w w:val="115"/>
        </w:rPr>
        <w:t> </w:t>
      </w:r>
      <w:r>
        <w:rPr>
          <w:w w:val="115"/>
        </w:rPr>
        <w:t>Community</w:t>
      </w:r>
      <w:r>
        <w:rPr>
          <w:spacing w:val="49"/>
          <w:w w:val="115"/>
        </w:rPr>
        <w:t> </w:t>
      </w:r>
      <w:r>
        <w:rPr>
          <w:w w:val="115"/>
        </w:rPr>
        <w:t>College</w:t>
      </w:r>
      <w:r>
        <w:rPr>
          <w:spacing w:val="48"/>
          <w:w w:val="115"/>
        </w:rPr>
        <w:t> </w:t>
      </w:r>
      <w:r>
        <w:rPr/>
        <w:t>|</w:t>
      </w:r>
      <w:r>
        <w:rPr>
          <w:spacing w:val="48"/>
          <w:w w:val="115"/>
        </w:rPr>
        <w:t> </w:t>
      </w:r>
      <w:r>
        <w:rPr>
          <w:w w:val="115"/>
        </w:rPr>
        <w:t>February</w:t>
      </w:r>
      <w:r>
        <w:rPr>
          <w:spacing w:val="49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3"/>
      <w:ind w:left="51" w:right="100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0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9"/>
      <w:ind w:left="51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2025-12-13T22:09:09Z</dcterms:created>
  <dcterms:modified xsi:type="dcterms:W3CDTF">2025-12-13T22:09:09Z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