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"/>
        <w:ind w:left="0" w:firstLine="0"/>
        <w:rPr>
          <w:rFonts w:ascii="Times New Roman"/>
          <w:sz w:val="11"/>
        </w:rPr>
      </w:pPr>
    </w:p>
    <w:p>
      <w:pPr>
        <w:pStyle w:val="BodyText"/>
        <w:spacing w:after="0"/>
        <w:rPr>
          <w:rFonts w:ascii="Times New Roman"/>
          <w:sz w:val="11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-84511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A6FF"/>
          <w:spacing w:val="-11"/>
        </w:rPr>
        <w:t>Chris</w:t>
      </w:r>
      <w:r>
        <w:rPr>
          <w:color w:val="25A6FF"/>
          <w:spacing w:val="-23"/>
        </w:rPr>
        <w:t> </w:t>
      </w:r>
      <w:r>
        <w:rPr>
          <w:color w:val="25A6FF"/>
          <w:spacing w:val="-4"/>
        </w:rPr>
        <w:t>Jackson</w:t>
      </w:r>
    </w:p>
    <w:p>
      <w:pPr>
        <w:pStyle w:val="Heading2"/>
      </w:pPr>
      <w:r>
        <w:rPr/>
        <w:t>Wildland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Fireighter</w:t>
      </w:r>
    </w:p>
    <w:p>
      <w:pPr>
        <w:pStyle w:val="BodyText"/>
        <w:spacing w:line="268" w:lineRule="auto" w:before="107"/>
        <w:ind w:left="2004" w:firstLine="0"/>
      </w:pPr>
      <w:r>
        <w:rPr/>
        <w:br w:type="column"/>
      </w:r>
      <w:r>
        <w:rPr>
          <w:color w:val="25A6FF"/>
          <w:w w:val="120"/>
        </w:rPr>
        <w:t>Boise, ID </w:t>
      </w:r>
      <w:hyperlink r:id="rId6">
        <w:r>
          <w:rPr>
            <w:color w:val="25A6FF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 w:before="0"/>
        <w:ind w:left="2004" w:firstLine="0"/>
      </w:pPr>
      <w:r>
        <w:rPr>
          <w:color w:val="25A6FF"/>
          <w:spacing w:val="-4"/>
          <w:w w:val="125"/>
        </w:rPr>
        <w:t>(XXX)</w:t>
      </w:r>
      <w:r>
        <w:rPr>
          <w:color w:val="25A6FF"/>
          <w:spacing w:val="-2"/>
          <w:w w:val="125"/>
        </w:rPr>
        <w:t> </w:t>
      </w:r>
      <w:r>
        <w:rPr>
          <w:color w:val="25A6FF"/>
          <w:spacing w:val="-4"/>
          <w:w w:val="125"/>
        </w:rPr>
        <w:t>XXX-XXXX</w:t>
      </w:r>
    </w:p>
    <w:p>
      <w:pPr>
        <w:pStyle w:val="BodyText"/>
        <w:spacing w:before="32"/>
        <w:ind w:left="2004" w:firstLine="0"/>
      </w:pPr>
      <w:r>
        <w:rPr>
          <w:color w:val="25A6FF"/>
          <w:w w:val="115"/>
        </w:rPr>
        <w:t>Resume</w:t>
      </w:r>
      <w:r>
        <w:rPr>
          <w:color w:val="25A6FF"/>
          <w:spacing w:val="40"/>
          <w:w w:val="115"/>
        </w:rPr>
        <w:t> </w:t>
      </w:r>
      <w:r>
        <w:rPr>
          <w:color w:val="25A6FF"/>
          <w:w w:val="115"/>
        </w:rPr>
        <w:t>Link</w:t>
      </w:r>
      <w:r>
        <w:rPr>
          <w:color w:val="25A6FF"/>
          <w:spacing w:val="40"/>
          <w:w w:val="115"/>
        </w:rPr>
        <w:t> </w:t>
      </w:r>
      <w:r>
        <w:rPr>
          <w:color w:val="25A6FF"/>
        </w:rPr>
        <w:t>|</w:t>
      </w:r>
      <w:r>
        <w:rPr>
          <w:color w:val="25A6FF"/>
          <w:spacing w:val="40"/>
          <w:w w:val="115"/>
        </w:rPr>
        <w:t> </w:t>
      </w:r>
      <w:r>
        <w:rPr>
          <w:color w:val="25A6FF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283" w:right="283"/>
          <w:cols w:num="2" w:equalWidth="0">
            <w:col w:w="5679" w:space="930"/>
            <w:col w:w="4745"/>
          </w:cols>
        </w:sectPr>
      </w:pPr>
    </w:p>
    <w:p>
      <w:pPr>
        <w:pStyle w:val="BodyText"/>
        <w:spacing w:before="220"/>
        <w:ind w:left="0" w:firstLine="0"/>
      </w:pPr>
    </w:p>
    <w:p>
      <w:pPr>
        <w:pStyle w:val="Heading4"/>
      </w:pPr>
      <w:r>
        <w:rPr>
          <w:spacing w:val="-8"/>
        </w:rPr>
        <w:t>Experienced</w:t>
      </w:r>
      <w:r>
        <w:rPr>
          <w:spacing w:val="-6"/>
        </w:rPr>
        <w:t> </w:t>
      </w:r>
      <w:r>
        <w:rPr>
          <w:spacing w:val="-8"/>
        </w:rPr>
        <w:t>Wildland</w:t>
      </w:r>
      <w:r>
        <w:rPr>
          <w:spacing w:val="-6"/>
        </w:rPr>
        <w:t> </w:t>
      </w:r>
      <w:r>
        <w:rPr>
          <w:spacing w:val="-8"/>
        </w:rPr>
        <w:t>Firefighter</w:t>
      </w:r>
      <w:r>
        <w:rPr>
          <w:spacing w:val="-5"/>
        </w:rPr>
        <w:t> </w:t>
      </w:r>
      <w:r>
        <w:rPr>
          <w:spacing w:val="-8"/>
        </w:rPr>
        <w:t>trained</w:t>
      </w:r>
      <w:r>
        <w:rPr>
          <w:spacing w:val="-6"/>
        </w:rPr>
        <w:t> </w:t>
      </w:r>
      <w:r>
        <w:rPr>
          <w:spacing w:val="-8"/>
        </w:rPr>
        <w:t>in</w:t>
      </w:r>
      <w:r>
        <w:rPr>
          <w:spacing w:val="-5"/>
        </w:rPr>
        <w:t> </w:t>
      </w:r>
      <w:r>
        <w:rPr>
          <w:spacing w:val="-8"/>
        </w:rPr>
        <w:t>suppression</w:t>
      </w:r>
      <w:r>
        <w:rPr>
          <w:spacing w:val="-6"/>
        </w:rPr>
        <w:t> </w:t>
      </w:r>
      <w:r>
        <w:rPr>
          <w:spacing w:val="-8"/>
        </w:rPr>
        <w:t>tactics</w:t>
      </w:r>
      <w:r>
        <w:rPr>
          <w:spacing w:val="-5"/>
        </w:rPr>
        <w:t> </w:t>
      </w:r>
      <w:r>
        <w:rPr>
          <w:spacing w:val="-8"/>
        </w:rPr>
        <w:t>and</w:t>
      </w:r>
      <w:r>
        <w:rPr>
          <w:spacing w:val="-6"/>
        </w:rPr>
        <w:t> </w:t>
      </w:r>
      <w:r>
        <w:rPr>
          <w:spacing w:val="-8"/>
        </w:rPr>
        <w:t>remote</w:t>
      </w:r>
      <w:r>
        <w:rPr>
          <w:spacing w:val="-5"/>
        </w:rPr>
        <w:t> </w:t>
      </w:r>
      <w:r>
        <w:rPr>
          <w:spacing w:val="-8"/>
        </w:rPr>
        <w:t>fireline</w:t>
      </w:r>
      <w:r>
        <w:rPr>
          <w:spacing w:val="-6"/>
        </w:rPr>
        <w:t> </w:t>
      </w:r>
      <w:r>
        <w:rPr>
          <w:spacing w:val="-8"/>
        </w:rPr>
        <w:t>operations</w:t>
      </w:r>
    </w:p>
    <w:p>
      <w:pPr>
        <w:pStyle w:val="BodyText"/>
        <w:spacing w:line="264" w:lineRule="auto" w:before="149"/>
        <w:ind w:left="51" w:right="179" w:firstLine="0"/>
      </w:pPr>
      <w:r>
        <w:rPr>
          <w:w w:val="120"/>
        </w:rPr>
        <w:t>Detail-oriented</w:t>
      </w:r>
      <w:r>
        <w:rPr>
          <w:spacing w:val="35"/>
          <w:w w:val="120"/>
        </w:rPr>
        <w:t> </w:t>
      </w:r>
      <w:r>
        <w:rPr>
          <w:w w:val="120"/>
        </w:rPr>
        <w:t>Wildland</w:t>
      </w:r>
      <w:r>
        <w:rPr>
          <w:spacing w:val="37"/>
          <w:w w:val="120"/>
        </w:rPr>
        <w:t> </w:t>
      </w:r>
      <w:r>
        <w:rPr>
          <w:w w:val="120"/>
        </w:rPr>
        <w:t>Firefighter</w:t>
      </w:r>
      <w:r>
        <w:rPr>
          <w:spacing w:val="37"/>
          <w:w w:val="120"/>
        </w:rPr>
        <w:t> </w:t>
      </w:r>
      <w:r>
        <w:rPr>
          <w:w w:val="120"/>
        </w:rPr>
        <w:t>with</w:t>
      </w:r>
      <w:r>
        <w:rPr>
          <w:spacing w:val="37"/>
          <w:w w:val="120"/>
        </w:rPr>
        <w:t> </w:t>
      </w:r>
      <w:r>
        <w:rPr>
          <w:w w:val="120"/>
        </w:rPr>
        <w:t>5</w:t>
      </w:r>
      <w:r>
        <w:rPr>
          <w:spacing w:val="37"/>
          <w:w w:val="120"/>
        </w:rPr>
        <w:t> </w:t>
      </w:r>
      <w:r>
        <w:rPr>
          <w:w w:val="120"/>
        </w:rPr>
        <w:t>years</w:t>
      </w:r>
      <w:r>
        <w:rPr>
          <w:spacing w:val="37"/>
          <w:w w:val="120"/>
        </w:rPr>
        <w:t> </w:t>
      </w:r>
      <w:r>
        <w:rPr>
          <w:w w:val="120"/>
        </w:rPr>
        <w:t>of</w:t>
      </w:r>
      <w:r>
        <w:rPr>
          <w:spacing w:val="37"/>
          <w:w w:val="120"/>
        </w:rPr>
        <w:t> </w:t>
      </w:r>
      <w:r>
        <w:rPr>
          <w:w w:val="120"/>
        </w:rPr>
        <w:t>seasonal</w:t>
      </w:r>
      <w:r>
        <w:rPr>
          <w:spacing w:val="37"/>
          <w:w w:val="120"/>
        </w:rPr>
        <w:t> </w:t>
      </w:r>
      <w:r>
        <w:rPr>
          <w:w w:val="120"/>
        </w:rPr>
        <w:t>and</w:t>
      </w:r>
      <w:r>
        <w:rPr>
          <w:spacing w:val="37"/>
          <w:w w:val="120"/>
        </w:rPr>
        <w:t> </w:t>
      </w:r>
      <w:r>
        <w:rPr>
          <w:w w:val="120"/>
        </w:rPr>
        <w:t>full-time</w:t>
      </w:r>
      <w:r>
        <w:rPr>
          <w:spacing w:val="37"/>
          <w:w w:val="120"/>
        </w:rPr>
        <w:t> </w:t>
      </w:r>
      <w:r>
        <w:rPr>
          <w:w w:val="120"/>
        </w:rPr>
        <w:t>experience.</w:t>
      </w:r>
      <w:r>
        <w:rPr>
          <w:spacing w:val="37"/>
          <w:w w:val="120"/>
        </w:rPr>
        <w:t> </w:t>
      </w:r>
      <w:r>
        <w:rPr>
          <w:w w:val="120"/>
        </w:rPr>
        <w:t>Skilled</w:t>
      </w:r>
      <w:r>
        <w:rPr>
          <w:spacing w:val="37"/>
          <w:w w:val="120"/>
        </w:rPr>
        <w:t> </w:t>
      </w:r>
      <w:r>
        <w:rPr>
          <w:w w:val="120"/>
        </w:rPr>
        <w:t>in fireline</w:t>
      </w:r>
      <w:r>
        <w:rPr>
          <w:spacing w:val="33"/>
          <w:w w:val="120"/>
        </w:rPr>
        <w:t> </w:t>
      </w:r>
      <w:r>
        <w:rPr>
          <w:w w:val="120"/>
        </w:rPr>
        <w:t>construction,</w:t>
      </w:r>
      <w:r>
        <w:rPr>
          <w:spacing w:val="33"/>
          <w:w w:val="120"/>
        </w:rPr>
        <w:t> </w:t>
      </w:r>
      <w:r>
        <w:rPr>
          <w:w w:val="120"/>
        </w:rPr>
        <w:t>chainsaw</w:t>
      </w:r>
      <w:r>
        <w:rPr>
          <w:spacing w:val="33"/>
          <w:w w:val="120"/>
        </w:rPr>
        <w:t> </w:t>
      </w:r>
      <w:r>
        <w:rPr>
          <w:w w:val="120"/>
        </w:rPr>
        <w:t>operations,</w:t>
      </w:r>
      <w:r>
        <w:rPr>
          <w:spacing w:val="33"/>
          <w:w w:val="120"/>
        </w:rPr>
        <w:t> </w:t>
      </w:r>
      <w:r>
        <w:rPr>
          <w:w w:val="120"/>
        </w:rPr>
        <w:t>and</w:t>
      </w:r>
      <w:r>
        <w:rPr>
          <w:spacing w:val="33"/>
          <w:w w:val="120"/>
        </w:rPr>
        <w:t> </w:t>
      </w:r>
      <w:r>
        <w:rPr>
          <w:w w:val="120"/>
        </w:rPr>
        <w:t>crew</w:t>
      </w:r>
      <w:r>
        <w:rPr>
          <w:spacing w:val="33"/>
          <w:w w:val="120"/>
        </w:rPr>
        <w:t> </w:t>
      </w:r>
      <w:r>
        <w:rPr>
          <w:w w:val="120"/>
        </w:rPr>
        <w:t>coordination</w:t>
      </w:r>
      <w:r>
        <w:rPr>
          <w:spacing w:val="33"/>
          <w:w w:val="120"/>
        </w:rPr>
        <w:t> </w:t>
      </w:r>
      <w:r>
        <w:rPr>
          <w:w w:val="120"/>
        </w:rPr>
        <w:t>during</w:t>
      </w:r>
      <w:r>
        <w:rPr>
          <w:spacing w:val="33"/>
          <w:w w:val="120"/>
        </w:rPr>
        <w:t> </w:t>
      </w:r>
      <w:r>
        <w:rPr>
          <w:w w:val="120"/>
        </w:rPr>
        <w:t>extended</w:t>
      </w:r>
      <w:r>
        <w:rPr>
          <w:spacing w:val="33"/>
          <w:w w:val="120"/>
        </w:rPr>
        <w:t> </w:t>
      </w:r>
      <w:r>
        <w:rPr>
          <w:w w:val="120"/>
        </w:rPr>
        <w:t>initial</w:t>
      </w:r>
      <w:r>
        <w:rPr>
          <w:spacing w:val="33"/>
          <w:w w:val="120"/>
        </w:rPr>
        <w:t> </w:t>
      </w:r>
      <w:r>
        <w:rPr>
          <w:w w:val="120"/>
        </w:rPr>
        <w:t>attack</w:t>
      </w:r>
      <w:r>
        <w:rPr>
          <w:spacing w:val="33"/>
          <w:w w:val="120"/>
        </w:rPr>
        <w:t> </w:t>
      </w:r>
      <w:r>
        <w:rPr>
          <w:w w:val="120"/>
        </w:rPr>
        <w:t>and large-scale wildfires. Certified in S-212 and ICS-100. Physically resilient, calm under pressure, and committed to wildfire mitigation and forest protection.</w:t>
      </w:r>
    </w:p>
    <w:p>
      <w:pPr>
        <w:pStyle w:val="BodyText"/>
        <w:spacing w:before="1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212009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693663pt;width:563.249955pt;height:.75pt;mso-position-horizontal-relative:page;mso-position-vertical-relative:paragraph;z-index:-15728640;mso-wrap-distance-left:0;mso-wrap-distance-right:0" id="docshape1" filled="true" fillcolor="#25a6ff" stroked="false">
                <v:fill type="solid"/>
                <w10:wrap type="topAndBottom"/>
              </v:rect>
            </w:pict>
          </mc:Fallback>
        </mc:AlternateContent>
      </w:r>
      <w:r>
        <w:rPr>
          <w:color w:val="25A6FF"/>
          <w:spacing w:val="-5"/>
        </w:rPr>
        <w:t>Key</w:t>
      </w:r>
      <w:r>
        <w:rPr>
          <w:color w:val="25A6FF"/>
          <w:spacing w:val="-13"/>
        </w:rPr>
        <w:t> </w:t>
      </w:r>
      <w:r>
        <w:rPr>
          <w:color w:val="25A6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25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Chainsaw</w:t>
      </w:r>
      <w:r>
        <w:rPr>
          <w:spacing w:val="4"/>
          <w:w w:val="125"/>
          <w:sz w:val="22"/>
        </w:rPr>
        <w:t> </w:t>
      </w:r>
      <w:r>
        <w:rPr>
          <w:spacing w:val="-2"/>
          <w:w w:val="125"/>
          <w:sz w:val="22"/>
        </w:rPr>
        <w:t>operation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Crew</w:t>
      </w:r>
      <w:r>
        <w:rPr>
          <w:spacing w:val="-10"/>
          <w:w w:val="125"/>
          <w:sz w:val="22"/>
        </w:rPr>
        <w:t> </w:t>
      </w:r>
      <w:r>
        <w:rPr>
          <w:spacing w:val="-2"/>
          <w:w w:val="125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spacing w:val="-2"/>
          <w:w w:val="125"/>
          <w:sz w:val="22"/>
        </w:rPr>
        <w:t>Fire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behavior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Fireline</w:t>
      </w:r>
      <w:r>
        <w:rPr>
          <w:spacing w:val="-16"/>
          <w:w w:val="125"/>
          <w:sz w:val="22"/>
        </w:rPr>
        <w:t> </w:t>
      </w:r>
      <w:r>
        <w:rPr>
          <w:spacing w:val="-2"/>
          <w:w w:val="125"/>
          <w:sz w:val="22"/>
        </w:rPr>
        <w:t>construction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spacing w:val="-2"/>
          <w:w w:val="125"/>
          <w:sz w:val="22"/>
        </w:rPr>
        <w:t>Hazardous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terrain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navigation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Helitack</w:t>
      </w:r>
      <w:r>
        <w:rPr>
          <w:spacing w:val="2"/>
          <w:w w:val="125"/>
          <w:sz w:val="22"/>
        </w:rPr>
        <w:t> </w:t>
      </w:r>
      <w:r>
        <w:rPr>
          <w:spacing w:val="-2"/>
          <w:w w:val="125"/>
          <w:sz w:val="22"/>
        </w:rPr>
        <w:t>support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Ignition</w:t>
      </w:r>
      <w:r>
        <w:rPr>
          <w:spacing w:val="5"/>
          <w:w w:val="125"/>
          <w:sz w:val="22"/>
        </w:rPr>
        <w:t> </w:t>
      </w:r>
      <w:r>
        <w:rPr>
          <w:spacing w:val="-2"/>
          <w:w w:val="125"/>
          <w:sz w:val="22"/>
        </w:rPr>
        <w:t>tactics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Wildfire</w:t>
      </w:r>
      <w:r>
        <w:rPr>
          <w:w w:val="125"/>
          <w:sz w:val="22"/>
        </w:rPr>
        <w:t> </w:t>
      </w:r>
      <w:r>
        <w:rPr>
          <w:spacing w:val="-2"/>
          <w:w w:val="125"/>
          <w:sz w:val="22"/>
        </w:rPr>
        <w:t>suppression</w:t>
      </w:r>
    </w:p>
    <w:p>
      <w:pPr>
        <w:pStyle w:val="BodyText"/>
        <w:spacing w:before="14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212094</wp:posOffset>
                </wp:positionV>
                <wp:extent cx="715327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00375pt;width:563.249955pt;height:.75pt;mso-position-horizontal-relative:page;mso-position-vertical-relative:paragraph;z-index:-15728128;mso-wrap-distance-left:0;mso-wrap-distance-right:0" id="docshape2" filled="true" fillcolor="#25a6ff" stroked="false">
                <v:fill type="solid"/>
                <w10:wrap type="topAndBottom"/>
              </v:rect>
            </w:pict>
          </mc:Fallback>
        </mc:AlternateContent>
      </w:r>
      <w:r>
        <w:rPr>
          <w:color w:val="25A6FF"/>
          <w:spacing w:val="-2"/>
        </w:rPr>
        <w:t>Professional</w:t>
      </w:r>
      <w:r>
        <w:rPr>
          <w:color w:val="25A6FF"/>
          <w:spacing w:val="2"/>
        </w:rPr>
        <w:t> </w:t>
      </w:r>
      <w:r>
        <w:rPr>
          <w:color w:val="25A6FF"/>
          <w:spacing w:val="-2"/>
        </w:rPr>
        <w:t>Experience</w:t>
      </w:r>
    </w:p>
    <w:p>
      <w:pPr>
        <w:spacing w:before="240"/>
        <w:ind w:left="51" w:right="0" w:firstLine="0"/>
        <w:jc w:val="left"/>
        <w:rPr>
          <w:i/>
          <w:sz w:val="22"/>
        </w:rPr>
      </w:pPr>
      <w:r>
        <w:rPr>
          <w:rFonts w:ascii="Arial" w:hAnsi="Arial"/>
          <w:b/>
          <w:w w:val="115"/>
          <w:sz w:val="22"/>
        </w:rPr>
        <w:t>Wildland</w:t>
      </w:r>
      <w:r>
        <w:rPr>
          <w:rFonts w:ascii="Arial" w:hAnsi="Arial"/>
          <w:b/>
          <w:spacing w:val="-3"/>
          <w:w w:val="115"/>
          <w:sz w:val="22"/>
        </w:rPr>
        <w:t> </w:t>
      </w:r>
      <w:r>
        <w:rPr>
          <w:rFonts w:ascii="Arial" w:hAnsi="Arial"/>
          <w:b/>
          <w:w w:val="115"/>
          <w:sz w:val="22"/>
        </w:rPr>
        <w:t>Fireighter</w:t>
      </w:r>
      <w:r>
        <w:rPr>
          <w:rFonts w:ascii="Arial" w:hAnsi="Arial"/>
          <w:b/>
          <w:spacing w:val="31"/>
          <w:w w:val="115"/>
          <w:sz w:val="22"/>
        </w:rPr>
        <w:t>  </w:t>
      </w:r>
      <w:r>
        <w:rPr>
          <w:i/>
          <w:w w:val="115"/>
          <w:sz w:val="22"/>
        </w:rPr>
        <w:t>U.S.</w:t>
      </w:r>
      <w:r>
        <w:rPr>
          <w:i/>
          <w:spacing w:val="18"/>
          <w:w w:val="115"/>
          <w:sz w:val="22"/>
        </w:rPr>
        <w:t> </w:t>
      </w:r>
      <w:r>
        <w:rPr>
          <w:i/>
          <w:w w:val="115"/>
          <w:sz w:val="22"/>
        </w:rPr>
        <w:t>Forest</w:t>
      </w:r>
      <w:r>
        <w:rPr>
          <w:i/>
          <w:spacing w:val="16"/>
          <w:w w:val="115"/>
          <w:sz w:val="22"/>
        </w:rPr>
        <w:t> </w:t>
      </w:r>
      <w:r>
        <w:rPr>
          <w:i/>
          <w:w w:val="115"/>
          <w:sz w:val="22"/>
        </w:rPr>
        <w:t>Service</w:t>
      </w:r>
      <w:r>
        <w:rPr>
          <w:i/>
          <w:spacing w:val="16"/>
          <w:w w:val="115"/>
          <w:sz w:val="22"/>
        </w:rPr>
        <w:t> </w:t>
      </w:r>
      <w:r>
        <w:rPr>
          <w:i/>
          <w:w w:val="115"/>
          <w:sz w:val="22"/>
        </w:rPr>
        <w:t>–</w:t>
      </w:r>
      <w:r>
        <w:rPr>
          <w:i/>
          <w:spacing w:val="17"/>
          <w:w w:val="115"/>
          <w:sz w:val="22"/>
        </w:rPr>
        <w:t> </w:t>
      </w:r>
      <w:r>
        <w:rPr>
          <w:i/>
          <w:w w:val="115"/>
          <w:sz w:val="22"/>
        </w:rPr>
        <w:t>Payette</w:t>
      </w:r>
      <w:r>
        <w:rPr>
          <w:i/>
          <w:spacing w:val="16"/>
          <w:w w:val="115"/>
          <w:sz w:val="22"/>
        </w:rPr>
        <w:t> </w:t>
      </w:r>
      <w:r>
        <w:rPr>
          <w:i/>
          <w:w w:val="115"/>
          <w:sz w:val="22"/>
        </w:rPr>
        <w:t>National</w:t>
      </w:r>
      <w:r>
        <w:rPr>
          <w:i/>
          <w:spacing w:val="16"/>
          <w:w w:val="115"/>
          <w:sz w:val="22"/>
        </w:rPr>
        <w:t> </w:t>
      </w:r>
      <w:r>
        <w:rPr>
          <w:i/>
          <w:w w:val="115"/>
          <w:sz w:val="22"/>
        </w:rPr>
        <w:t>Forest,</w:t>
      </w:r>
      <w:r>
        <w:rPr>
          <w:i/>
          <w:spacing w:val="17"/>
          <w:w w:val="115"/>
          <w:sz w:val="22"/>
        </w:rPr>
        <w:t> </w:t>
      </w:r>
      <w:r>
        <w:rPr>
          <w:i/>
          <w:w w:val="115"/>
          <w:sz w:val="22"/>
        </w:rPr>
        <w:t>ID</w:t>
      </w:r>
      <w:r>
        <w:rPr>
          <w:i/>
          <w:spacing w:val="16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6"/>
          <w:w w:val="115"/>
          <w:sz w:val="22"/>
        </w:rPr>
        <w:t> </w:t>
      </w:r>
      <w:r>
        <w:rPr>
          <w:i/>
          <w:w w:val="115"/>
          <w:sz w:val="22"/>
        </w:rPr>
        <w:t>April</w:t>
      </w:r>
      <w:r>
        <w:rPr>
          <w:i/>
          <w:spacing w:val="17"/>
          <w:w w:val="115"/>
          <w:sz w:val="22"/>
        </w:rPr>
        <w:t> </w:t>
      </w:r>
      <w:r>
        <w:rPr>
          <w:i/>
          <w:w w:val="115"/>
          <w:sz w:val="22"/>
        </w:rPr>
        <w:t>2021</w:t>
      </w:r>
      <w:r>
        <w:rPr>
          <w:i/>
          <w:spacing w:val="16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16"/>
          <w:w w:val="115"/>
          <w:sz w:val="22"/>
        </w:rPr>
        <w:t> </w:t>
      </w:r>
      <w:r>
        <w:rPr>
          <w:i/>
          <w:w w:val="115"/>
          <w:sz w:val="22"/>
        </w:rPr>
        <w:t>October</w:t>
      </w:r>
      <w:r>
        <w:rPr>
          <w:i/>
          <w:spacing w:val="17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2024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32" w:after="0"/>
        <w:ind w:left="423" w:right="465" w:hanging="347"/>
        <w:jc w:val="left"/>
        <w:rPr>
          <w:sz w:val="22"/>
        </w:rPr>
      </w:pPr>
      <w:r>
        <w:rPr>
          <w:w w:val="125"/>
          <w:sz w:val="22"/>
        </w:rPr>
        <w:t>Led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six-person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crew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suppression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mop-up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operations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18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large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wildfires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three </w:t>
      </w:r>
      <w:r>
        <w:rPr>
          <w:spacing w:val="-2"/>
          <w:w w:val="125"/>
          <w:sz w:val="22"/>
        </w:rPr>
        <w:t>seasons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134" w:hanging="347"/>
        <w:jc w:val="left"/>
        <w:rPr>
          <w:sz w:val="22"/>
        </w:rPr>
      </w:pPr>
      <w:r>
        <w:rPr>
          <w:w w:val="125"/>
          <w:sz w:val="22"/>
        </w:rPr>
        <w:t>Conducted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controlled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burns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maintained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defensible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space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Wildland-Urban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Interface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(WUI) </w:t>
      </w:r>
      <w:r>
        <w:rPr>
          <w:spacing w:val="-2"/>
          <w:w w:val="125"/>
          <w:sz w:val="22"/>
        </w:rPr>
        <w:t>zones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89" w:after="0"/>
        <w:ind w:left="423" w:right="458" w:hanging="347"/>
        <w:jc w:val="left"/>
        <w:rPr>
          <w:sz w:val="22"/>
        </w:rPr>
      </w:pPr>
      <w:r>
        <w:rPr>
          <w:w w:val="125"/>
          <w:sz w:val="22"/>
        </w:rPr>
        <w:t>Completed red card training and upheld strict personal protective equipment (PPE) and LCES </w:t>
      </w:r>
      <w:r>
        <w:rPr>
          <w:spacing w:val="-2"/>
          <w:w w:val="125"/>
          <w:sz w:val="22"/>
        </w:rPr>
        <w:t>protocol</w:t>
      </w:r>
    </w:p>
    <w:p>
      <w:pPr>
        <w:spacing w:before="255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20"/>
          <w:sz w:val="22"/>
        </w:rPr>
        <w:t>Fireighter</w:t>
      </w:r>
      <w:r>
        <w:rPr>
          <w:rFonts w:ascii="Arial"/>
          <w:b/>
          <w:spacing w:val="-21"/>
          <w:w w:val="120"/>
          <w:sz w:val="22"/>
        </w:rPr>
        <w:t> </w:t>
      </w:r>
      <w:r>
        <w:rPr>
          <w:rFonts w:ascii="Arial"/>
          <w:b/>
          <w:w w:val="120"/>
          <w:sz w:val="22"/>
        </w:rPr>
        <w:t>Type</w:t>
      </w:r>
      <w:r>
        <w:rPr>
          <w:rFonts w:ascii="Arial"/>
          <w:b/>
          <w:spacing w:val="-20"/>
          <w:w w:val="120"/>
          <w:sz w:val="22"/>
        </w:rPr>
        <w:t> </w:t>
      </w:r>
      <w:r>
        <w:rPr>
          <w:rFonts w:ascii="Arial"/>
          <w:b/>
          <w:w w:val="120"/>
          <w:sz w:val="22"/>
        </w:rPr>
        <w:t>2</w:t>
      </w:r>
      <w:r>
        <w:rPr>
          <w:rFonts w:ascii="Arial"/>
          <w:b/>
          <w:spacing w:val="63"/>
          <w:w w:val="150"/>
          <w:sz w:val="22"/>
        </w:rPr>
        <w:t> </w:t>
      </w:r>
      <w:r>
        <w:rPr>
          <w:i/>
          <w:w w:val="120"/>
          <w:sz w:val="22"/>
        </w:rPr>
        <w:t>Idaho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Department</w:t>
      </w:r>
      <w:r>
        <w:rPr>
          <w:i/>
          <w:spacing w:val="-4"/>
          <w:w w:val="120"/>
          <w:sz w:val="22"/>
        </w:rPr>
        <w:t> </w:t>
      </w:r>
      <w:r>
        <w:rPr>
          <w:i/>
          <w:w w:val="120"/>
          <w:sz w:val="22"/>
        </w:rPr>
        <w:t>of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Lands,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McCall,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ID</w:t>
      </w:r>
      <w:r>
        <w:rPr>
          <w:i/>
          <w:spacing w:val="-3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4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October</w:t>
      </w:r>
      <w:r>
        <w:rPr>
          <w:i/>
          <w:spacing w:val="-3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3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Constructed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handlines,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operated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pumps,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performed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hose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lays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extended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attack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Managed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gear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rations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2-week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spike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camps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remote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areas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Participated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helicopter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bucket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drops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radio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communications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incident</w:t>
      </w:r>
      <w:r>
        <w:rPr>
          <w:spacing w:val="-6"/>
          <w:w w:val="125"/>
          <w:sz w:val="22"/>
        </w:rPr>
        <w:t> </w:t>
      </w:r>
      <w:r>
        <w:rPr>
          <w:spacing w:val="-2"/>
          <w:w w:val="125"/>
          <w:sz w:val="22"/>
        </w:rPr>
        <w:t>coordination</w:t>
      </w:r>
    </w:p>
    <w:p>
      <w:pPr>
        <w:pStyle w:val="BodyText"/>
        <w:spacing w:before="13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212223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10527pt;width:563.249955pt;height:.75pt;mso-position-horizontal-relative:page;mso-position-vertical-relative:paragraph;z-index:-15727616;mso-wrap-distance-left:0;mso-wrap-distance-right:0" id="docshape3" filled="true" fillcolor="#25a6ff" stroked="false">
                <v:fill type="solid"/>
                <w10:wrap type="topAndBottom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spacing w:before="240"/>
        <w:ind w:left="51" w:right="0" w:firstLine="0"/>
        <w:jc w:val="left"/>
        <w:rPr>
          <w:sz w:val="22"/>
        </w:rPr>
      </w:pPr>
      <w:r>
        <w:rPr>
          <w:rFonts w:ascii="Arial"/>
          <w:b/>
          <w:spacing w:val="-2"/>
          <w:w w:val="110"/>
          <w:sz w:val="22"/>
        </w:rPr>
        <w:t>Associate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spacing w:val="-2"/>
          <w:w w:val="110"/>
          <w:sz w:val="22"/>
        </w:rPr>
        <w:t>of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spacing w:val="-2"/>
          <w:w w:val="110"/>
          <w:sz w:val="22"/>
        </w:rPr>
        <w:t>Science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spacing w:val="-2"/>
          <w:w w:val="110"/>
          <w:sz w:val="22"/>
        </w:rPr>
        <w:t>in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spacing w:val="-2"/>
          <w:w w:val="110"/>
          <w:sz w:val="22"/>
        </w:rPr>
        <w:t>Fire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spacing w:val="-2"/>
          <w:w w:val="110"/>
          <w:sz w:val="22"/>
        </w:rPr>
        <w:t>Technology</w:t>
      </w:r>
      <w:r>
        <w:rPr>
          <w:rFonts w:ascii="Arial"/>
          <w:b/>
          <w:spacing w:val="64"/>
          <w:w w:val="110"/>
          <w:sz w:val="22"/>
        </w:rPr>
        <w:t> </w:t>
      </w:r>
      <w:r>
        <w:rPr>
          <w:spacing w:val="-2"/>
          <w:w w:val="110"/>
          <w:sz w:val="22"/>
        </w:rPr>
        <w:t>College of</w:t>
      </w:r>
      <w:r>
        <w:rPr>
          <w:spacing w:val="-1"/>
          <w:w w:val="110"/>
          <w:sz w:val="22"/>
        </w:rPr>
        <w:t> </w:t>
      </w:r>
      <w:r>
        <w:rPr>
          <w:spacing w:val="-2"/>
          <w:w w:val="110"/>
          <w:sz w:val="22"/>
        </w:rPr>
        <w:t>Western</w:t>
      </w:r>
      <w:r>
        <w:rPr>
          <w:spacing w:val="-1"/>
          <w:w w:val="110"/>
          <w:sz w:val="22"/>
        </w:rPr>
        <w:t> </w:t>
      </w:r>
      <w:r>
        <w:rPr>
          <w:spacing w:val="-2"/>
          <w:w w:val="110"/>
          <w:sz w:val="22"/>
        </w:rPr>
        <w:t>Idaho </w:t>
      </w:r>
      <w:r>
        <w:rPr>
          <w:spacing w:val="-2"/>
          <w:sz w:val="22"/>
        </w:rPr>
        <w:t>|</w:t>
      </w:r>
      <w:r>
        <w:rPr>
          <w:spacing w:val="-1"/>
          <w:w w:val="110"/>
          <w:sz w:val="22"/>
        </w:rPr>
        <w:t> </w:t>
      </w:r>
      <w:r>
        <w:rPr>
          <w:spacing w:val="-2"/>
          <w:w w:val="110"/>
          <w:sz w:val="22"/>
        </w:rPr>
        <w:t>May </w:t>
      </w:r>
      <w:r>
        <w:rPr>
          <w:spacing w:val="-4"/>
          <w:w w:val="110"/>
          <w:sz w:val="22"/>
        </w:rPr>
        <w:t>2019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2004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200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2026-01-14T10:36:39Z</dcterms:created>
  <dcterms:modified xsi:type="dcterms:W3CDTF">2026-01-14T10:36:39Z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