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6849" w:right="-72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90195" cy="290195"/>
                <wp:effectExtent l="0" t="0" r="0" b="5079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90195" cy="290195"/>
                          <a:chExt cx="290195" cy="2901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90195" cy="290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 h="290195">
                                <a:moveTo>
                                  <a:pt x="145002" y="290005"/>
                                </a:moveTo>
                                <a:lnTo>
                                  <a:pt x="102909" y="283763"/>
                                </a:lnTo>
                                <a:lnTo>
                                  <a:pt x="64442" y="265568"/>
                                </a:lnTo>
                                <a:lnTo>
                                  <a:pt x="32912" y="236992"/>
                                </a:lnTo>
                                <a:lnTo>
                                  <a:pt x="11037" y="200493"/>
                                </a:lnTo>
                                <a:lnTo>
                                  <a:pt x="696" y="159215"/>
                                </a:lnTo>
                                <a:lnTo>
                                  <a:pt x="0" y="145002"/>
                                </a:lnTo>
                                <a:lnTo>
                                  <a:pt x="173" y="137879"/>
                                </a:lnTo>
                                <a:lnTo>
                                  <a:pt x="8471" y="96160"/>
                                </a:lnTo>
                                <a:lnTo>
                                  <a:pt x="28539" y="58617"/>
                                </a:lnTo>
                                <a:lnTo>
                                  <a:pt x="58616" y="28539"/>
                                </a:lnTo>
                                <a:lnTo>
                                  <a:pt x="96160" y="8472"/>
                                </a:lnTo>
                                <a:lnTo>
                                  <a:pt x="137879" y="174"/>
                                </a:lnTo>
                                <a:lnTo>
                                  <a:pt x="145002" y="0"/>
                                </a:lnTo>
                                <a:lnTo>
                                  <a:pt x="152126" y="174"/>
                                </a:lnTo>
                                <a:lnTo>
                                  <a:pt x="193844" y="8472"/>
                                </a:lnTo>
                                <a:lnTo>
                                  <a:pt x="231387" y="28539"/>
                                </a:lnTo>
                                <a:lnTo>
                                  <a:pt x="261464" y="58617"/>
                                </a:lnTo>
                                <a:lnTo>
                                  <a:pt x="281532" y="96160"/>
                                </a:lnTo>
                                <a:lnTo>
                                  <a:pt x="289831" y="137879"/>
                                </a:lnTo>
                                <a:lnTo>
                                  <a:pt x="290005" y="145002"/>
                                </a:lnTo>
                                <a:lnTo>
                                  <a:pt x="289831" y="152126"/>
                                </a:lnTo>
                                <a:lnTo>
                                  <a:pt x="281532" y="193845"/>
                                </a:lnTo>
                                <a:lnTo>
                                  <a:pt x="261465" y="231388"/>
                                </a:lnTo>
                                <a:lnTo>
                                  <a:pt x="231387" y="261465"/>
                                </a:lnTo>
                                <a:lnTo>
                                  <a:pt x="193844" y="281533"/>
                                </a:lnTo>
                                <a:lnTo>
                                  <a:pt x="152126" y="289831"/>
                                </a:lnTo>
                                <a:lnTo>
                                  <a:pt x="145002" y="2900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90195" cy="2901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7"/>
                                <w:ind w:left="8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w w:val="105"/>
                                  <w:sz w:val="20"/>
                                </w:rPr>
                                <w:t>JM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.85pt;height:22.85pt;mso-position-horizontal-relative:char;mso-position-vertical-relative:line" id="docshapegroup1" coordorigin="0,0" coordsize="457,457">
                <v:shape style="position:absolute;left:0;top:0;width:457;height:457" id="docshape2" coordorigin="0,0" coordsize="457,457" path="m228,457l162,447,101,418,52,373,17,316,1,251,0,228,0,217,13,151,45,92,92,45,151,13,217,0,228,0,240,0,305,13,364,45,412,92,443,151,456,217,457,228,456,240,443,305,412,364,364,412,305,443,240,456,228,457xe" filled="true" fillcolor="#a2b8de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457;height:457" type="#_x0000_t202" id="docshape3" filled="false" stroked="false">
                  <v:textbox inset="0,0,0,0">
                    <w:txbxContent>
                      <w:p>
                        <w:pPr>
                          <w:spacing w:before="117"/>
                          <w:ind w:left="8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w w:val="105"/>
                            <w:sz w:val="20"/>
                          </w:rPr>
                          <w:t>JM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Heading1"/>
      </w:pPr>
      <w:r>
        <w:rPr>
          <w:color w:val="A2B8DE"/>
          <w:w w:val="90"/>
        </w:rPr>
        <w:t>JESSE</w:t>
      </w:r>
      <w:r>
        <w:rPr>
          <w:color w:val="A2B8DE"/>
          <w:spacing w:val="-5"/>
          <w:w w:val="90"/>
        </w:rPr>
        <w:t> </w:t>
      </w:r>
      <w:r>
        <w:rPr>
          <w:color w:val="A2B8DE"/>
          <w:spacing w:val="-2"/>
        </w:rPr>
        <w:t>MARTIN</w:t>
      </w:r>
    </w:p>
    <w:p>
      <w:pPr>
        <w:pStyle w:val="Heading3"/>
      </w:pPr>
      <w:r>
        <w:rPr>
          <w:color w:val="58585B"/>
        </w:rPr>
        <w:t>Occupational</w:t>
      </w:r>
      <w:r>
        <w:rPr>
          <w:color w:val="58585B"/>
          <w:spacing w:val="9"/>
        </w:rPr>
        <w:t> </w:t>
      </w:r>
      <w:r>
        <w:rPr>
          <w:color w:val="58585B"/>
        </w:rPr>
        <w:t>Therapist</w:t>
      </w:r>
      <w:r>
        <w:rPr>
          <w:color w:val="58585B"/>
          <w:spacing w:val="10"/>
        </w:rPr>
        <w:t> </w:t>
      </w:r>
      <w:r>
        <w:rPr>
          <w:color w:val="58585B"/>
          <w:spacing w:val="-4"/>
        </w:rPr>
        <w:t>(SNF)</w:t>
      </w:r>
    </w:p>
    <w:p>
      <w:pPr>
        <w:pStyle w:val="BodyText"/>
        <w:spacing w:before="24"/>
        <w:rPr>
          <w:rFonts w:ascii="Arial"/>
          <w:b/>
          <w:sz w:val="25"/>
        </w:rPr>
      </w:pPr>
    </w:p>
    <w:p>
      <w:pPr>
        <w:pStyle w:val="BodyText"/>
        <w:spacing w:line="280" w:lineRule="auto"/>
        <w:ind w:left="4533" w:firstLine="956"/>
        <w:jc w:val="right"/>
      </w:pPr>
      <w:r>
        <w:rPr>
          <w:color w:val="58585B"/>
          <w:w w:val="120"/>
        </w:rPr>
        <w:t>Kansas</w:t>
      </w:r>
      <w:r>
        <w:rPr>
          <w:color w:val="58585B"/>
          <w:spacing w:val="-16"/>
          <w:w w:val="120"/>
        </w:rPr>
        <w:t> </w:t>
      </w:r>
      <w:r>
        <w:rPr>
          <w:color w:val="58585B"/>
          <w:w w:val="120"/>
        </w:rPr>
        <w:t>City,</w:t>
      </w:r>
      <w:r>
        <w:rPr>
          <w:color w:val="58585B"/>
          <w:spacing w:val="-16"/>
          <w:w w:val="120"/>
        </w:rPr>
        <w:t> </w:t>
      </w:r>
      <w:r>
        <w:rPr>
          <w:color w:val="58585B"/>
          <w:w w:val="120"/>
        </w:rPr>
        <w:t>MO </w:t>
      </w:r>
      <w:hyperlink r:id="rId5">
        <w:r>
          <w:rPr>
            <w:color w:val="58585B"/>
            <w:spacing w:val="-2"/>
            <w:w w:val="120"/>
          </w:rPr>
          <w:t>jessemartin@email.com</w:t>
        </w:r>
      </w:hyperlink>
    </w:p>
    <w:p>
      <w:pPr>
        <w:spacing w:before="2"/>
        <w:ind w:left="0" w:right="0" w:firstLine="0"/>
        <w:jc w:val="right"/>
        <w:rPr>
          <w:i/>
          <w:sz w:val="23"/>
        </w:rPr>
      </w:pPr>
      <w:r>
        <w:rPr>
          <w:i/>
          <w:color w:val="58585B"/>
          <w:w w:val="110"/>
          <w:sz w:val="23"/>
        </w:rPr>
        <w:t>(555)</w:t>
      </w:r>
      <w:r>
        <w:rPr>
          <w:i/>
          <w:color w:val="58585B"/>
          <w:spacing w:val="-2"/>
          <w:w w:val="110"/>
          <w:sz w:val="23"/>
        </w:rPr>
        <w:t> </w:t>
      </w:r>
      <w:r>
        <w:rPr>
          <w:i/>
          <w:color w:val="58585B"/>
          <w:w w:val="110"/>
          <w:sz w:val="23"/>
        </w:rPr>
        <w:t>555-</w:t>
      </w:r>
      <w:r>
        <w:rPr>
          <w:i/>
          <w:color w:val="58585B"/>
          <w:spacing w:val="-4"/>
          <w:w w:val="110"/>
          <w:sz w:val="23"/>
        </w:rPr>
        <w:t>5555</w:t>
      </w:r>
    </w:p>
    <w:p>
      <w:pPr>
        <w:pStyle w:val="BodyText"/>
        <w:spacing w:before="50"/>
        <w:jc w:val="right"/>
      </w:pPr>
      <w:r>
        <w:rPr>
          <w:color w:val="58585B"/>
          <w:spacing w:val="-2"/>
          <w:w w:val="120"/>
        </w:rPr>
        <w:t>Portfolio</w:t>
      </w:r>
    </w:p>
    <w:p>
      <w:pPr>
        <w:spacing w:line="76" w:lineRule="exact"/>
        <w:ind w:left="404" w:right="0" w:firstLine="0"/>
        <w:rPr>
          <w:position w:val="-1"/>
          <w:sz w:val="7"/>
        </w:rPr>
      </w:pPr>
      <w:r>
        <w:rPr/>
        <w:br w:type="column"/>
      </w: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2416810" cy="4889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416810" cy="48895"/>
                          <a:chExt cx="2416810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1681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6810" h="48895">
                                <a:moveTo>
                                  <a:pt x="2416715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2416715" y="0"/>
                                </a:lnTo>
                                <a:lnTo>
                                  <a:pt x="2416715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0.3pt;height:3.85pt;mso-position-horizontal-relative:char;mso-position-vertical-relative:line" id="docshapegroup4" coordorigin="0,0" coordsize="3806,77">
                <v:rect style="position:absolute;left:0;top:0;width:3806;height:77" id="docshape5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pStyle w:val="Heading4"/>
        <w:spacing w:line="280" w:lineRule="auto"/>
      </w:pPr>
      <w:r>
        <w:rPr>
          <w:color w:val="58585B"/>
          <w:w w:val="125"/>
        </w:rPr>
        <w:t>Experienced Occupational Therapist with a focus on geriatric rehab and long-term care in skilled nursing </w:t>
      </w:r>
      <w:r>
        <w:rPr>
          <w:color w:val="58585B"/>
          <w:w w:val="125"/>
        </w:rPr>
        <w:t>facilities </w:t>
      </w:r>
      <w:r>
        <w:rPr>
          <w:color w:val="58585B"/>
          <w:spacing w:val="-2"/>
          <w:w w:val="125"/>
        </w:rPr>
        <w:t>(SNFs)</w:t>
      </w:r>
    </w:p>
    <w:p>
      <w:pPr>
        <w:pStyle w:val="BodyText"/>
        <w:spacing w:line="280" w:lineRule="auto" w:before="83"/>
        <w:ind w:left="404" w:right="209"/>
      </w:pPr>
      <w:r>
        <w:rPr>
          <w:color w:val="58585B"/>
          <w:w w:val="120"/>
        </w:rPr>
        <w:t>Nine years of experience delivering patient-centered therapy in post-acute rehab </w:t>
      </w:r>
      <w:r>
        <w:rPr>
          <w:color w:val="58585B"/>
          <w:w w:val="120"/>
        </w:rPr>
        <w:t>and long-term care environments.</w:t>
      </w:r>
    </w:p>
    <w:p>
      <w:pPr>
        <w:pStyle w:val="BodyText"/>
        <w:spacing w:line="280" w:lineRule="auto" w:before="6"/>
        <w:ind w:left="404" w:right="116"/>
      </w:pPr>
      <w:r>
        <w:rPr>
          <w:color w:val="58585B"/>
          <w:w w:val="120"/>
        </w:rPr>
        <w:t>Skilled in ADL training, </w:t>
      </w:r>
      <w:r>
        <w:rPr>
          <w:color w:val="58585B"/>
          <w:w w:val="120"/>
        </w:rPr>
        <w:t>discharge readiness, and interdisciplinary collaboration to promote resident independence.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2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5"/>
        <w:rPr>
          <w:sz w:val="19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6" coordorigin="0,0" coordsize="11469,64">
                <v:rect style="position:absolute;left:0;top:0;width:11469;height:64" id="docshape7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2"/>
      </w:pPr>
      <w:r>
        <w:rPr>
          <w:color w:val="A2B8DE"/>
          <w:spacing w:val="-12"/>
        </w:rPr>
        <w:t>KEY</w:t>
      </w:r>
      <w:r>
        <w:rPr>
          <w:color w:val="A2B8DE"/>
          <w:spacing w:val="-8"/>
        </w:rPr>
        <w:t> 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39"/>
        <w:rPr>
          <w:rFonts w:ascii="Arial"/>
          <w:b/>
        </w:rPr>
      </w:pPr>
    </w:p>
    <w:p>
      <w:pPr>
        <w:pStyle w:val="BodyText"/>
        <w:spacing w:line="304" w:lineRule="auto"/>
        <w:ind w:left="87" w:right="56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74630</wp:posOffset>
                </wp:positionV>
                <wp:extent cx="1466215" cy="4889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55" y="8055"/>
                            <a:ext cx="14503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0340" h="40640">
                                <a:moveTo>
                                  <a:pt x="145002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50029" y="0"/>
                                </a:lnTo>
                                <a:lnTo>
                                  <a:pt x="145002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.876449pt;width:115.45pt;height:3.85pt;mso-position-horizontal-relative:page;mso-position-vertical-relative:paragraph;z-index:15731200" id="docshapegroup8" coordorigin="228,118" coordsize="2309,77">
                <v:rect style="position:absolute;left:234;top:123;width:2297;height:64" id="docshape9" filled="false" stroked="true" strokeweight=".634309pt" strokecolor="#a2b8de">
                  <v:stroke dashstyle="solid"/>
                </v:rect>
                <v:rect style="position:absolute;left:241;top:130;width:2284;height:64" id="docshape10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292135</wp:posOffset>
                </wp:positionV>
                <wp:extent cx="1466215" cy="4889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3.002779pt;width:115.45pt;height:3.85pt;mso-position-horizontal-relative:page;mso-position-vertical-relative:paragraph;z-index:15731712" id="docshapegroup11" coordorigin="228,460" coordsize="2309,77">
                <v:rect style="position:absolute;left:234;top:466;width:2297;height:64" id="docshape12" filled="false" stroked="true" strokeweight=".634309pt" strokecolor="#a2b8de">
                  <v:stroke dashstyle="solid"/>
                </v:rect>
                <v:rect style="position:absolute;left:241;top:472;width:1827;height:64" id="docshape13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0"/>
        </w:rPr>
        <w:t>Geriatric mobility </w:t>
      </w:r>
      <w:r>
        <w:rPr>
          <w:color w:val="58585B"/>
          <w:w w:val="120"/>
        </w:rPr>
        <w:t>support ADL retraining</w:t>
      </w:r>
    </w:p>
    <w:p>
      <w:pPr>
        <w:pStyle w:val="BodyText"/>
        <w:spacing w:line="265" w:lineRule="exact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64854</wp:posOffset>
                </wp:positionV>
                <wp:extent cx="1466215" cy="4889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.106679pt;width:115.45pt;height:3.85pt;mso-position-horizontal-relative:page;mso-position-vertical-relative:paragraph;z-index:15732224" id="docshapegroup14" coordorigin="228,102" coordsize="2309,77">
                <v:rect style="position:absolute;left:234;top:108;width:2297;height:64" id="docshape15" filled="false" stroked="true" strokeweight=".634309pt" strokecolor="#a2b8de">
                  <v:stroke dashstyle="solid"/>
                </v:rect>
                <v:rect style="position:absolute;left:241;top:114;width:1371;height:64" id="docshape16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0"/>
        </w:rPr>
        <w:t>Fall</w:t>
      </w:r>
      <w:r>
        <w:rPr>
          <w:color w:val="58585B"/>
          <w:spacing w:val="6"/>
          <w:w w:val="120"/>
        </w:rPr>
        <w:t> </w:t>
      </w:r>
      <w:r>
        <w:rPr>
          <w:color w:val="58585B"/>
          <w:spacing w:val="-2"/>
          <w:w w:val="120"/>
        </w:rPr>
        <w:t>prevention</w:t>
      </w:r>
    </w:p>
    <w:p>
      <w:pPr>
        <w:pStyle w:val="BodyText"/>
        <w:spacing w:line="304" w:lineRule="auto" w:before="61"/>
        <w:ind w:left="87" w:right="56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113851</wp:posOffset>
                </wp:positionV>
                <wp:extent cx="1466215" cy="4889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55" y="8055"/>
                            <a:ext cx="5803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40640">
                                <a:moveTo>
                                  <a:pt x="58001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0011" y="0"/>
                                </a:lnTo>
                                <a:lnTo>
                                  <a:pt x="58001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8.964667pt;width:115.45pt;height:3.85pt;mso-position-horizontal-relative:page;mso-position-vertical-relative:paragraph;z-index:15732736" id="docshapegroup17" coordorigin="228,179" coordsize="2309,77">
                <v:rect style="position:absolute;left:234;top:185;width:2297;height:64" id="docshape18" filled="false" stroked="true" strokeweight=".634309pt" strokecolor="#a2b8de">
                  <v:stroke dashstyle="solid"/>
                </v:rect>
                <v:rect style="position:absolute;left:241;top:191;width:914;height:64" id="docshape19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331355</wp:posOffset>
                </wp:positionV>
                <wp:extent cx="1466215" cy="4889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055" y="8055"/>
                            <a:ext cx="2901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 h="40640">
                                <a:moveTo>
                                  <a:pt x="29000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90005" y="0"/>
                                </a:lnTo>
                                <a:lnTo>
                                  <a:pt x="29000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6.090998pt;width:115.45pt;height:3.85pt;mso-position-horizontal-relative:page;mso-position-vertical-relative:paragraph;z-index:15733248" id="docshapegroup20" coordorigin="228,522" coordsize="2309,77">
                <v:rect style="position:absolute;left:234;top:528;width:2297;height:64" id="docshape21" filled="false" stroked="true" strokeweight=".634309pt" strokecolor="#a2b8de">
                  <v:stroke dashstyle="solid"/>
                </v:rect>
                <v:rect style="position:absolute;left:241;top:534;width:457;height:64" id="docshape22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Long-term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care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planning Skilled documentation</w:t>
      </w:r>
    </w:p>
    <w:p>
      <w:pPr>
        <w:pStyle w:val="BodyText"/>
        <w:spacing w:after="0" w:line="304" w:lineRule="auto"/>
        <w:sectPr>
          <w:type w:val="continuous"/>
          <w:pgSz w:w="11920" w:h="16860"/>
          <w:pgMar w:top="720" w:bottom="280" w:left="141" w:right="141"/>
          <w:cols w:num="2" w:equalWidth="0">
            <w:col w:w="1665" w:space="872"/>
            <w:col w:w="9101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3" coordorigin="0,0" coordsize="11469,64">
                <v:rect style="position:absolute;left:0;top:0;width:11469;height:64" id="docshape24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pStyle w:val="Heading2"/>
      </w:pPr>
      <w:r>
        <w:rPr>
          <w:color w:val="A2B8DE"/>
          <w:spacing w:val="-10"/>
        </w:rPr>
        <w:t>PROFESSIONAL</w:t>
      </w:r>
      <w:r>
        <w:rPr>
          <w:color w:val="A2B8DE"/>
          <w:spacing w:val="1"/>
        </w:rPr>
        <w:t> </w:t>
      </w:r>
      <w:r>
        <w:rPr>
          <w:color w:val="A2B8DE"/>
          <w:spacing w:val="-2"/>
        </w:rPr>
        <w:t>EXPERIENCE</w:t>
      </w:r>
    </w:p>
    <w:p>
      <w:pPr>
        <w:tabs>
          <w:tab w:pos="2537" w:val="left" w:leader="none"/>
          <w:tab w:pos="7646" w:val="left" w:leader="none"/>
        </w:tabs>
        <w:spacing w:before="141"/>
        <w:ind w:left="0" w:right="168" w:firstLine="0"/>
        <w:jc w:val="right"/>
        <w:rPr>
          <w:i/>
          <w:sz w:val="23"/>
        </w:rPr>
      </w:pPr>
      <w:r>
        <w:rPr>
          <w:color w:val="58585B"/>
          <w:w w:val="120"/>
          <w:position w:val="5"/>
          <w:sz w:val="19"/>
        </w:rPr>
        <w:t>February</w:t>
      </w:r>
      <w:r>
        <w:rPr>
          <w:color w:val="58585B"/>
          <w:spacing w:val="-9"/>
          <w:w w:val="120"/>
          <w:position w:val="5"/>
          <w:sz w:val="19"/>
        </w:rPr>
        <w:t> </w:t>
      </w:r>
      <w:r>
        <w:rPr>
          <w:color w:val="58585B"/>
          <w:w w:val="120"/>
          <w:position w:val="5"/>
          <w:sz w:val="19"/>
        </w:rPr>
        <w:t>2019</w:t>
      </w:r>
      <w:r>
        <w:rPr>
          <w:color w:val="58585B"/>
          <w:spacing w:val="-9"/>
          <w:w w:val="120"/>
          <w:position w:val="5"/>
          <w:sz w:val="19"/>
        </w:rPr>
        <w:t> </w:t>
      </w:r>
      <w:r>
        <w:rPr>
          <w:color w:val="58585B"/>
          <w:w w:val="120"/>
          <w:position w:val="5"/>
          <w:sz w:val="19"/>
        </w:rPr>
        <w:t>-</w:t>
      </w:r>
      <w:r>
        <w:rPr>
          <w:color w:val="58585B"/>
          <w:spacing w:val="-8"/>
          <w:w w:val="120"/>
          <w:position w:val="5"/>
          <w:sz w:val="19"/>
        </w:rPr>
        <w:t> </w:t>
      </w:r>
      <w:r>
        <w:rPr>
          <w:color w:val="58585B"/>
          <w:spacing w:val="-2"/>
          <w:w w:val="120"/>
          <w:position w:val="5"/>
          <w:sz w:val="19"/>
        </w:rPr>
        <w:t>Present</w:t>
      </w:r>
      <w:r>
        <w:rPr>
          <w:color w:val="58585B"/>
          <w:position w:val="5"/>
          <w:sz w:val="19"/>
        </w:rPr>
        <w:tab/>
      </w:r>
      <w:r>
        <w:rPr>
          <w:rFonts w:ascii="Arial"/>
          <w:b/>
          <w:color w:val="58585B"/>
          <w:spacing w:val="-2"/>
          <w:position w:val="1"/>
          <w:sz w:val="21"/>
        </w:rPr>
        <w:t>OCCUPATIONAL</w:t>
      </w:r>
      <w:r>
        <w:rPr>
          <w:rFonts w:ascii="Arial"/>
          <w:b/>
          <w:color w:val="58585B"/>
          <w:spacing w:val="-13"/>
          <w:position w:val="1"/>
          <w:sz w:val="21"/>
        </w:rPr>
        <w:t> </w:t>
      </w:r>
      <w:r>
        <w:rPr>
          <w:rFonts w:ascii="Arial"/>
          <w:b/>
          <w:color w:val="58585B"/>
          <w:spacing w:val="-2"/>
          <w:w w:val="120"/>
          <w:position w:val="1"/>
          <w:sz w:val="21"/>
        </w:rPr>
        <w:t>THERAPIST</w:t>
      </w:r>
      <w:r>
        <w:rPr>
          <w:rFonts w:ascii="Arial"/>
          <w:b/>
          <w:color w:val="58585B"/>
          <w:position w:val="1"/>
          <w:sz w:val="21"/>
        </w:rPr>
        <w:tab/>
      </w:r>
      <w:r>
        <w:rPr>
          <w:i/>
          <w:color w:val="A2B8DE"/>
          <w:w w:val="120"/>
          <w:sz w:val="23"/>
        </w:rPr>
        <w:t>Maplewood</w:t>
      </w:r>
      <w:r>
        <w:rPr>
          <w:i/>
          <w:color w:val="A2B8DE"/>
          <w:spacing w:val="28"/>
          <w:w w:val="120"/>
          <w:sz w:val="23"/>
        </w:rPr>
        <w:t> </w:t>
      </w:r>
      <w:r>
        <w:rPr>
          <w:i/>
          <w:color w:val="A2B8DE"/>
          <w:w w:val="120"/>
          <w:sz w:val="23"/>
        </w:rPr>
        <w:t>Nursing</w:t>
      </w:r>
      <w:r>
        <w:rPr>
          <w:i/>
          <w:color w:val="A2B8DE"/>
          <w:spacing w:val="28"/>
          <w:w w:val="120"/>
          <w:sz w:val="23"/>
        </w:rPr>
        <w:t> </w:t>
      </w:r>
      <w:r>
        <w:rPr>
          <w:i/>
          <w:color w:val="A2B8DE"/>
          <w:w w:val="120"/>
          <w:sz w:val="23"/>
        </w:rPr>
        <w:t>and</w:t>
      </w:r>
      <w:r>
        <w:rPr>
          <w:i/>
          <w:color w:val="A2B8DE"/>
          <w:spacing w:val="28"/>
          <w:w w:val="120"/>
          <w:sz w:val="23"/>
        </w:rPr>
        <w:t> </w:t>
      </w:r>
      <w:r>
        <w:rPr>
          <w:i/>
          <w:color w:val="A2B8DE"/>
          <w:spacing w:val="-2"/>
          <w:w w:val="120"/>
          <w:sz w:val="23"/>
        </w:rPr>
        <w:t>Rehab,</w:t>
      </w:r>
    </w:p>
    <w:p>
      <w:pPr>
        <w:spacing w:before="49"/>
        <w:ind w:left="0" w:right="168" w:firstLine="0"/>
        <w:jc w:val="right"/>
        <w:rPr>
          <w:i/>
          <w:sz w:val="23"/>
        </w:rPr>
      </w:pPr>
      <w:r>
        <w:rPr>
          <w:i/>
          <w:color w:val="A2B8DE"/>
          <w:w w:val="120"/>
          <w:sz w:val="23"/>
        </w:rPr>
        <w:t>Kansas</w:t>
      </w:r>
      <w:r>
        <w:rPr>
          <w:i/>
          <w:color w:val="A2B8DE"/>
          <w:spacing w:val="16"/>
          <w:w w:val="120"/>
          <w:sz w:val="23"/>
        </w:rPr>
        <w:t> </w:t>
      </w:r>
      <w:r>
        <w:rPr>
          <w:i/>
          <w:color w:val="A2B8DE"/>
          <w:w w:val="120"/>
          <w:sz w:val="23"/>
        </w:rPr>
        <w:t>City,</w:t>
      </w:r>
      <w:r>
        <w:rPr>
          <w:i/>
          <w:color w:val="A2B8DE"/>
          <w:spacing w:val="17"/>
          <w:w w:val="120"/>
          <w:sz w:val="23"/>
        </w:rPr>
        <w:t> </w:t>
      </w:r>
      <w:r>
        <w:rPr>
          <w:i/>
          <w:color w:val="A2B8DE"/>
          <w:spacing w:val="-5"/>
          <w:w w:val="120"/>
          <w:sz w:val="23"/>
        </w:rPr>
        <w:t>MO</w:t>
      </w: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80" w:lineRule="auto" w:before="113" w:after="0"/>
        <w:ind w:left="2954" w:right="275" w:hanging="330"/>
        <w:jc w:val="left"/>
        <w:rPr>
          <w:sz w:val="23"/>
        </w:rPr>
      </w:pPr>
      <w:r>
        <w:rPr>
          <w:color w:val="58585B"/>
          <w:w w:val="120"/>
          <w:sz w:val="23"/>
        </w:rPr>
        <w:t>Provide daily ADL-focused therapy for residents recovering from surgeries and illnesses</w:t>
      </w: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80" w:lineRule="auto" w:before="66" w:after="0"/>
        <w:ind w:left="2954" w:right="143" w:hanging="330"/>
        <w:jc w:val="left"/>
        <w:rPr>
          <w:sz w:val="23"/>
        </w:rPr>
      </w:pPr>
      <w:r>
        <w:rPr>
          <w:color w:val="58585B"/>
          <w:w w:val="125"/>
          <w:sz w:val="23"/>
        </w:rPr>
        <w:t>Designed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OT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care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plans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aligned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with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nursing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and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PT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staff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to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reduce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falls</w:t>
      </w:r>
      <w:r>
        <w:rPr>
          <w:color w:val="58585B"/>
          <w:spacing w:val="-14"/>
          <w:w w:val="125"/>
          <w:sz w:val="23"/>
        </w:rPr>
        <w:t> </w:t>
      </w:r>
      <w:r>
        <w:rPr>
          <w:color w:val="58585B"/>
          <w:w w:val="125"/>
          <w:sz w:val="23"/>
        </w:rPr>
        <w:t>by </w:t>
      </w:r>
      <w:r>
        <w:rPr>
          <w:color w:val="58585B"/>
          <w:spacing w:val="-4"/>
          <w:w w:val="125"/>
          <w:sz w:val="23"/>
        </w:rPr>
        <w:t>25%</w:t>
      </w: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40" w:lineRule="auto" w:before="66" w:after="0"/>
        <w:ind w:left="2954" w:right="0" w:hanging="330"/>
        <w:jc w:val="left"/>
        <w:rPr>
          <w:sz w:val="23"/>
        </w:rPr>
      </w:pPr>
      <w:r>
        <w:rPr>
          <w:color w:val="58585B"/>
          <w:w w:val="120"/>
          <w:sz w:val="23"/>
        </w:rPr>
        <w:t>Trained</w:t>
      </w:r>
      <w:r>
        <w:rPr>
          <w:color w:val="58585B"/>
          <w:spacing w:val="8"/>
          <w:w w:val="120"/>
          <w:sz w:val="23"/>
        </w:rPr>
        <w:t> </w:t>
      </w:r>
      <w:r>
        <w:rPr>
          <w:color w:val="58585B"/>
          <w:w w:val="120"/>
          <w:sz w:val="23"/>
        </w:rPr>
        <w:t>CNAs</w:t>
      </w:r>
      <w:r>
        <w:rPr>
          <w:color w:val="58585B"/>
          <w:spacing w:val="8"/>
          <w:w w:val="120"/>
          <w:sz w:val="23"/>
        </w:rPr>
        <w:t> </w:t>
      </w:r>
      <w:r>
        <w:rPr>
          <w:color w:val="58585B"/>
          <w:w w:val="120"/>
          <w:sz w:val="23"/>
        </w:rPr>
        <w:t>on</w:t>
      </w:r>
      <w:r>
        <w:rPr>
          <w:color w:val="58585B"/>
          <w:spacing w:val="8"/>
          <w:w w:val="120"/>
          <w:sz w:val="23"/>
        </w:rPr>
        <w:t> </w:t>
      </w:r>
      <w:r>
        <w:rPr>
          <w:color w:val="58585B"/>
          <w:w w:val="120"/>
          <w:sz w:val="23"/>
        </w:rPr>
        <w:t>transfer</w:t>
      </w:r>
      <w:r>
        <w:rPr>
          <w:color w:val="58585B"/>
          <w:spacing w:val="9"/>
          <w:w w:val="120"/>
          <w:sz w:val="23"/>
        </w:rPr>
        <w:t> </w:t>
      </w:r>
      <w:r>
        <w:rPr>
          <w:color w:val="58585B"/>
          <w:w w:val="120"/>
          <w:sz w:val="23"/>
        </w:rPr>
        <w:t>techniques</w:t>
      </w:r>
      <w:r>
        <w:rPr>
          <w:color w:val="58585B"/>
          <w:spacing w:val="8"/>
          <w:w w:val="120"/>
          <w:sz w:val="23"/>
        </w:rPr>
        <w:t> </w:t>
      </w:r>
      <w:r>
        <w:rPr>
          <w:color w:val="58585B"/>
          <w:w w:val="120"/>
          <w:sz w:val="23"/>
        </w:rPr>
        <w:t>and</w:t>
      </w:r>
      <w:r>
        <w:rPr>
          <w:color w:val="58585B"/>
          <w:spacing w:val="8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positioning</w:t>
      </w:r>
    </w:p>
    <w:p>
      <w:pPr>
        <w:tabs>
          <w:tab w:pos="2537" w:val="left" w:leader="none"/>
          <w:tab w:pos="7143" w:val="left" w:leader="none"/>
        </w:tabs>
        <w:spacing w:before="227"/>
        <w:ind w:left="0" w:right="168" w:firstLine="0"/>
        <w:jc w:val="right"/>
        <w:rPr>
          <w:i/>
          <w:sz w:val="23"/>
        </w:rPr>
      </w:pPr>
      <w:r>
        <w:rPr>
          <w:color w:val="58585B"/>
          <w:w w:val="115"/>
          <w:position w:val="5"/>
          <w:sz w:val="19"/>
        </w:rPr>
        <w:t>July</w:t>
      </w:r>
      <w:r>
        <w:rPr>
          <w:color w:val="58585B"/>
          <w:spacing w:val="20"/>
          <w:w w:val="115"/>
          <w:position w:val="5"/>
          <w:sz w:val="19"/>
        </w:rPr>
        <w:t> </w:t>
      </w:r>
      <w:r>
        <w:rPr>
          <w:color w:val="58585B"/>
          <w:w w:val="115"/>
          <w:position w:val="5"/>
          <w:sz w:val="19"/>
        </w:rPr>
        <w:t>2015</w:t>
      </w:r>
      <w:r>
        <w:rPr>
          <w:color w:val="58585B"/>
          <w:spacing w:val="20"/>
          <w:w w:val="115"/>
          <w:position w:val="5"/>
          <w:sz w:val="19"/>
        </w:rPr>
        <w:t> </w:t>
      </w:r>
      <w:r>
        <w:rPr>
          <w:color w:val="58585B"/>
          <w:w w:val="115"/>
          <w:position w:val="5"/>
          <w:sz w:val="19"/>
        </w:rPr>
        <w:t>-</w:t>
      </w:r>
      <w:r>
        <w:rPr>
          <w:color w:val="58585B"/>
          <w:spacing w:val="21"/>
          <w:w w:val="115"/>
          <w:position w:val="5"/>
          <w:sz w:val="19"/>
        </w:rPr>
        <w:t> </w:t>
      </w:r>
      <w:r>
        <w:rPr>
          <w:color w:val="58585B"/>
          <w:w w:val="115"/>
          <w:position w:val="5"/>
          <w:sz w:val="19"/>
        </w:rPr>
        <w:t>January</w:t>
      </w:r>
      <w:r>
        <w:rPr>
          <w:color w:val="58585B"/>
          <w:spacing w:val="20"/>
          <w:w w:val="115"/>
          <w:position w:val="5"/>
          <w:sz w:val="19"/>
        </w:rPr>
        <w:t> </w:t>
      </w:r>
      <w:r>
        <w:rPr>
          <w:color w:val="58585B"/>
          <w:spacing w:val="-4"/>
          <w:w w:val="115"/>
          <w:position w:val="5"/>
          <w:sz w:val="19"/>
        </w:rPr>
        <w:t>2019</w:t>
      </w:r>
      <w:r>
        <w:rPr>
          <w:color w:val="58585B"/>
          <w:position w:val="5"/>
          <w:sz w:val="19"/>
        </w:rPr>
        <w:tab/>
      </w:r>
      <w:r>
        <w:rPr>
          <w:rFonts w:ascii="Arial"/>
          <w:b/>
          <w:color w:val="58585B"/>
          <w:spacing w:val="-2"/>
          <w:position w:val="1"/>
          <w:sz w:val="21"/>
        </w:rPr>
        <w:t>OCCUPATIONAL</w:t>
      </w:r>
      <w:r>
        <w:rPr>
          <w:rFonts w:ascii="Arial"/>
          <w:b/>
          <w:color w:val="58585B"/>
          <w:spacing w:val="-13"/>
          <w:position w:val="1"/>
          <w:sz w:val="21"/>
        </w:rPr>
        <w:t> </w:t>
      </w:r>
      <w:r>
        <w:rPr>
          <w:rFonts w:ascii="Arial"/>
          <w:b/>
          <w:color w:val="58585B"/>
          <w:spacing w:val="-2"/>
          <w:w w:val="115"/>
          <w:position w:val="1"/>
          <w:sz w:val="21"/>
        </w:rPr>
        <w:t>THERAPIST</w:t>
      </w:r>
      <w:r>
        <w:rPr>
          <w:rFonts w:ascii="Arial"/>
          <w:b/>
          <w:color w:val="58585B"/>
          <w:position w:val="1"/>
          <w:sz w:val="21"/>
        </w:rPr>
        <w:tab/>
      </w:r>
      <w:r>
        <w:rPr>
          <w:i/>
          <w:color w:val="A2B8DE"/>
          <w:w w:val="115"/>
          <w:sz w:val="23"/>
        </w:rPr>
        <w:t>Riverbend</w:t>
      </w:r>
      <w:r>
        <w:rPr>
          <w:i/>
          <w:color w:val="A2B8DE"/>
          <w:spacing w:val="54"/>
          <w:w w:val="115"/>
          <w:sz w:val="23"/>
        </w:rPr>
        <w:t> </w:t>
      </w:r>
      <w:r>
        <w:rPr>
          <w:i/>
          <w:color w:val="A2B8DE"/>
          <w:w w:val="115"/>
          <w:sz w:val="23"/>
        </w:rPr>
        <w:t>SNF</w:t>
      </w:r>
      <w:r>
        <w:rPr>
          <w:i/>
          <w:color w:val="A2B8DE"/>
          <w:spacing w:val="55"/>
          <w:w w:val="115"/>
          <w:sz w:val="23"/>
        </w:rPr>
        <w:t> </w:t>
      </w:r>
      <w:r>
        <w:rPr>
          <w:i/>
          <w:color w:val="A2B8DE"/>
          <w:w w:val="115"/>
          <w:sz w:val="23"/>
        </w:rPr>
        <w:t>&amp;</w:t>
      </w:r>
      <w:r>
        <w:rPr>
          <w:i/>
          <w:color w:val="A2B8DE"/>
          <w:spacing w:val="54"/>
          <w:w w:val="115"/>
          <w:sz w:val="23"/>
        </w:rPr>
        <w:t> </w:t>
      </w:r>
      <w:r>
        <w:rPr>
          <w:i/>
          <w:color w:val="A2B8DE"/>
          <w:w w:val="115"/>
          <w:sz w:val="23"/>
        </w:rPr>
        <w:t>Rehab,</w:t>
      </w:r>
      <w:r>
        <w:rPr>
          <w:i/>
          <w:color w:val="A2B8DE"/>
          <w:spacing w:val="55"/>
          <w:w w:val="115"/>
          <w:sz w:val="23"/>
        </w:rPr>
        <w:t> </w:t>
      </w:r>
      <w:r>
        <w:rPr>
          <w:i/>
          <w:color w:val="A2B8DE"/>
          <w:w w:val="115"/>
          <w:sz w:val="23"/>
        </w:rPr>
        <w:t>Kansas</w:t>
      </w:r>
      <w:r>
        <w:rPr>
          <w:i/>
          <w:color w:val="A2B8DE"/>
          <w:spacing w:val="55"/>
          <w:w w:val="115"/>
          <w:sz w:val="23"/>
        </w:rPr>
        <w:t> </w:t>
      </w:r>
      <w:r>
        <w:rPr>
          <w:i/>
          <w:color w:val="A2B8DE"/>
          <w:spacing w:val="-2"/>
          <w:w w:val="115"/>
          <w:sz w:val="23"/>
        </w:rPr>
        <w:t>City,</w:t>
      </w:r>
    </w:p>
    <w:p>
      <w:pPr>
        <w:spacing w:before="49"/>
        <w:ind w:left="0" w:right="168" w:firstLine="0"/>
        <w:jc w:val="right"/>
        <w:rPr>
          <w:i/>
          <w:sz w:val="23"/>
        </w:rPr>
      </w:pPr>
      <w:r>
        <w:rPr>
          <w:i/>
          <w:color w:val="A2B8DE"/>
          <w:spacing w:val="-5"/>
          <w:w w:val="120"/>
          <w:sz w:val="23"/>
        </w:rPr>
        <w:t>MO</w:t>
      </w: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40" w:lineRule="auto" w:before="113" w:after="0"/>
        <w:ind w:left="2954" w:right="0" w:hanging="330"/>
        <w:jc w:val="left"/>
        <w:rPr>
          <w:sz w:val="23"/>
        </w:rPr>
      </w:pPr>
      <w:r>
        <w:rPr>
          <w:color w:val="58585B"/>
          <w:w w:val="120"/>
          <w:sz w:val="23"/>
        </w:rPr>
        <w:t>Delivered</w:t>
      </w:r>
      <w:r>
        <w:rPr>
          <w:color w:val="58585B"/>
          <w:spacing w:val="6"/>
          <w:w w:val="120"/>
          <w:sz w:val="23"/>
        </w:rPr>
        <w:t> </w:t>
      </w:r>
      <w:r>
        <w:rPr>
          <w:color w:val="58585B"/>
          <w:w w:val="120"/>
          <w:sz w:val="23"/>
        </w:rPr>
        <w:t>occupational</w:t>
      </w:r>
      <w:r>
        <w:rPr>
          <w:color w:val="58585B"/>
          <w:spacing w:val="7"/>
          <w:w w:val="120"/>
          <w:sz w:val="23"/>
        </w:rPr>
        <w:t> </w:t>
      </w:r>
      <w:r>
        <w:rPr>
          <w:color w:val="58585B"/>
          <w:w w:val="120"/>
          <w:sz w:val="23"/>
        </w:rPr>
        <w:t>therapy</w:t>
      </w:r>
      <w:r>
        <w:rPr>
          <w:color w:val="58585B"/>
          <w:spacing w:val="7"/>
          <w:w w:val="120"/>
          <w:sz w:val="23"/>
        </w:rPr>
        <w:t> </w:t>
      </w:r>
      <w:r>
        <w:rPr>
          <w:color w:val="58585B"/>
          <w:w w:val="120"/>
          <w:sz w:val="23"/>
        </w:rPr>
        <w:t>to</w:t>
      </w:r>
      <w:r>
        <w:rPr>
          <w:color w:val="58585B"/>
          <w:spacing w:val="6"/>
          <w:w w:val="120"/>
          <w:sz w:val="23"/>
        </w:rPr>
        <w:t> </w:t>
      </w:r>
      <w:r>
        <w:rPr>
          <w:color w:val="58585B"/>
          <w:w w:val="120"/>
          <w:sz w:val="23"/>
        </w:rPr>
        <w:t>short-stay</w:t>
      </w:r>
      <w:r>
        <w:rPr>
          <w:color w:val="58585B"/>
          <w:spacing w:val="7"/>
          <w:w w:val="120"/>
          <w:sz w:val="23"/>
        </w:rPr>
        <w:t> </w:t>
      </w:r>
      <w:r>
        <w:rPr>
          <w:color w:val="58585B"/>
          <w:w w:val="120"/>
          <w:sz w:val="23"/>
        </w:rPr>
        <w:t>rehab</w:t>
      </w:r>
      <w:r>
        <w:rPr>
          <w:color w:val="58585B"/>
          <w:spacing w:val="7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patients</w:t>
      </w: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80" w:lineRule="auto" w:before="113" w:after="0"/>
        <w:ind w:left="2954" w:right="1121" w:hanging="330"/>
        <w:jc w:val="left"/>
        <w:rPr>
          <w:sz w:val="23"/>
        </w:rPr>
      </w:pPr>
      <w:r>
        <w:rPr>
          <w:color w:val="58585B"/>
          <w:w w:val="120"/>
          <w:sz w:val="23"/>
        </w:rPr>
        <w:t>Improved mobility outcomes by 18% through custom routines and </w:t>
      </w:r>
      <w:r>
        <w:rPr>
          <w:color w:val="58585B"/>
          <w:w w:val="125"/>
          <w:sz w:val="23"/>
        </w:rPr>
        <w:t>caregiver training</w:t>
      </w:r>
    </w:p>
    <w:p>
      <w:pPr>
        <w:pStyle w:val="ListParagraph"/>
        <w:numPr>
          <w:ilvl w:val="0"/>
          <w:numId w:val="1"/>
        </w:numPr>
        <w:tabs>
          <w:tab w:pos="2954" w:val="left" w:leader="none"/>
        </w:tabs>
        <w:spacing w:line="240" w:lineRule="auto" w:before="66" w:after="0"/>
        <w:ind w:left="2954" w:right="0" w:hanging="330"/>
        <w:jc w:val="left"/>
        <w:rPr>
          <w:sz w:val="23"/>
        </w:rPr>
      </w:pPr>
      <w:r>
        <w:rPr>
          <w:color w:val="58585B"/>
          <w:w w:val="115"/>
          <w:sz w:val="23"/>
        </w:rPr>
        <w:t>Oversaw</w:t>
      </w:r>
      <w:r>
        <w:rPr>
          <w:color w:val="58585B"/>
          <w:spacing w:val="18"/>
          <w:w w:val="115"/>
          <w:sz w:val="23"/>
        </w:rPr>
        <w:t> </w:t>
      </w:r>
      <w:r>
        <w:rPr>
          <w:color w:val="58585B"/>
          <w:w w:val="115"/>
          <w:sz w:val="23"/>
        </w:rPr>
        <w:t>a</w:t>
      </w:r>
      <w:r>
        <w:rPr>
          <w:color w:val="58585B"/>
          <w:spacing w:val="18"/>
          <w:w w:val="115"/>
          <w:sz w:val="23"/>
        </w:rPr>
        <w:t> </w:t>
      </w:r>
      <w:r>
        <w:rPr>
          <w:color w:val="58585B"/>
          <w:w w:val="115"/>
          <w:sz w:val="23"/>
        </w:rPr>
        <w:t>caseload</w:t>
      </w:r>
      <w:r>
        <w:rPr>
          <w:color w:val="58585B"/>
          <w:spacing w:val="18"/>
          <w:w w:val="115"/>
          <w:sz w:val="23"/>
        </w:rPr>
        <w:t> </w:t>
      </w:r>
      <w:r>
        <w:rPr>
          <w:color w:val="58585B"/>
          <w:w w:val="115"/>
          <w:sz w:val="23"/>
        </w:rPr>
        <w:t>of</w:t>
      </w:r>
      <w:r>
        <w:rPr>
          <w:color w:val="58585B"/>
          <w:spacing w:val="18"/>
          <w:w w:val="115"/>
          <w:sz w:val="23"/>
        </w:rPr>
        <w:t> </w:t>
      </w:r>
      <w:r>
        <w:rPr>
          <w:color w:val="58585B"/>
          <w:w w:val="115"/>
          <w:sz w:val="23"/>
        </w:rPr>
        <w:t>15</w:t>
      </w:r>
      <w:r>
        <w:rPr>
          <w:color w:val="58585B"/>
          <w:spacing w:val="19"/>
          <w:w w:val="115"/>
          <w:sz w:val="23"/>
        </w:rPr>
        <w:t> </w:t>
      </w:r>
      <w:r>
        <w:rPr>
          <w:color w:val="58585B"/>
          <w:w w:val="115"/>
          <w:sz w:val="23"/>
        </w:rPr>
        <w:t>residents</w:t>
      </w:r>
      <w:r>
        <w:rPr>
          <w:color w:val="58585B"/>
          <w:spacing w:val="18"/>
          <w:w w:val="115"/>
          <w:sz w:val="23"/>
        </w:rPr>
        <w:t> </w:t>
      </w:r>
      <w:r>
        <w:rPr>
          <w:color w:val="58585B"/>
          <w:w w:val="115"/>
          <w:sz w:val="23"/>
        </w:rPr>
        <w:t>per</w:t>
      </w:r>
      <w:r>
        <w:rPr>
          <w:color w:val="58585B"/>
          <w:spacing w:val="18"/>
          <w:w w:val="115"/>
          <w:sz w:val="23"/>
        </w:rPr>
        <w:t> </w:t>
      </w:r>
      <w:r>
        <w:rPr>
          <w:color w:val="58585B"/>
          <w:spacing w:val="-4"/>
          <w:w w:val="115"/>
          <w:sz w:val="23"/>
        </w:rPr>
        <w:t>week</w:t>
      </w:r>
    </w:p>
    <w:p>
      <w:pPr>
        <w:pStyle w:val="BodyText"/>
        <w:spacing w:before="9"/>
        <w:rPr>
          <w:sz w:val="17"/>
        </w:rPr>
      </w:pPr>
    </w:p>
    <w:p>
      <w:pPr>
        <w:spacing w:line="63" w:lineRule="exact"/>
        <w:ind w:left="87" w:right="0" w:firstLine="0"/>
        <w:rPr>
          <w:position w:val="0"/>
          <w:sz w:val="6"/>
        </w:rPr>
      </w:pPr>
      <w:r>
        <w:rPr>
          <w:position w:val="0"/>
          <w:sz w:val="6"/>
        </w:rPr>
        <mc:AlternateContent>
          <mc:Choice Requires="wps">
            <w:drawing>
              <wp:inline distT="0" distB="0" distL="0" distR="0">
                <wp:extent cx="7282815" cy="40640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7282815" cy="40640"/>
                          <a:chExt cx="7282815" cy="4064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72828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0640">
                                <a:moveTo>
                                  <a:pt x="7282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2pt;mso-position-horizontal-relative:char;mso-position-vertical-relative:line" id="docshapegroup25" coordorigin="0,0" coordsize="11469,64">
                <v:rect style="position:absolute;left:0;top:0;width:11469;height:64" id="docshape26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6"/>
        </w:rPr>
      </w:r>
    </w:p>
    <w:p>
      <w:pPr>
        <w:spacing w:after="0" w:line="63" w:lineRule="exact"/>
        <w:rPr>
          <w:position w:val="0"/>
          <w:sz w:val="6"/>
        </w:rPr>
        <w:sectPr>
          <w:type w:val="continuous"/>
          <w:pgSz w:w="11920" w:h="16860"/>
          <w:pgMar w:top="720" w:bottom="280" w:left="141" w:right="141"/>
        </w:sectPr>
      </w:pPr>
    </w:p>
    <w:p>
      <w:pPr>
        <w:pStyle w:val="Heading2"/>
      </w:pPr>
      <w:r>
        <w:rPr>
          <w:color w:val="A2B8DE"/>
          <w:spacing w:val="-2"/>
        </w:rPr>
        <w:t>EDUCATION</w:t>
      </w:r>
    </w:p>
    <w:p>
      <w:pPr>
        <w:pStyle w:val="BodyText"/>
        <w:rPr>
          <w:rFonts w:ascii="Arial"/>
          <w:b/>
          <w:sz w:val="21"/>
        </w:rPr>
      </w:pPr>
      <w:r>
        <w:rPr/>
        <w:br w:type="column"/>
      </w:r>
      <w:r>
        <w:rPr>
          <w:rFonts w:ascii="Arial"/>
          <w:b/>
          <w:sz w:val="21"/>
        </w:rPr>
      </w:r>
    </w:p>
    <w:p>
      <w:pPr>
        <w:pStyle w:val="BodyText"/>
        <w:spacing w:before="81"/>
        <w:rPr>
          <w:rFonts w:ascii="Arial"/>
          <w:b/>
          <w:sz w:val="21"/>
        </w:rPr>
      </w:pPr>
    </w:p>
    <w:p>
      <w:pPr>
        <w:spacing w:line="302" w:lineRule="auto" w:before="0"/>
        <w:ind w:left="87" w:right="38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58585B"/>
          <w:spacing w:val="-2"/>
          <w:sz w:val="21"/>
        </w:rPr>
        <w:t>MASTER</w:t>
      </w:r>
      <w:r>
        <w:rPr>
          <w:rFonts w:ascii="Arial"/>
          <w:b/>
          <w:color w:val="58585B"/>
          <w:spacing w:val="-12"/>
          <w:sz w:val="21"/>
        </w:rPr>
        <w:t> </w:t>
      </w:r>
      <w:r>
        <w:rPr>
          <w:rFonts w:ascii="Arial"/>
          <w:b/>
          <w:color w:val="58585B"/>
          <w:spacing w:val="-2"/>
          <w:sz w:val="21"/>
        </w:rPr>
        <w:t>OF</w:t>
      </w:r>
      <w:r>
        <w:rPr>
          <w:rFonts w:ascii="Arial"/>
          <w:b/>
          <w:color w:val="58585B"/>
          <w:spacing w:val="-12"/>
          <w:sz w:val="21"/>
        </w:rPr>
        <w:t> </w:t>
      </w:r>
      <w:r>
        <w:rPr>
          <w:rFonts w:ascii="Arial"/>
          <w:b/>
          <w:color w:val="58585B"/>
          <w:spacing w:val="-2"/>
          <w:sz w:val="21"/>
        </w:rPr>
        <w:t>SCIENCE</w:t>
      </w:r>
      <w:r>
        <w:rPr>
          <w:rFonts w:ascii="Arial"/>
          <w:b/>
          <w:color w:val="58585B"/>
          <w:spacing w:val="-12"/>
          <w:sz w:val="21"/>
        </w:rPr>
        <w:t> </w:t>
      </w:r>
      <w:r>
        <w:rPr>
          <w:rFonts w:ascii="Arial"/>
          <w:b/>
          <w:color w:val="58585B"/>
          <w:spacing w:val="-2"/>
          <w:sz w:val="21"/>
        </w:rPr>
        <w:t>IN</w:t>
      </w:r>
      <w:r>
        <w:rPr>
          <w:rFonts w:ascii="Arial"/>
          <w:b/>
          <w:color w:val="58585B"/>
          <w:spacing w:val="-12"/>
          <w:sz w:val="21"/>
        </w:rPr>
        <w:t> </w:t>
      </w:r>
      <w:r>
        <w:rPr>
          <w:rFonts w:ascii="Arial"/>
          <w:b/>
          <w:color w:val="58585B"/>
          <w:spacing w:val="-2"/>
          <w:sz w:val="21"/>
        </w:rPr>
        <w:t>OCCUPATIONAL THERAPY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26"/>
        <w:rPr>
          <w:rFonts w:ascii="Arial"/>
          <w:b/>
        </w:rPr>
      </w:pPr>
    </w:p>
    <w:p>
      <w:pPr>
        <w:pStyle w:val="BodyText"/>
        <w:ind w:left="87"/>
      </w:pPr>
      <w:r>
        <w:rPr>
          <w:color w:val="A2B8DE"/>
          <w:w w:val="110"/>
        </w:rPr>
        <w:t>University</w:t>
      </w:r>
      <w:r>
        <w:rPr>
          <w:color w:val="A2B8DE"/>
          <w:spacing w:val="31"/>
          <w:w w:val="110"/>
        </w:rPr>
        <w:t> </w:t>
      </w:r>
      <w:r>
        <w:rPr>
          <w:color w:val="A2B8DE"/>
          <w:w w:val="110"/>
        </w:rPr>
        <w:t>of</w:t>
      </w:r>
      <w:r>
        <w:rPr>
          <w:color w:val="A2B8DE"/>
          <w:spacing w:val="32"/>
          <w:w w:val="110"/>
        </w:rPr>
        <w:t> </w:t>
      </w:r>
      <w:r>
        <w:rPr>
          <w:color w:val="A2B8DE"/>
          <w:w w:val="110"/>
        </w:rPr>
        <w:t>Missouri</w:t>
      </w:r>
      <w:r>
        <w:rPr>
          <w:color w:val="A2B8DE"/>
          <w:spacing w:val="31"/>
          <w:w w:val="110"/>
        </w:rPr>
        <w:t> </w:t>
      </w:r>
      <w:r>
        <w:rPr>
          <w:color w:val="A2B8DE"/>
        </w:rPr>
        <w:t>|</w:t>
      </w:r>
      <w:r>
        <w:rPr>
          <w:color w:val="A2B8DE"/>
          <w:spacing w:val="32"/>
          <w:w w:val="110"/>
        </w:rPr>
        <w:t> </w:t>
      </w:r>
      <w:r>
        <w:rPr>
          <w:color w:val="A2B8DE"/>
          <w:spacing w:val="-4"/>
          <w:w w:val="110"/>
        </w:rPr>
        <w:t>2015</w:t>
      </w:r>
    </w:p>
    <w:sectPr>
      <w:type w:val="continuous"/>
      <w:pgSz w:w="11920" w:h="16860"/>
      <w:pgMar w:top="720" w:bottom="280" w:left="141" w:right="141"/>
      <w:cols w:num="3" w:equalWidth="0">
        <w:col w:w="1758" w:space="779"/>
        <w:col w:w="4309" w:space="1520"/>
        <w:col w:w="32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54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27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95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62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30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98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65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33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01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19"/>
      <w:outlineLvl w:val="1"/>
    </w:pPr>
    <w:rPr>
      <w:rFonts w:ascii="Arial" w:hAnsi="Arial" w:eastAsia="Arial" w:cs="Arial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0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5"/>
      <w:ind w:left="3751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23"/>
      <w:ind w:left="404" w:right="209"/>
      <w:outlineLvl w:val="4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2954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martin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2026-01-21T10:28:30Z</dcterms:created>
  <dcterms:modified xsi:type="dcterms:W3CDTF">2026-01-21T10:28:30Z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