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tabs>
          <w:tab w:pos="1353" w:val="left" w:leader="none"/>
        </w:tabs>
        <w:spacing w:line="228" w:lineRule="auto"/>
      </w:pPr>
      <w:r>
        <w:rPr>
          <w:b w:val="0"/>
          <w:position w:val="-29"/>
        </w:rPr>
        <w:drawing>
          <wp:inline distT="0" distB="0" distL="0" distR="0">
            <wp:extent cx="638174" cy="63817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9"/>
        </w:rPr>
      </w:r>
      <w:r>
        <w:rPr>
          <w:rFonts w:ascii="Times New Roman"/>
          <w:b w:val="0"/>
          <w:sz w:val="20"/>
        </w:rPr>
        <w:tab/>
      </w:r>
      <w:r>
        <w:rPr>
          <w:color w:val="E37829"/>
          <w:spacing w:val="-4"/>
        </w:rPr>
        <w:t>DEVON </w:t>
      </w:r>
      <w:r>
        <w:rPr>
          <w:color w:val="E37829"/>
          <w:spacing w:val="-13"/>
        </w:rPr>
        <w:t>YOUNG</w:t>
      </w:r>
    </w:p>
    <w:p>
      <w:pPr>
        <w:pStyle w:val="Heading2"/>
      </w:pPr>
      <w:r>
        <w:rPr>
          <w:color w:val="E37829"/>
          <w:spacing w:val="-2"/>
        </w:rPr>
        <w:t>Fire</w:t>
      </w:r>
      <w:r>
        <w:rPr>
          <w:color w:val="E37829"/>
          <w:spacing w:val="-20"/>
        </w:rPr>
        <w:t> </w:t>
      </w:r>
      <w:r>
        <w:rPr>
          <w:color w:val="E37829"/>
          <w:spacing w:val="-2"/>
        </w:rPr>
        <w:t>and</w:t>
      </w:r>
      <w:r>
        <w:rPr>
          <w:color w:val="E37829"/>
          <w:spacing w:val="-19"/>
        </w:rPr>
        <w:t> </w:t>
      </w:r>
      <w:r>
        <w:rPr>
          <w:color w:val="E37829"/>
          <w:spacing w:val="-2"/>
        </w:rPr>
        <w:t>Rescue</w:t>
      </w:r>
      <w:r>
        <w:rPr>
          <w:color w:val="E37829"/>
          <w:spacing w:val="-19"/>
        </w:rPr>
        <w:t> </w:t>
      </w:r>
      <w:r>
        <w:rPr>
          <w:color w:val="E37829"/>
          <w:spacing w:val="-5"/>
        </w:rPr>
        <w:t>EMT</w:t>
      </w:r>
    </w:p>
    <w:p>
      <w:pPr>
        <w:pStyle w:val="BodyText"/>
        <w:spacing w:line="268" w:lineRule="auto" w:before="83"/>
        <w:ind w:left="46" w:right="263"/>
      </w:pPr>
      <w:r>
        <w:rPr/>
        <w:br w:type="column"/>
      </w:r>
      <w:r>
        <w:rPr>
          <w:color w:val="E37829"/>
          <w:w w:val="120"/>
        </w:rPr>
        <w:t>Albuquerque, NM </w:t>
      </w:r>
      <w:hyperlink r:id="rId6">
        <w:r>
          <w:rPr>
            <w:color w:val="E37829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46"/>
      </w:pPr>
      <w:r>
        <w:rPr>
          <w:color w:val="E37829"/>
          <w:spacing w:val="-4"/>
          <w:w w:val="125"/>
        </w:rPr>
        <w:t>(XXX)</w:t>
      </w:r>
      <w:r>
        <w:rPr>
          <w:color w:val="E37829"/>
          <w:spacing w:val="-2"/>
          <w:w w:val="125"/>
        </w:rPr>
        <w:t> </w:t>
      </w:r>
      <w:r>
        <w:rPr>
          <w:color w:val="E37829"/>
          <w:spacing w:val="-4"/>
          <w:w w:val="125"/>
        </w:rPr>
        <w:t>XXX-XXXX</w:t>
      </w:r>
    </w:p>
    <w:p>
      <w:pPr>
        <w:pStyle w:val="BodyText"/>
        <w:spacing w:line="268" w:lineRule="auto" w:before="31"/>
        <w:ind w:left="46"/>
      </w:pPr>
      <w:r>
        <w:rPr>
          <w:color w:val="E37829"/>
          <w:w w:val="115"/>
        </w:rPr>
        <w:t>Resume Link </w:t>
      </w:r>
      <w:r>
        <w:rPr>
          <w:color w:val="E37829"/>
        </w:rPr>
        <w:t>| </w:t>
      </w:r>
      <w:r>
        <w:rPr>
          <w:color w:val="E37829"/>
          <w:spacing w:val="-2"/>
          <w:w w:val="115"/>
        </w:rPr>
        <w:t>Portfolio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425"/>
          <w:cols w:num="2" w:equalWidth="0">
            <w:col w:w="4639" w:space="4238"/>
            <w:col w:w="2335"/>
          </w:cols>
        </w:sectPr>
      </w:pP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spacing w:line="268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-181000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4.251987pt;width:563.249955pt;height:5.25pt;mso-position-horizontal-relative:page;mso-position-vertical-relative:paragraph;z-index:15728640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20"/>
        </w:rPr>
        <w:t>Dual-certified</w:t>
      </w:r>
      <w:r>
        <w:rPr>
          <w:spacing w:val="40"/>
          <w:w w:val="120"/>
        </w:rPr>
        <w:t> </w:t>
      </w:r>
      <w:r>
        <w:rPr>
          <w:w w:val="120"/>
        </w:rPr>
        <w:t>Firefighter/EMT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6</w:t>
      </w:r>
      <w:r>
        <w:rPr>
          <w:spacing w:val="40"/>
          <w:w w:val="120"/>
        </w:rPr>
        <w:t> </w:t>
      </w:r>
      <w:r>
        <w:rPr>
          <w:w w:val="120"/>
        </w:rPr>
        <w:t>years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experience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emergency</w:t>
      </w:r>
      <w:r>
        <w:rPr>
          <w:spacing w:val="40"/>
          <w:w w:val="120"/>
        </w:rPr>
        <w:t> </w:t>
      </w:r>
      <w:r>
        <w:rPr>
          <w:w w:val="120"/>
        </w:rPr>
        <w:t>medical</w:t>
      </w:r>
      <w:r>
        <w:rPr>
          <w:spacing w:val="40"/>
          <w:w w:val="120"/>
        </w:rPr>
        <w:t> </w:t>
      </w:r>
      <w:r>
        <w:rPr>
          <w:w w:val="120"/>
        </w:rPr>
        <w:t>response</w:t>
      </w:r>
      <w:r>
        <w:rPr>
          <w:spacing w:val="40"/>
          <w:w w:val="120"/>
        </w:rPr>
        <w:t> </w:t>
      </w:r>
      <w:r>
        <w:rPr>
          <w:w w:val="120"/>
        </w:rPr>
        <w:t>and fireground</w:t>
      </w:r>
      <w:r>
        <w:rPr>
          <w:spacing w:val="33"/>
          <w:w w:val="120"/>
        </w:rPr>
        <w:t> </w:t>
      </w:r>
      <w:r>
        <w:rPr>
          <w:w w:val="120"/>
        </w:rPr>
        <w:t>operations.</w:t>
      </w:r>
      <w:r>
        <w:rPr>
          <w:spacing w:val="33"/>
          <w:w w:val="120"/>
        </w:rPr>
        <w:t> </w:t>
      </w:r>
      <w:r>
        <w:rPr>
          <w:w w:val="120"/>
        </w:rPr>
        <w:t>Skilled</w:t>
      </w:r>
      <w:r>
        <w:rPr>
          <w:spacing w:val="33"/>
          <w:w w:val="120"/>
        </w:rPr>
        <w:t> </w:t>
      </w:r>
      <w:r>
        <w:rPr>
          <w:w w:val="120"/>
        </w:rPr>
        <w:t>in</w:t>
      </w:r>
      <w:r>
        <w:rPr>
          <w:spacing w:val="33"/>
          <w:w w:val="120"/>
        </w:rPr>
        <w:t> </w:t>
      </w:r>
      <w:r>
        <w:rPr>
          <w:w w:val="120"/>
        </w:rPr>
        <w:t>patient</w:t>
      </w:r>
      <w:r>
        <w:rPr>
          <w:spacing w:val="33"/>
          <w:w w:val="120"/>
        </w:rPr>
        <w:t> </w:t>
      </w:r>
      <w:r>
        <w:rPr>
          <w:w w:val="120"/>
        </w:rPr>
        <w:t>assessment,</w:t>
      </w:r>
      <w:r>
        <w:rPr>
          <w:spacing w:val="33"/>
          <w:w w:val="120"/>
        </w:rPr>
        <w:t> </w:t>
      </w:r>
      <w:r>
        <w:rPr>
          <w:w w:val="120"/>
        </w:rPr>
        <w:t>triage,</w:t>
      </w:r>
      <w:r>
        <w:rPr>
          <w:spacing w:val="33"/>
          <w:w w:val="120"/>
        </w:rPr>
        <w:t> </w:t>
      </w:r>
      <w:r>
        <w:rPr>
          <w:w w:val="120"/>
        </w:rPr>
        <w:t>CPR,</w:t>
      </w:r>
      <w:r>
        <w:rPr>
          <w:spacing w:val="33"/>
          <w:w w:val="120"/>
        </w:rPr>
        <w:t> </w:t>
      </w:r>
      <w:r>
        <w:rPr>
          <w:w w:val="120"/>
        </w:rPr>
        <w:t>and</w:t>
      </w:r>
      <w:r>
        <w:rPr>
          <w:spacing w:val="33"/>
          <w:w w:val="120"/>
        </w:rPr>
        <w:t> </w:t>
      </w:r>
      <w:r>
        <w:rPr>
          <w:w w:val="120"/>
        </w:rPr>
        <w:t>trauma</w:t>
      </w:r>
      <w:r>
        <w:rPr>
          <w:spacing w:val="33"/>
          <w:w w:val="120"/>
        </w:rPr>
        <w:t> </w:t>
      </w:r>
      <w:r>
        <w:rPr>
          <w:w w:val="120"/>
        </w:rPr>
        <w:t>care</w:t>
      </w:r>
      <w:r>
        <w:rPr>
          <w:spacing w:val="33"/>
          <w:w w:val="120"/>
        </w:rPr>
        <w:t> </w:t>
      </w:r>
      <w:r>
        <w:rPr>
          <w:w w:val="120"/>
        </w:rPr>
        <w:t>in</w:t>
      </w:r>
      <w:r>
        <w:rPr>
          <w:spacing w:val="33"/>
          <w:w w:val="120"/>
        </w:rPr>
        <w:t> </w:t>
      </w:r>
      <w:r>
        <w:rPr>
          <w:w w:val="120"/>
        </w:rPr>
        <w:t>high-pressure situations.</w:t>
      </w:r>
      <w:r>
        <w:rPr>
          <w:spacing w:val="40"/>
          <w:w w:val="120"/>
        </w:rPr>
        <w:t> </w:t>
      </w:r>
      <w:r>
        <w:rPr>
          <w:w w:val="120"/>
        </w:rPr>
        <w:t>Adept</w:t>
      </w:r>
      <w:r>
        <w:rPr>
          <w:spacing w:val="40"/>
          <w:w w:val="120"/>
        </w:rPr>
        <w:t> </w:t>
      </w:r>
      <w:r>
        <w:rPr>
          <w:w w:val="120"/>
        </w:rPr>
        <w:t>at</w:t>
      </w:r>
      <w:r>
        <w:rPr>
          <w:spacing w:val="40"/>
          <w:w w:val="120"/>
        </w:rPr>
        <w:t> </w:t>
      </w:r>
      <w:r>
        <w:rPr>
          <w:w w:val="120"/>
        </w:rPr>
        <w:t>balancing</w:t>
      </w:r>
      <w:r>
        <w:rPr>
          <w:spacing w:val="40"/>
          <w:w w:val="120"/>
        </w:rPr>
        <w:t> </w:t>
      </w:r>
      <w:r>
        <w:rPr>
          <w:w w:val="120"/>
        </w:rPr>
        <w:t>fire</w:t>
      </w:r>
      <w:r>
        <w:rPr>
          <w:spacing w:val="40"/>
          <w:w w:val="120"/>
        </w:rPr>
        <w:t> </w:t>
      </w:r>
      <w:r>
        <w:rPr>
          <w:w w:val="120"/>
        </w:rPr>
        <w:t>suppression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EMS</w:t>
      </w:r>
      <w:r>
        <w:rPr>
          <w:spacing w:val="40"/>
          <w:w w:val="120"/>
        </w:rPr>
        <w:t> </w:t>
      </w:r>
      <w:r>
        <w:rPr>
          <w:w w:val="120"/>
        </w:rPr>
        <w:t>responsibilities.</w:t>
      </w:r>
    </w:p>
    <w:p>
      <w:pPr>
        <w:pStyle w:val="Heading3"/>
        <w:spacing w:before="1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350911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.630819pt;width:563.249955pt;height:.75pt;mso-position-horizontal-relative:page;mso-position-vertical-relative:paragraph;z-index:15729152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5"/>
        </w:rPr>
        <w:t>Key</w:t>
      </w:r>
      <w:r>
        <w:rPr>
          <w:color w:val="E37829"/>
          <w:spacing w:val="-13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tabs>
          <w:tab w:pos="1911" w:val="left" w:leader="none"/>
        </w:tabs>
        <w:spacing w:line="336" w:lineRule="auto"/>
        <w:ind w:left="46" w:right="6731"/>
      </w:pPr>
      <w:r>
        <w:rPr/>
        <w:drawing>
          <wp:inline distT="0" distB="0" distL="0" distR="0">
            <wp:extent cx="1009649" cy="761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7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30"/>
        </w:rPr>
        <w:t>Airway management </w:t>
      </w:r>
      <w:r>
        <w:rPr/>
        <w:drawing>
          <wp:inline distT="0" distB="0" distL="0" distR="0">
            <wp:extent cx="1009649" cy="761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7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25"/>
        </w:rPr>
        <w:t>Basic</w:t>
      </w:r>
      <w:r>
        <w:rPr>
          <w:spacing w:val="-2"/>
          <w:w w:val="125"/>
        </w:rPr>
        <w:t> </w:t>
      </w:r>
      <w:r>
        <w:rPr>
          <w:w w:val="125"/>
        </w:rPr>
        <w:t>life</w:t>
      </w:r>
      <w:r>
        <w:rPr>
          <w:spacing w:val="-2"/>
          <w:w w:val="125"/>
        </w:rPr>
        <w:t> </w:t>
      </w:r>
      <w:r>
        <w:rPr>
          <w:w w:val="125"/>
        </w:rPr>
        <w:t>support</w:t>
      </w:r>
      <w:r>
        <w:rPr>
          <w:spacing w:val="-2"/>
          <w:w w:val="125"/>
        </w:rPr>
        <w:t> </w:t>
      </w:r>
      <w:r>
        <w:rPr>
          <w:w w:val="125"/>
        </w:rPr>
        <w:t>(BLS) </w:t>
      </w:r>
      <w:r>
        <w:rPr/>
        <w:drawing>
          <wp:inline distT="0" distB="0" distL="0" distR="0">
            <wp:extent cx="1009649" cy="761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7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30"/>
        </w:rPr>
        <w:t>Cardiac monitoring </w:t>
      </w:r>
      <w:r>
        <w:rPr/>
        <w:drawing>
          <wp:inline distT="0" distB="0" distL="0" distR="0">
            <wp:extent cx="1009649" cy="761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7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spacing w:val="-4"/>
          <w:w w:val="130"/>
        </w:rPr>
        <w:t>CPR</w:t>
      </w:r>
    </w:p>
    <w:p>
      <w:pPr>
        <w:pStyle w:val="BodyText"/>
        <w:spacing w:line="336" w:lineRule="auto"/>
        <w:ind w:left="1911" w:right="68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63980</wp:posOffset>
                </wp:positionV>
                <wp:extent cx="100965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009650" cy="66675"/>
                          <a:chExt cx="100965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000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57150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037843pt;width:79.5pt;height:5.25pt;mso-position-horizontal-relative:page;mso-position-vertical-relative:paragraph;z-index:15730688" id="docshapegroup3" coordorigin="330,101" coordsize="1590,105">
                <v:rect style="position:absolute;left:337;top:108;width:1575;height:90" id="docshape4" filled="false" stroked="true" strokeweight=".75pt" strokecolor="#e37829">
                  <v:stroke dashstyle="solid"/>
                </v:rect>
                <v:rect style="position:absolute;left:345;top:115;width:930;height:90" id="docshape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302105</wp:posOffset>
                </wp:positionV>
                <wp:extent cx="100965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009650" cy="66675"/>
                          <a:chExt cx="100965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000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57150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3.787842pt;width:79.5pt;height:5.25pt;mso-position-horizontal-relative:page;mso-position-vertical-relative:paragraph;z-index:15731200" id="docshapegroup6" coordorigin="330,476" coordsize="1590,105">
                <v:rect style="position:absolute;left:337;top:483;width:1575;height:90" id="docshape7" filled="false" stroked="true" strokeweight=".75pt" strokecolor="#e37829">
                  <v:stroke dashstyle="solid"/>
                </v:rect>
                <v:rect style="position:absolute;left:345;top:490;width:930;height:90" id="docshape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540230</wp:posOffset>
                </wp:positionV>
                <wp:extent cx="100965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009650" cy="66675"/>
                          <a:chExt cx="100965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000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57150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4000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0" h="57150">
                                <a:moveTo>
                                  <a:pt x="4000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00049" y="0"/>
                                </a:lnTo>
                                <a:lnTo>
                                  <a:pt x="4000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2.537838pt;width:79.5pt;height:5.25pt;mso-position-horizontal-relative:page;mso-position-vertical-relative:paragraph;z-index:15731712" id="docshapegroup9" coordorigin="330,851" coordsize="1590,105">
                <v:rect style="position:absolute;left:337;top:858;width:1575;height:90" id="docshape10" filled="false" stroked="true" strokeweight=".75pt" strokecolor="#e37829">
                  <v:stroke dashstyle="solid"/>
                </v:rect>
                <v:rect style="position:absolute;left:345;top:865;width:630;height:90" id="docshape11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Fire suppression Triage</w:t>
      </w:r>
      <w:r>
        <w:rPr>
          <w:spacing w:val="-16"/>
          <w:w w:val="125"/>
        </w:rPr>
        <w:t> </w:t>
      </w:r>
      <w:r>
        <w:rPr>
          <w:w w:val="125"/>
        </w:rPr>
        <w:t>and</w:t>
      </w:r>
      <w:r>
        <w:rPr>
          <w:spacing w:val="-16"/>
          <w:w w:val="125"/>
        </w:rPr>
        <w:t> </w:t>
      </w:r>
      <w:r>
        <w:rPr>
          <w:w w:val="125"/>
        </w:rPr>
        <w:t>transport Vehicle extrication</w:t>
      </w:r>
    </w:p>
    <w:p>
      <w:pPr>
        <w:pStyle w:val="BodyText"/>
        <w:spacing w:before="14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240837</wp:posOffset>
                </wp:positionV>
                <wp:extent cx="7153275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8.963617pt;width:563.249955pt;height:.75pt;mso-position-horizontal-relative:page;mso-position-vertical-relative:paragraph;z-index:15729664" id="docshape1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Professional</w:t>
      </w:r>
      <w:r>
        <w:rPr>
          <w:color w:val="E37829"/>
          <w:spacing w:val="2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after="0"/>
        <w:rPr>
          <w:rFonts w:ascii="Arial"/>
          <w:b/>
          <w:sz w:val="18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4"/>
        <w:spacing w:line="285" w:lineRule="auto"/>
      </w:pPr>
      <w:r>
        <w:rPr>
          <w:spacing w:val="-2"/>
          <w:w w:val="110"/>
        </w:rPr>
        <w:t>Fireighter/EM </w:t>
      </w:r>
      <w:r>
        <w:rPr>
          <w:spacing w:val="-10"/>
          <w:w w:val="115"/>
        </w:rPr>
        <w:t>T</w:t>
      </w:r>
    </w:p>
    <w:p>
      <w:pPr>
        <w:spacing w:line="233" w:lineRule="exact" w:before="0"/>
        <w:ind w:left="51" w:right="0" w:firstLine="0"/>
        <w:jc w:val="left"/>
        <w:rPr>
          <w:i/>
          <w:sz w:val="22"/>
        </w:rPr>
      </w:pPr>
      <w:r>
        <w:rPr>
          <w:i/>
          <w:spacing w:val="-2"/>
          <w:w w:val="130"/>
          <w:sz w:val="22"/>
        </w:rPr>
        <w:t>Albuquerque</w:t>
      </w:r>
    </w:p>
    <w:p>
      <w:pPr>
        <w:spacing w:line="268" w:lineRule="auto" w:before="31"/>
        <w:ind w:left="51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Fire Rescue,</w:t>
      </w:r>
      <w:r>
        <w:rPr>
          <w:i/>
          <w:w w:val="120"/>
          <w:sz w:val="22"/>
        </w:rPr>
        <w:t> NM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April 2020 -</w:t>
      </w:r>
    </w:p>
    <w:p>
      <w:pPr>
        <w:spacing w:line="266" w:lineRule="exact" w:before="0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1409699</wp:posOffset>
                </wp:positionH>
                <wp:positionV relativeFrom="paragraph">
                  <wp:posOffset>531833</wp:posOffset>
                </wp:positionV>
                <wp:extent cx="47625" cy="3810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41.876625pt;width:3.75pt;height:3pt;mso-position-horizontal-relative:page;mso-position-vertical-relative:paragraph;z-index:15733760" id="docshape13" coordorigin="2220,838" coordsize="75,60" path="m2269,898l2246,898,2242,897,2220,872,2220,868,2220,864,2246,838,2269,838,2295,864,2295,872,2273,897,2269,89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pacing w:val="-2"/>
          <w:w w:val="130"/>
          <w:sz w:val="22"/>
        </w:rPr>
        <w:t>Present</w:t>
      </w:r>
    </w:p>
    <w:p>
      <w:pPr>
        <w:pStyle w:val="BodyText"/>
        <w:spacing w:line="268" w:lineRule="auto" w:before="114"/>
        <w:ind w:left="51"/>
      </w:pPr>
      <w:r>
        <w:rPr/>
        <w:br w:type="column"/>
      </w:r>
      <w:r>
        <w:rPr>
          <w:w w:val="125"/>
        </w:rPr>
        <w:t>Provide advanced pre-hospital care to patients during medical and trauma </w:t>
      </w:r>
      <w:r>
        <w:rPr>
          <w:spacing w:val="-2"/>
          <w:w w:val="125"/>
        </w:rPr>
        <w:t>emergencies</w:t>
      </w:r>
    </w:p>
    <w:p>
      <w:pPr>
        <w:pStyle w:val="BodyText"/>
        <w:spacing w:line="348" w:lineRule="auto" w:before="88"/>
        <w:ind w:left="51" w:right="15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1409699</wp:posOffset>
                </wp:positionH>
                <wp:positionV relativeFrom="paragraph">
                  <wp:posOffset>-296701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-23.362362pt;width:3.75pt;height:3.75pt;mso-position-horizontal-relative:page;mso-position-vertical-relative:paragraph;z-index:15732224" id="docshape14" coordorigin="2220,-467" coordsize="75,75" path="m2263,-392l2252,-392,2247,-393,2220,-424,2220,-429,2220,-435,2252,-467,2263,-467,2295,-435,2295,-424,2268,-393,2263,-392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1409699</wp:posOffset>
                </wp:positionH>
                <wp:positionV relativeFrom="paragraph">
                  <wp:posOffset>141447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11.137636pt;width:3.75pt;height:3.75pt;mso-position-horizontal-relative:page;mso-position-vertical-relative:paragraph;z-index:15732736" id="docshape15" coordorigin="2220,223" coordsize="75,75" path="m2263,298l2252,298,2247,297,2220,266,2220,261,2220,255,2252,223,2263,223,2295,255,2295,266,2268,297,2263,29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1409699</wp:posOffset>
                </wp:positionH>
                <wp:positionV relativeFrom="paragraph">
                  <wp:posOffset>389097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30.637634pt;width:3.75pt;height:3.75pt;mso-position-horizontal-relative:page;mso-position-vertical-relative:paragraph;z-index:15733248" id="docshape16" coordorigin="2220,613" coordsize="75,75" path="m2263,688l2252,688,2247,687,2220,656,2220,651,2220,645,2252,613,2263,613,2295,645,2295,656,2268,687,2263,68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Assist in extrication, stabilization, and transport during MVAs Conduct</w:t>
      </w:r>
      <w:r>
        <w:rPr>
          <w:spacing w:val="34"/>
          <w:w w:val="120"/>
        </w:rPr>
        <w:t> </w:t>
      </w:r>
      <w:r>
        <w:rPr>
          <w:w w:val="120"/>
        </w:rPr>
        <w:t>a</w:t>
      </w:r>
      <w:r>
        <w:rPr>
          <w:spacing w:val="34"/>
          <w:w w:val="120"/>
        </w:rPr>
        <w:t> </w:t>
      </w:r>
      <w:r>
        <w:rPr>
          <w:w w:val="120"/>
        </w:rPr>
        <w:t>weekly</w:t>
      </w:r>
      <w:r>
        <w:rPr>
          <w:spacing w:val="34"/>
          <w:w w:val="120"/>
        </w:rPr>
        <w:t> </w:t>
      </w:r>
      <w:r>
        <w:rPr>
          <w:w w:val="120"/>
        </w:rPr>
        <w:t>inventory</w:t>
      </w:r>
      <w:r>
        <w:rPr>
          <w:spacing w:val="34"/>
          <w:w w:val="120"/>
        </w:rPr>
        <w:t> </w:t>
      </w:r>
      <w:r>
        <w:rPr>
          <w:w w:val="120"/>
        </w:rPr>
        <w:t>of</w:t>
      </w:r>
      <w:r>
        <w:rPr>
          <w:spacing w:val="34"/>
          <w:w w:val="120"/>
        </w:rPr>
        <w:t> </w:t>
      </w:r>
      <w:r>
        <w:rPr>
          <w:w w:val="120"/>
        </w:rPr>
        <w:t>medical</w:t>
      </w:r>
      <w:r>
        <w:rPr>
          <w:spacing w:val="34"/>
          <w:w w:val="120"/>
        </w:rPr>
        <w:t> </w:t>
      </w:r>
      <w:r>
        <w:rPr>
          <w:w w:val="120"/>
        </w:rPr>
        <w:t>equipment</w:t>
      </w:r>
      <w:r>
        <w:rPr>
          <w:spacing w:val="34"/>
          <w:w w:val="120"/>
        </w:rPr>
        <w:t> </w:t>
      </w:r>
      <w:r>
        <w:rPr>
          <w:w w:val="120"/>
        </w:rPr>
        <w:t>on</w:t>
      </w:r>
      <w:r>
        <w:rPr>
          <w:spacing w:val="34"/>
          <w:w w:val="120"/>
        </w:rPr>
        <w:t> </w:t>
      </w:r>
      <w:r>
        <w:rPr>
          <w:w w:val="120"/>
        </w:rPr>
        <w:t>apparatus</w:t>
      </w:r>
    </w:p>
    <w:p>
      <w:pPr>
        <w:pStyle w:val="BodyText"/>
        <w:spacing w:after="0" w:line="348" w:lineRule="auto"/>
        <w:sectPr>
          <w:type w:val="continuous"/>
          <w:pgSz w:w="11920" w:h="16860"/>
          <w:pgMar w:top="740" w:bottom="280" w:left="283" w:right="425"/>
          <w:cols w:num="2" w:equalWidth="0">
            <w:col w:w="1628" w:space="604"/>
            <w:col w:w="8980"/>
          </w:cols>
        </w:sectPr>
      </w:pP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4"/>
      </w:pPr>
      <w:r>
        <w:rPr>
          <w:spacing w:val="-5"/>
        </w:rPr>
        <w:t>EMT</w:t>
      </w:r>
    </w:p>
    <w:p>
      <w:pPr>
        <w:spacing w:line="268" w:lineRule="auto" w:before="28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1409699</wp:posOffset>
                </wp:positionH>
                <wp:positionV relativeFrom="paragraph">
                  <wp:posOffset>189358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14.910119pt;width:3.75pt;height:3.75pt;mso-position-horizontal-relative:page;mso-position-vertical-relative:paragraph;z-index:15734272" id="docshape17" coordorigin="2220,298" coordsize="75,75" path="m2263,373l2252,373,2247,372,2220,341,2220,336,2220,330,2252,298,2263,298,2295,330,2295,341,2268,372,2263,373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pacing w:val="-2"/>
          <w:w w:val="115"/>
          <w:sz w:val="22"/>
        </w:rPr>
        <w:t>Bernalillo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County </w:t>
      </w:r>
      <w:r>
        <w:rPr>
          <w:i/>
          <w:w w:val="115"/>
          <w:sz w:val="22"/>
        </w:rPr>
        <w:t>EMS, NM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May 2017 - March</w:t>
      </w:r>
    </w:p>
    <w:p>
      <w:pPr>
        <w:spacing w:line="265" w:lineRule="exact" w:before="0"/>
        <w:ind w:left="51" w:right="0" w:firstLine="0"/>
        <w:jc w:val="left"/>
        <w:rPr>
          <w:i/>
          <w:sz w:val="22"/>
        </w:rPr>
      </w:pPr>
      <w:r>
        <w:rPr>
          <w:i/>
          <w:spacing w:val="-4"/>
          <w:w w:val="125"/>
          <w:sz w:val="22"/>
        </w:rPr>
        <w:t>2020</w:t>
      </w:r>
    </w:p>
    <w:p>
      <w:pPr>
        <w:pStyle w:val="BodyText"/>
        <w:spacing w:line="348" w:lineRule="auto" w:before="128"/>
        <w:ind w:left="51" w:right="9"/>
      </w:pPr>
      <w:r>
        <w:rPr/>
        <w:br w:type="column"/>
      </w:r>
      <w:r>
        <w:rPr>
          <w:w w:val="125"/>
        </w:rPr>
        <w:t>Responded</w:t>
      </w:r>
      <w:r>
        <w:rPr>
          <w:spacing w:val="-10"/>
          <w:w w:val="125"/>
        </w:rPr>
        <w:t> </w:t>
      </w:r>
      <w:r>
        <w:rPr>
          <w:w w:val="125"/>
        </w:rPr>
        <w:t>to</w:t>
      </w:r>
      <w:r>
        <w:rPr>
          <w:spacing w:val="-10"/>
          <w:w w:val="125"/>
        </w:rPr>
        <w:t> </w:t>
      </w:r>
      <w:r>
        <w:rPr>
          <w:w w:val="115"/>
        </w:rPr>
        <w:t>911</w:t>
      </w:r>
      <w:r>
        <w:rPr>
          <w:spacing w:val="-5"/>
          <w:w w:val="115"/>
        </w:rPr>
        <w:t> </w:t>
      </w:r>
      <w:r>
        <w:rPr>
          <w:w w:val="125"/>
        </w:rPr>
        <w:t>calls</w:t>
      </w:r>
      <w:r>
        <w:rPr>
          <w:spacing w:val="-10"/>
          <w:w w:val="125"/>
        </w:rPr>
        <w:t> </w:t>
      </w:r>
      <w:r>
        <w:rPr>
          <w:w w:val="125"/>
        </w:rPr>
        <w:t>for</w:t>
      </w:r>
      <w:r>
        <w:rPr>
          <w:spacing w:val="-10"/>
          <w:w w:val="125"/>
        </w:rPr>
        <w:t> </w:t>
      </w:r>
      <w:r>
        <w:rPr>
          <w:w w:val="125"/>
        </w:rPr>
        <w:t>cardiac</w:t>
      </w:r>
      <w:r>
        <w:rPr>
          <w:spacing w:val="-10"/>
          <w:w w:val="125"/>
        </w:rPr>
        <w:t> </w:t>
      </w:r>
      <w:r>
        <w:rPr>
          <w:w w:val="125"/>
        </w:rPr>
        <w:t>arrest,</w:t>
      </w:r>
      <w:r>
        <w:rPr>
          <w:spacing w:val="-10"/>
          <w:w w:val="125"/>
        </w:rPr>
        <w:t> </w:t>
      </w:r>
      <w:r>
        <w:rPr>
          <w:w w:val="125"/>
        </w:rPr>
        <w:t>respiratory</w:t>
      </w:r>
      <w:r>
        <w:rPr>
          <w:spacing w:val="-10"/>
          <w:w w:val="125"/>
        </w:rPr>
        <w:t> </w:t>
      </w:r>
      <w:r>
        <w:rPr>
          <w:w w:val="125"/>
        </w:rPr>
        <w:t>distress,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trauma Maintained</w:t>
      </w:r>
      <w:r>
        <w:rPr>
          <w:spacing w:val="-8"/>
          <w:w w:val="125"/>
        </w:rPr>
        <w:t> </w:t>
      </w:r>
      <w:r>
        <w:rPr>
          <w:w w:val="125"/>
        </w:rPr>
        <w:t>accurate</w:t>
      </w:r>
      <w:r>
        <w:rPr>
          <w:spacing w:val="-8"/>
          <w:w w:val="125"/>
        </w:rPr>
        <w:t> </w:t>
      </w:r>
      <w:r>
        <w:rPr>
          <w:w w:val="125"/>
        </w:rPr>
        <w:t>patient</w:t>
      </w:r>
      <w:r>
        <w:rPr>
          <w:spacing w:val="-8"/>
          <w:w w:val="125"/>
        </w:rPr>
        <w:t> </w:t>
      </w:r>
      <w:r>
        <w:rPr>
          <w:w w:val="125"/>
        </w:rPr>
        <w:t>care</w:t>
      </w:r>
      <w:r>
        <w:rPr>
          <w:spacing w:val="-8"/>
          <w:w w:val="125"/>
        </w:rPr>
        <w:t> </w:t>
      </w:r>
      <w:r>
        <w:rPr>
          <w:w w:val="125"/>
        </w:rPr>
        <w:t>records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coordinated</w:t>
      </w:r>
      <w:r>
        <w:rPr>
          <w:spacing w:val="-8"/>
          <w:w w:val="125"/>
        </w:rPr>
        <w:t> </w:t>
      </w:r>
      <w:r>
        <w:rPr>
          <w:w w:val="125"/>
        </w:rPr>
        <w:t>with</w:t>
      </w:r>
      <w:r>
        <w:rPr>
          <w:spacing w:val="-8"/>
          <w:w w:val="125"/>
        </w:rPr>
        <w:t> </w:t>
      </w:r>
      <w:r>
        <w:rPr>
          <w:w w:val="125"/>
        </w:rPr>
        <w:t>hospital</w:t>
      </w:r>
      <w:r>
        <w:rPr>
          <w:spacing w:val="-8"/>
          <w:w w:val="125"/>
        </w:rPr>
        <w:t> </w:t>
      </w:r>
      <w:r>
        <w:rPr>
          <w:w w:val="125"/>
        </w:rPr>
        <w:t>ER</w:t>
      </w:r>
      <w:r>
        <w:rPr>
          <w:spacing w:val="-8"/>
          <w:w w:val="125"/>
        </w:rPr>
        <w:t> </w:t>
      </w:r>
      <w:r>
        <w:rPr>
          <w:w w:val="125"/>
        </w:rPr>
        <w:t>staff</w:t>
      </w:r>
    </w:p>
    <w:p>
      <w:pPr>
        <w:pStyle w:val="BodyText"/>
        <w:spacing w:after="0" w:line="348" w:lineRule="auto"/>
        <w:sectPr>
          <w:type w:val="continuous"/>
          <w:pgSz w:w="11920" w:h="16860"/>
          <w:pgMar w:top="740" w:bottom="280" w:left="283" w:right="425"/>
          <w:cols w:num="2" w:equalWidth="0">
            <w:col w:w="1467" w:space="765"/>
            <w:col w:w="8980"/>
          </w:cols>
        </w:sectPr>
      </w:pPr>
    </w:p>
    <w:p>
      <w:pPr>
        <w:pStyle w:val="BodyText"/>
        <w:spacing w:before="55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250358</wp:posOffset>
                </wp:positionV>
                <wp:extent cx="7153275" cy="95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713236pt;width:563.249955pt;height:.75pt;mso-position-horizontal-relative:page;mso-position-vertical-relative:paragraph;z-index:15730176" id="docshape18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Education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4"/>
        <w:spacing w:line="280" w:lineRule="auto" w:before="91"/>
      </w:pPr>
      <w:r>
        <w:rPr/>
        <w:t>Associate</w:t>
      </w:r>
      <w:r>
        <w:rPr>
          <w:spacing w:val="-16"/>
        </w:rPr>
        <w:t> </w:t>
      </w:r>
      <w:r>
        <w:rPr/>
        <w:t>of </w:t>
      </w:r>
      <w:r>
        <w:rPr>
          <w:spacing w:val="-2"/>
        </w:rPr>
        <w:t>Applied </w:t>
      </w:r>
      <w:r>
        <w:rPr/>
        <w:t>Science in </w:t>
      </w:r>
      <w:r>
        <w:rPr>
          <w:spacing w:val="-2"/>
        </w:rPr>
        <w:t>Emergency Medical Services</w:t>
      </w:r>
    </w:p>
    <w:p>
      <w:pPr>
        <w:pStyle w:val="BodyText"/>
        <w:spacing w:before="133"/>
        <w:ind w:left="51"/>
      </w:pPr>
      <w:r>
        <w:rPr/>
        <w:br w:type="column"/>
      </w:r>
      <w:r>
        <w:rPr>
          <w:w w:val="115"/>
        </w:rPr>
        <w:t>Central</w:t>
      </w:r>
      <w:r>
        <w:rPr>
          <w:spacing w:val="41"/>
          <w:w w:val="115"/>
        </w:rPr>
        <w:t> </w:t>
      </w:r>
      <w:r>
        <w:rPr>
          <w:w w:val="115"/>
        </w:rPr>
        <w:t>New</w:t>
      </w:r>
      <w:r>
        <w:rPr>
          <w:spacing w:val="41"/>
          <w:w w:val="115"/>
        </w:rPr>
        <w:t> </w:t>
      </w:r>
      <w:r>
        <w:rPr>
          <w:w w:val="115"/>
        </w:rPr>
        <w:t>Mexico</w:t>
      </w:r>
      <w:r>
        <w:rPr>
          <w:spacing w:val="42"/>
          <w:w w:val="115"/>
        </w:rPr>
        <w:t> </w:t>
      </w:r>
      <w:r>
        <w:rPr>
          <w:w w:val="115"/>
        </w:rPr>
        <w:t>Community</w:t>
      </w:r>
      <w:r>
        <w:rPr>
          <w:spacing w:val="41"/>
          <w:w w:val="115"/>
        </w:rPr>
        <w:t> </w:t>
      </w:r>
      <w:r>
        <w:rPr>
          <w:w w:val="115"/>
        </w:rPr>
        <w:t>College</w:t>
      </w:r>
      <w:r>
        <w:rPr>
          <w:spacing w:val="41"/>
          <w:w w:val="115"/>
        </w:rPr>
        <w:t> </w:t>
      </w:r>
      <w:r>
        <w:rPr/>
        <w:t>|</w:t>
      </w:r>
      <w:r>
        <w:rPr>
          <w:spacing w:val="42"/>
          <w:w w:val="115"/>
        </w:rPr>
        <w:t> </w:t>
      </w:r>
      <w:r>
        <w:rPr>
          <w:w w:val="115"/>
        </w:rPr>
        <w:t>May</w:t>
      </w:r>
      <w:r>
        <w:rPr>
          <w:spacing w:val="41"/>
          <w:w w:val="115"/>
        </w:rPr>
        <w:t> </w:t>
      </w:r>
      <w:r>
        <w:rPr>
          <w:spacing w:val="-4"/>
          <w:w w:val="115"/>
        </w:rPr>
        <w:t>2017</w:t>
      </w:r>
    </w:p>
    <w:sectPr>
      <w:pgSz w:w="11920" w:h="16860"/>
      <w:pgMar w:top="360" w:bottom="280" w:left="283" w:right="425"/>
      <w:cols w:num="2" w:equalWidth="0">
        <w:col w:w="1375" w:space="485"/>
        <w:col w:w="93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1353" w:right="473" w:hanging="1307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9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2"/>
      <w:ind w:left="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2026-01-14T11:43:12Z</dcterms:created>
  <dcterms:modified xsi:type="dcterms:W3CDTF">2026-01-14T11:43:12Z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2026-01-14T00:00:00Z</vt:filetime>
  </property>
  <property fmtid="{D5CDD505-2E9C-101B-9397-08002B2CF9AE}" pid="5" name="Producer">
    <vt:lpwstr>pdf-merger-js</vt:lpwstr>
  </property>
</Properties>
</file>