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</w:rPr>
        <w:t>Skyler</w:t>
      </w:r>
      <w:r>
        <w:rPr>
          <w:color w:val="F2323D"/>
          <w:spacing w:val="14"/>
        </w:rPr>
        <w:t> </w:t>
      </w:r>
      <w:r>
        <w:rPr>
          <w:color w:val="F2323D"/>
          <w:spacing w:val="-4"/>
        </w:rPr>
        <w:t>Lewis</w:t>
      </w:r>
    </w:p>
    <w:p>
      <w:pPr>
        <w:pStyle w:val="Heading2"/>
        <w:spacing w:before="8"/>
        <w:ind w:left="63"/>
        <w:jc w:val="left"/>
      </w:pPr>
      <w:r>
        <w:rPr>
          <w:spacing w:val="-2"/>
        </w:rPr>
        <w:t>Crime</w:t>
      </w:r>
      <w:r>
        <w:rPr>
          <w:spacing w:val="-13"/>
        </w:rPr>
        <w:t> </w:t>
      </w:r>
      <w:r>
        <w:rPr>
          <w:spacing w:val="-2"/>
        </w:rPr>
        <w:t>Scene</w:t>
      </w:r>
      <w:r>
        <w:rPr>
          <w:spacing w:val="-12"/>
        </w:rPr>
        <w:t> </w:t>
      </w:r>
      <w:r>
        <w:rPr>
          <w:spacing w:val="-2"/>
        </w:rPr>
        <w:t>Technician</w:t>
      </w:r>
    </w:p>
    <w:p>
      <w:pPr>
        <w:pStyle w:val="BodyText"/>
        <w:spacing w:before="77"/>
        <w:ind w:left="63"/>
      </w:pPr>
      <w:r>
        <w:rPr>
          <w:w w:val="115"/>
        </w:rPr>
        <w:t>City,</w:t>
      </w:r>
      <w:r>
        <w:rPr>
          <w:spacing w:val="-2"/>
          <w:w w:val="115"/>
        </w:rPr>
        <w:t> </w:t>
      </w:r>
      <w:r>
        <w:rPr>
          <w:w w:val="115"/>
        </w:rPr>
        <w:t>ST</w:t>
      </w:r>
      <w:r>
        <w:rPr>
          <w:spacing w:val="-1"/>
          <w:w w:val="115"/>
        </w:rPr>
        <w:t> </w:t>
      </w:r>
      <w:r>
        <w:rPr/>
        <w:t>|</w:t>
      </w:r>
      <w:r>
        <w:rPr>
          <w:spacing w:val="-1"/>
          <w:w w:val="115"/>
        </w:rPr>
        <w:t> </w:t>
      </w:r>
      <w:r>
        <w:rPr>
          <w:w w:val="115"/>
        </w:rPr>
        <w:t>(123)</w:t>
      </w:r>
      <w:r>
        <w:rPr>
          <w:spacing w:val="-1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97" w:lineRule="auto" w:before="61"/>
        <w:ind w:left="63" w:right="7071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LinkedIn</w:t>
      </w:r>
    </w:p>
    <w:p>
      <w:pPr>
        <w:spacing w:before="101"/>
        <w:ind w:left="63" w:right="0" w:firstLine="0"/>
        <w:jc w:val="left"/>
        <w:rPr>
          <w:rFonts w:ascii="Verdana"/>
          <w:b/>
          <w:sz w:val="21"/>
        </w:rPr>
      </w:pPr>
      <w:r>
        <w:rPr>
          <w:rFonts w:ascii="Verdana"/>
          <w:b/>
          <w:spacing w:val="-4"/>
          <w:sz w:val="21"/>
        </w:rPr>
        <w:t>Crime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Scene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Technician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with</w:t>
      </w:r>
      <w:r>
        <w:rPr>
          <w:rFonts w:ascii="Verdana"/>
          <w:b/>
          <w:spacing w:val="-12"/>
          <w:sz w:val="21"/>
        </w:rPr>
        <w:t> </w:t>
      </w:r>
      <w:r>
        <w:rPr>
          <w:rFonts w:ascii="Verdana"/>
          <w:b/>
          <w:spacing w:val="-4"/>
          <w:sz w:val="21"/>
        </w:rPr>
        <w:t>strong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evidence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processing</w:t>
      </w:r>
      <w:r>
        <w:rPr>
          <w:rFonts w:ascii="Verdana"/>
          <w:b/>
          <w:spacing w:val="-13"/>
          <w:sz w:val="21"/>
        </w:rPr>
        <w:t> </w:t>
      </w:r>
      <w:r>
        <w:rPr>
          <w:rFonts w:ascii="Verdana"/>
          <w:b/>
          <w:spacing w:val="-4"/>
          <w:sz w:val="21"/>
        </w:rPr>
        <w:t>skills</w:t>
      </w:r>
    </w:p>
    <w:p>
      <w:pPr>
        <w:pStyle w:val="BodyText"/>
        <w:spacing w:line="261" w:lineRule="auto" w:before="112"/>
        <w:ind w:left="63"/>
      </w:pPr>
      <w:r>
        <w:rPr>
          <w:w w:val="125"/>
        </w:rPr>
        <w:t>Crime Scene Technician with 6 years of experience collecting, labeling, and </w:t>
      </w:r>
      <w:r>
        <w:rPr>
          <w:w w:val="125"/>
        </w:rPr>
        <w:t>documenting evidence for criminal cases. Skilled in photography, scene security, and lab preparation.</w:t>
      </w:r>
    </w:p>
    <w:p>
      <w:pPr>
        <w:pStyle w:val="BodyText"/>
        <w:spacing w:line="261" w:lineRule="auto"/>
        <w:ind w:left="63"/>
      </w:pPr>
      <w:r>
        <w:rPr>
          <w:w w:val="125"/>
        </w:rPr>
        <w:t>Known for careful attention to detail and consistent accuracy in maintaining the chain of </w:t>
      </w:r>
      <w:r>
        <w:rPr>
          <w:spacing w:val="-2"/>
          <w:w w:val="125"/>
        </w:rPr>
        <w:t>custody.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60" w:bottom="280" w:left="850" w:right="850"/>
        </w:sectPr>
      </w:pPr>
    </w:p>
    <w:p>
      <w:pPr>
        <w:pStyle w:val="BodyText"/>
        <w:spacing w:before="238"/>
      </w:pP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4"/>
          <w:sz w:val="21"/>
        </w:rPr>
        <w:t>Crime</w:t>
      </w:r>
      <w:r>
        <w:rPr>
          <w:rFonts w:ascii="Verdana" w:hAnsi="Verdana"/>
          <w:b/>
          <w:spacing w:val="-9"/>
          <w:sz w:val="21"/>
        </w:rPr>
        <w:t> </w:t>
      </w:r>
      <w:r>
        <w:rPr>
          <w:rFonts w:ascii="Verdana" w:hAnsi="Verdana"/>
          <w:b/>
          <w:spacing w:val="-4"/>
          <w:sz w:val="21"/>
        </w:rPr>
        <w:t>scene</w:t>
      </w:r>
      <w:r>
        <w:rPr>
          <w:rFonts w:ascii="Verdana" w:hAnsi="Verdana"/>
          <w:b/>
          <w:spacing w:val="-8"/>
          <w:sz w:val="21"/>
        </w:rPr>
        <w:t> </w:t>
      </w:r>
      <w:r>
        <w:rPr>
          <w:rFonts w:ascii="Verdana" w:hAnsi="Verdana"/>
          <w:b/>
          <w:spacing w:val="-5"/>
          <w:sz w:val="21"/>
        </w:rPr>
        <w:t>photography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4"/>
          <w:sz w:val="21"/>
        </w:rPr>
        <w:t>Evidence </w:t>
      </w:r>
      <w:r>
        <w:rPr>
          <w:rFonts w:ascii="Verdana" w:hAnsi="Verdana"/>
          <w:b/>
          <w:spacing w:val="-2"/>
          <w:sz w:val="21"/>
        </w:rPr>
        <w:t>collection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4"/>
          <w:sz w:val="21"/>
        </w:rPr>
        <w:t>Lab</w:t>
      </w:r>
      <w:r>
        <w:rPr>
          <w:rFonts w:ascii="Verdana" w:hAnsi="Verdana"/>
          <w:b/>
          <w:spacing w:val="-10"/>
          <w:sz w:val="21"/>
        </w:rPr>
        <w:t> </w:t>
      </w:r>
      <w:r>
        <w:rPr>
          <w:rFonts w:ascii="Verdana" w:hAnsi="Verdana"/>
          <w:b/>
          <w:spacing w:val="-2"/>
          <w:sz w:val="21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4"/>
          <w:sz w:val="21"/>
        </w:rPr>
        <w:t>Scene</w:t>
      </w:r>
      <w:r>
        <w:rPr>
          <w:rFonts w:ascii="Verdana" w:hAnsi="Verdana"/>
          <w:b/>
          <w:spacing w:val="-12"/>
          <w:sz w:val="21"/>
        </w:rPr>
        <w:t> </w:t>
      </w:r>
      <w:r>
        <w:rPr>
          <w:rFonts w:ascii="Verdana" w:hAnsi="Verdana"/>
          <w:b/>
          <w:spacing w:val="-2"/>
          <w:sz w:val="21"/>
        </w:rPr>
        <w:t>security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00" w:after="0"/>
        <w:ind w:left="367" w:right="0" w:hanging="291"/>
        <w:jc w:val="left"/>
        <w:rPr>
          <w:rFonts w:ascii="Verdana" w:hAnsi="Verdana"/>
          <w:b/>
          <w:sz w:val="21"/>
        </w:rPr>
      </w:pPr>
      <w:r>
        <w:rPr>
          <w:rFonts w:ascii="Verdana" w:hAnsi="Verdana"/>
          <w:b/>
          <w:spacing w:val="-2"/>
          <w:sz w:val="21"/>
        </w:rPr>
        <w:t>Documentation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35"/>
        <w:rPr>
          <w:rFonts w:ascii="Verdana"/>
          <w:b/>
        </w:rPr>
      </w:pPr>
    </w:p>
    <w:p>
      <w:pPr>
        <w:spacing w:before="0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Crime</w:t>
      </w:r>
      <w:r>
        <w:rPr>
          <w:rFonts w:ascii="Arial"/>
          <w:b/>
          <w:spacing w:val="-12"/>
          <w:sz w:val="21"/>
        </w:rPr>
        <w:t> </w:t>
      </w:r>
      <w:r>
        <w:rPr>
          <w:rFonts w:ascii="Arial"/>
          <w:b/>
          <w:sz w:val="21"/>
        </w:rPr>
        <w:t>Scene</w:t>
      </w:r>
      <w:r>
        <w:rPr>
          <w:rFonts w:ascii="Arial"/>
          <w:b/>
          <w:spacing w:val="-12"/>
          <w:sz w:val="21"/>
        </w:rPr>
        <w:t> </w:t>
      </w:r>
      <w:r>
        <w:rPr>
          <w:rFonts w:ascii="Arial"/>
          <w:b/>
          <w:spacing w:val="-2"/>
          <w:sz w:val="21"/>
        </w:rPr>
        <w:t>Technician</w:t>
      </w:r>
    </w:p>
    <w:p>
      <w:pPr>
        <w:pStyle w:val="Heading2"/>
        <w:spacing w:before="116"/>
        <w:ind w:right="3577"/>
      </w:pPr>
      <w:r>
        <w:rPr>
          <w:b w:val="0"/>
        </w:rPr>
        <w:br w:type="column"/>
      </w:r>
      <w:r>
        <w:rPr>
          <w:color w:val="F2323D"/>
          <w:spacing w:val="-2"/>
        </w:rPr>
        <w:t>Key</w:t>
      </w:r>
      <w:r>
        <w:rPr>
          <w:color w:val="F2323D"/>
          <w:spacing w:val="-15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rPr>
          <w:rFonts w:ascii="Arial"/>
          <w:b/>
          <w:sz w:val="25"/>
        </w:rPr>
      </w:pPr>
    </w:p>
    <w:p>
      <w:pPr>
        <w:pStyle w:val="BodyText"/>
        <w:spacing w:before="195"/>
        <w:rPr>
          <w:rFonts w:ascii="Arial"/>
          <w:b/>
          <w:sz w:val="25"/>
        </w:rPr>
      </w:pPr>
    </w:p>
    <w:p>
      <w:pPr>
        <w:spacing w:before="0"/>
        <w:ind w:left="0" w:right="3576" w:firstLine="0"/>
        <w:jc w:val="center"/>
        <w:rPr>
          <w:rFonts w:ascii="Arial"/>
          <w:b/>
          <w:sz w:val="25"/>
        </w:rPr>
      </w:pPr>
      <w:r>
        <w:rPr>
          <w:rFonts w:ascii="Arial"/>
          <w:b/>
          <w:color w:val="F2323D"/>
          <w:sz w:val="25"/>
        </w:rPr>
        <w:t>Professional</w:t>
      </w:r>
      <w:r>
        <w:rPr>
          <w:rFonts w:ascii="Arial"/>
          <w:b/>
          <w:color w:val="F2323D"/>
          <w:spacing w:val="-3"/>
          <w:sz w:val="25"/>
        </w:rPr>
        <w:t> </w:t>
      </w:r>
      <w:r>
        <w:rPr>
          <w:rFonts w:ascii="Arial"/>
          <w:b/>
          <w:color w:val="F2323D"/>
          <w:spacing w:val="-2"/>
          <w:sz w:val="25"/>
        </w:rPr>
        <w:t>Experience</w:t>
      </w:r>
    </w:p>
    <w:p>
      <w:pPr>
        <w:spacing w:after="0"/>
        <w:jc w:val="center"/>
        <w:rPr>
          <w:rFonts w:ascii="Arial"/>
          <w:b/>
          <w:sz w:val="25"/>
        </w:rPr>
        <w:sectPr>
          <w:type w:val="continuous"/>
          <w:pgSz w:w="11920" w:h="16860"/>
          <w:pgMar w:top="860" w:bottom="280" w:left="850" w:right="850"/>
          <w:cols w:num="2" w:equalWidth="0">
            <w:col w:w="3296" w:space="290"/>
            <w:col w:w="6634"/>
          </w:cols>
        </w:sectPr>
      </w:pPr>
    </w:p>
    <w:p>
      <w:pPr>
        <w:tabs>
          <w:tab w:pos="7845" w:val="left" w:leader="none"/>
        </w:tabs>
        <w:spacing w:before="73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River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City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Police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Department,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River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City,</w:t>
      </w:r>
      <w:r>
        <w:rPr>
          <w:i/>
          <w:spacing w:val="12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CO</w:t>
      </w:r>
      <w:r>
        <w:rPr>
          <w:i/>
          <w:sz w:val="21"/>
        </w:rPr>
        <w:tab/>
      </w:r>
      <w:r>
        <w:rPr>
          <w:i/>
          <w:w w:val="125"/>
          <w:sz w:val="21"/>
        </w:rPr>
        <w:t>March</w:t>
      </w:r>
      <w:r>
        <w:rPr>
          <w:i/>
          <w:spacing w:val="-3"/>
          <w:w w:val="125"/>
          <w:sz w:val="21"/>
        </w:rPr>
        <w:t> </w:t>
      </w:r>
      <w:r>
        <w:rPr>
          <w:i/>
          <w:w w:val="125"/>
          <w:sz w:val="21"/>
        </w:rPr>
        <w:t>2020</w:t>
      </w:r>
      <w:r>
        <w:rPr>
          <w:i/>
          <w:spacing w:val="-2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2"/>
          <w:w w:val="125"/>
          <w:sz w:val="21"/>
        </w:rPr>
        <w:t> 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Photograph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scenes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collect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physical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evidence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following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department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standards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Document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the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chain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of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custody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information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organize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samples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lab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Assist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investigators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preparing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reports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providing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scene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diagrams</w:t>
      </w:r>
    </w:p>
    <w:p>
      <w:pPr>
        <w:spacing w:before="178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Evidence</w:t>
      </w:r>
      <w:r>
        <w:rPr>
          <w:rFonts w:ascii="Arial"/>
          <w:b/>
          <w:spacing w:val="-12"/>
          <w:sz w:val="21"/>
        </w:rPr>
        <w:t> </w:t>
      </w:r>
      <w:r>
        <w:rPr>
          <w:rFonts w:ascii="Arial"/>
          <w:b/>
          <w:spacing w:val="-4"/>
          <w:sz w:val="21"/>
        </w:rPr>
        <w:t>Clerk</w:t>
      </w:r>
    </w:p>
    <w:p>
      <w:pPr>
        <w:tabs>
          <w:tab w:pos="7713" w:val="left" w:leader="none"/>
        </w:tabs>
        <w:spacing w:before="73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River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City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Police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Department,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River</w:t>
      </w:r>
      <w:r>
        <w:rPr>
          <w:i/>
          <w:spacing w:val="11"/>
          <w:w w:val="125"/>
          <w:sz w:val="21"/>
        </w:rPr>
        <w:t> </w:t>
      </w:r>
      <w:r>
        <w:rPr>
          <w:i/>
          <w:w w:val="125"/>
          <w:sz w:val="21"/>
        </w:rPr>
        <w:t>City,</w:t>
      </w:r>
      <w:r>
        <w:rPr>
          <w:i/>
          <w:spacing w:val="12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CO</w:t>
      </w:r>
      <w:r>
        <w:rPr>
          <w:i/>
          <w:sz w:val="21"/>
        </w:rPr>
        <w:tab/>
      </w:r>
      <w:r>
        <w:rPr>
          <w:i/>
          <w:w w:val="125"/>
          <w:sz w:val="21"/>
        </w:rPr>
        <w:t>July</w:t>
      </w:r>
      <w:r>
        <w:rPr>
          <w:i/>
          <w:spacing w:val="-7"/>
          <w:w w:val="125"/>
          <w:sz w:val="21"/>
        </w:rPr>
        <w:t> </w:t>
      </w:r>
      <w:r>
        <w:rPr>
          <w:i/>
          <w:w w:val="125"/>
          <w:sz w:val="21"/>
        </w:rPr>
        <w:t>2018</w:t>
      </w:r>
      <w:r>
        <w:rPr>
          <w:i/>
          <w:spacing w:val="-7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7"/>
          <w:w w:val="125"/>
          <w:sz w:val="21"/>
        </w:rPr>
        <w:t> </w:t>
      </w:r>
      <w:r>
        <w:rPr>
          <w:i/>
          <w:w w:val="125"/>
          <w:sz w:val="21"/>
        </w:rPr>
        <w:t>March</w:t>
      </w:r>
      <w:r>
        <w:rPr>
          <w:i/>
          <w:spacing w:val="-7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2020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Logged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stored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evidence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secure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areas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correct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tracking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Released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items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detectives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labs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while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maintaining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accurate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records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Checked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inventory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updated</w:t>
      </w:r>
      <w:r>
        <w:rPr>
          <w:spacing w:val="15"/>
          <w:w w:val="125"/>
          <w:sz w:val="21"/>
        </w:rPr>
        <w:t> </w:t>
      </w:r>
      <w:r>
        <w:rPr>
          <w:w w:val="125"/>
          <w:sz w:val="21"/>
        </w:rPr>
        <w:t>evidence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logs</w:t>
      </w:r>
      <w:r>
        <w:rPr>
          <w:spacing w:val="14"/>
          <w:w w:val="125"/>
          <w:sz w:val="21"/>
        </w:rPr>
        <w:t> </w:t>
      </w:r>
      <w:r>
        <w:rPr>
          <w:spacing w:val="-2"/>
          <w:w w:val="125"/>
          <w:sz w:val="21"/>
        </w:rPr>
        <w:t>weekly</w:t>
      </w:r>
    </w:p>
    <w:p>
      <w:pPr>
        <w:spacing w:line="312" w:lineRule="auto" w:before="140"/>
        <w:ind w:left="63" w:right="4499" w:firstLine="4447"/>
        <w:jc w:val="left"/>
        <w:rPr>
          <w:sz w:val="21"/>
        </w:rPr>
      </w:pPr>
      <w:r>
        <w:rPr>
          <w:rFonts w:ascii="Arial"/>
          <w:b/>
          <w:color w:val="F2323D"/>
          <w:spacing w:val="-2"/>
          <w:sz w:val="25"/>
        </w:rPr>
        <w:t>Education</w:t>
      </w:r>
      <w:r>
        <w:rPr>
          <w:rFonts w:ascii="Arial"/>
          <w:b/>
          <w:color w:val="F2323D"/>
          <w:spacing w:val="-2"/>
          <w:sz w:val="25"/>
        </w:rPr>
        <w:t> </w:t>
      </w:r>
      <w:r>
        <w:rPr>
          <w:rFonts w:ascii="Arial"/>
          <w:b/>
          <w:sz w:val="21"/>
        </w:rPr>
        <w:t>Bachelor of Science in Forensic Science</w:t>
      </w:r>
      <w:r>
        <w:rPr>
          <w:rFonts w:ascii="Arial"/>
          <w:b/>
          <w:spacing w:val="40"/>
          <w:sz w:val="21"/>
        </w:rPr>
        <w:t> </w:t>
      </w:r>
      <w:r>
        <w:rPr>
          <w:sz w:val="21"/>
        </w:rPr>
        <w:t>May 2018 </w:t>
      </w:r>
      <w:r>
        <w:rPr>
          <w:w w:val="115"/>
          <w:sz w:val="21"/>
        </w:rPr>
        <w:t>Central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State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University,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River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City,</w:t>
      </w:r>
      <w:r>
        <w:rPr>
          <w:spacing w:val="40"/>
          <w:w w:val="115"/>
          <w:sz w:val="21"/>
        </w:rPr>
        <w:t> </w:t>
      </w:r>
      <w:r>
        <w:rPr>
          <w:w w:val="115"/>
          <w:sz w:val="21"/>
        </w:rPr>
        <w:t>CO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3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0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4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7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21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4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0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8"/>
      <w:ind w:left="63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jc w:val="center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2026-01-21T11:48:23Z</dcterms:created>
  <dcterms:modified xsi:type="dcterms:W3CDTF">2026-01-21T11:48:23Z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