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3" w:right="283"/>
        </w:sectPr>
      </w:pPr>
    </w:p>
    <w:p>
      <w:pPr>
        <w:pStyle w:val="Heading1"/>
      </w:pPr>
      <w:r>
        <w:rPr>
          <w:color w:val="FFFFFF"/>
          <w:spacing w:val="-14"/>
        </w:rPr>
        <w:t>Chris</w:t>
      </w:r>
      <w:r>
        <w:rPr>
          <w:color w:val="FFFFFF"/>
          <w:spacing w:val="-25"/>
        </w:rPr>
        <w:t> </w:t>
      </w:r>
      <w:r>
        <w:rPr>
          <w:color w:val="FFFFFF"/>
          <w:spacing w:val="-6"/>
        </w:rPr>
        <w:t>Jackson</w:t>
      </w:r>
    </w:p>
    <w:p>
      <w:pPr>
        <w:pStyle w:val="Heading2"/>
      </w:pPr>
      <w:r>
        <w:rPr>
          <w:color w:val="FFFFFF"/>
        </w:rPr>
        <w:t>Museum</w:t>
      </w:r>
      <w:r>
        <w:rPr>
          <w:color w:val="FFFFFF"/>
          <w:spacing w:val="-11"/>
        </w:rPr>
        <w:t> </w:t>
      </w:r>
      <w:r>
        <w:rPr>
          <w:color w:val="FFFFFF"/>
        </w:rPr>
        <w:t>Security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Guard</w:t>
      </w:r>
    </w:p>
    <w:p>
      <w:pPr>
        <w:pStyle w:val="BodyText"/>
        <w:spacing w:line="268" w:lineRule="auto" w:before="107"/>
        <w:ind w:left="1353"/>
      </w:pPr>
      <w:r>
        <w:rPr/>
        <w:br w:type="column"/>
      </w:r>
      <w:r>
        <w:rPr>
          <w:color w:val="FFFFFF"/>
          <w:w w:val="120"/>
        </w:rPr>
        <w:t>City, ST </w:t>
      </w:r>
      <w:hyperlink r:id="rId5">
        <w:r>
          <w:rPr>
            <w:color w:val="FFFFFF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1353"/>
      </w:pPr>
      <w:r>
        <w:rPr>
          <w:color w:val="FFFFFF"/>
          <w:w w:val="120"/>
        </w:rPr>
        <w:t>(555)</w:t>
      </w:r>
      <w:r>
        <w:rPr>
          <w:color w:val="FFFFFF"/>
          <w:spacing w:val="-1"/>
          <w:w w:val="120"/>
        </w:rPr>
        <w:t> </w:t>
      </w:r>
      <w:r>
        <w:rPr>
          <w:color w:val="FFFFFF"/>
          <w:w w:val="120"/>
        </w:rPr>
        <w:t>000-</w:t>
      </w:r>
      <w:r>
        <w:rPr>
          <w:color w:val="FFFFFF"/>
          <w:spacing w:val="-4"/>
          <w:w w:val="120"/>
        </w:rPr>
        <w:t>0000</w:t>
      </w:r>
    </w:p>
    <w:p>
      <w:pPr>
        <w:pStyle w:val="BodyText"/>
        <w:spacing w:after="0" w:line="267" w:lineRule="exact"/>
        <w:sectPr>
          <w:type w:val="continuous"/>
          <w:pgSz w:w="11920" w:h="16860"/>
          <w:pgMar w:top="0" w:bottom="0" w:left="283" w:right="283"/>
          <w:cols w:num="2" w:equalWidth="0">
            <w:col w:w="5271" w:space="2300"/>
            <w:col w:w="3783"/>
          </w:cols>
        </w:sectPr>
      </w:pPr>
    </w:p>
    <w:p>
      <w:pPr>
        <w:pStyle w:val="BodyText"/>
        <w:spacing w:before="232"/>
      </w:pPr>
    </w:p>
    <w:p>
      <w:pPr>
        <w:pStyle w:val="Heading4"/>
        <w:ind w:left="51"/>
        <w:rPr>
          <w:rFonts w:ascii="Calibri"/>
        </w:rPr>
      </w:pPr>
      <w:r>
        <w:rPr>
          <w:rFonts w:ascii="Calibri"/>
          <w:color w:val="58585B"/>
          <w:spacing w:val="-2"/>
          <w:w w:val="130"/>
        </w:rPr>
        <w:t>Detail-focused</w:t>
      </w:r>
      <w:r>
        <w:rPr>
          <w:rFonts w:ascii="Calibri"/>
          <w:color w:val="58585B"/>
          <w:spacing w:val="-9"/>
          <w:w w:val="130"/>
        </w:rPr>
        <w:t> </w:t>
      </w:r>
      <w:r>
        <w:rPr>
          <w:rFonts w:ascii="Calibri"/>
          <w:color w:val="58585B"/>
          <w:spacing w:val="-2"/>
          <w:w w:val="130"/>
        </w:rPr>
        <w:t>Museum</w:t>
      </w:r>
      <w:r>
        <w:rPr>
          <w:rFonts w:ascii="Calibri"/>
          <w:color w:val="58585B"/>
          <w:spacing w:val="-8"/>
          <w:w w:val="130"/>
        </w:rPr>
        <w:t> </w:t>
      </w:r>
      <w:r>
        <w:rPr>
          <w:rFonts w:ascii="Calibri"/>
          <w:color w:val="58585B"/>
          <w:spacing w:val="-2"/>
          <w:w w:val="130"/>
        </w:rPr>
        <w:t>Guard</w:t>
      </w:r>
      <w:r>
        <w:rPr>
          <w:rFonts w:ascii="Calibri"/>
          <w:color w:val="58585B"/>
          <w:spacing w:val="-8"/>
          <w:w w:val="130"/>
        </w:rPr>
        <w:t> </w:t>
      </w:r>
      <w:r>
        <w:rPr>
          <w:rFonts w:ascii="Calibri"/>
          <w:color w:val="58585B"/>
          <w:spacing w:val="-2"/>
          <w:w w:val="130"/>
        </w:rPr>
        <w:t>committed</w:t>
      </w:r>
      <w:r>
        <w:rPr>
          <w:rFonts w:ascii="Calibri"/>
          <w:color w:val="58585B"/>
          <w:spacing w:val="-8"/>
          <w:w w:val="130"/>
        </w:rPr>
        <w:t> </w:t>
      </w:r>
      <w:r>
        <w:rPr>
          <w:rFonts w:ascii="Calibri"/>
          <w:color w:val="58585B"/>
          <w:spacing w:val="-2"/>
          <w:w w:val="130"/>
        </w:rPr>
        <w:t>to</w:t>
      </w:r>
      <w:r>
        <w:rPr>
          <w:rFonts w:ascii="Calibri"/>
          <w:color w:val="58585B"/>
          <w:spacing w:val="-9"/>
          <w:w w:val="130"/>
        </w:rPr>
        <w:t> </w:t>
      </w:r>
      <w:r>
        <w:rPr>
          <w:rFonts w:ascii="Calibri"/>
          <w:color w:val="58585B"/>
          <w:spacing w:val="-2"/>
          <w:w w:val="130"/>
        </w:rPr>
        <w:t>artifact</w:t>
      </w:r>
      <w:r>
        <w:rPr>
          <w:rFonts w:ascii="Calibri"/>
          <w:color w:val="58585B"/>
          <w:spacing w:val="-8"/>
          <w:w w:val="130"/>
        </w:rPr>
        <w:t> </w:t>
      </w:r>
      <w:r>
        <w:rPr>
          <w:rFonts w:ascii="Calibri"/>
          <w:color w:val="58585B"/>
          <w:spacing w:val="-2"/>
          <w:w w:val="130"/>
        </w:rPr>
        <w:t>protection</w:t>
      </w:r>
      <w:r>
        <w:rPr>
          <w:rFonts w:ascii="Calibri"/>
          <w:color w:val="58585B"/>
          <w:spacing w:val="-8"/>
          <w:w w:val="130"/>
        </w:rPr>
        <w:t> </w:t>
      </w:r>
      <w:r>
        <w:rPr>
          <w:rFonts w:ascii="Calibri"/>
          <w:color w:val="58585B"/>
          <w:spacing w:val="-2"/>
          <w:w w:val="130"/>
        </w:rPr>
        <w:t>and</w:t>
      </w:r>
      <w:r>
        <w:rPr>
          <w:rFonts w:ascii="Calibri"/>
          <w:color w:val="58585B"/>
          <w:spacing w:val="-8"/>
          <w:w w:val="130"/>
        </w:rPr>
        <w:t> </w:t>
      </w:r>
      <w:r>
        <w:rPr>
          <w:rFonts w:ascii="Calibri"/>
          <w:color w:val="58585B"/>
          <w:spacing w:val="-2"/>
          <w:w w:val="130"/>
        </w:rPr>
        <w:t>guest</w:t>
      </w:r>
      <w:r>
        <w:rPr>
          <w:rFonts w:ascii="Calibri"/>
          <w:color w:val="58585B"/>
          <w:spacing w:val="-8"/>
          <w:w w:val="130"/>
        </w:rPr>
        <w:t> </w:t>
      </w:r>
      <w:r>
        <w:rPr>
          <w:rFonts w:ascii="Calibri"/>
          <w:color w:val="58585B"/>
          <w:spacing w:val="-2"/>
          <w:w w:val="130"/>
        </w:rPr>
        <w:t>safety</w:t>
      </w:r>
    </w:p>
    <w:p>
      <w:pPr>
        <w:pStyle w:val="BodyText"/>
        <w:spacing w:line="268" w:lineRule="auto" w:before="137"/>
        <w:ind w:left="51"/>
      </w:pPr>
      <w:r>
        <w:rPr>
          <w:color w:val="58585B"/>
          <w:w w:val="125"/>
        </w:rPr>
        <w:t>Museum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Security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Guard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7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years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of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experience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overseeing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exhibit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halls,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restricted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rooms,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and public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events.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Skilled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guest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interaction,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artifact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protection,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working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curatorial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staff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to maintain compliance. Proven ability to prevent incidents while maintaining a calm, professional </w:t>
      </w:r>
      <w:r>
        <w:rPr>
          <w:color w:val="58585B"/>
          <w:spacing w:val="-2"/>
          <w:w w:val="125"/>
        </w:rPr>
        <w:t>presence.</w:t>
      </w:r>
    </w:p>
    <w:p>
      <w:pPr>
        <w:pStyle w:val="BodyText"/>
        <w:spacing w:before="11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283" w:right="283"/>
        </w:sect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8240">
                <wp:simplePos x="0" y="0"/>
                <wp:positionH relativeFrom="page">
                  <wp:posOffset>0</wp:posOffset>
                </wp:positionH>
                <wp:positionV relativeFrom="page">
                  <wp:posOffset>2743200</wp:posOffset>
                </wp:positionV>
                <wp:extent cx="7568565" cy="79616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7961630"/>
                          <a:chExt cx="7568565" cy="79616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972037" y="9524"/>
                            <a:ext cx="2543175" cy="7952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3175" h="7952105">
                                <a:moveTo>
                                  <a:pt x="2543175" y="4257675"/>
                                </a:moveTo>
                                <a:lnTo>
                                  <a:pt x="9525" y="4257675"/>
                                </a:ln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38850"/>
                                </a:lnTo>
                                <a:lnTo>
                                  <a:pt x="0" y="7951851"/>
                                </a:lnTo>
                                <a:lnTo>
                                  <a:pt x="9525" y="7951851"/>
                                </a:lnTo>
                                <a:lnTo>
                                  <a:pt x="9525" y="6038850"/>
                                </a:lnTo>
                                <a:lnTo>
                                  <a:pt x="9525" y="4267200"/>
                                </a:lnTo>
                                <a:lnTo>
                                  <a:pt x="2543175" y="4267200"/>
                                </a:lnTo>
                                <a:lnTo>
                                  <a:pt x="2543175" y="4257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5333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5333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5333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5333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5333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9905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9905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9905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9905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9905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14477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14477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14477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14477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14477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19145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19145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19145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19145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19145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23717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23717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23717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23717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23717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28289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28289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28289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28289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28289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32956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32956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32956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32956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32956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37528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37528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37528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37528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37528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10173" y="4810124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" name="Graphic 44"/>
                        <wps:cNvSpPr/>
                        <wps:spPr>
                          <a:xfrm>
                            <a:off x="0" y="0"/>
                            <a:ext cx="756856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525">
                                <a:moveTo>
                                  <a:pt x="7568183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16pt;width:595.950pt;height:626.9pt;mso-position-horizontal-relative:page;mso-position-vertical-relative:page;z-index:-15818240" id="docshapegroup1" coordorigin="0,4320" coordsize="11919,12538">
                <v:shape style="position:absolute;left:7829;top:4335;width:4005;height:12523" id="docshape2" coordorigin="7830,4335" coordsize="4005,12523" path="m11835,11040l7845,11040,7845,4335,7830,4335,7830,13845,7830,16858,7845,16858,7845,13845,7845,11055,11835,11055,11835,11040xe" filled="true" fillcolor="#000000" stroked="false">
                  <v:path arrowok="t"/>
                  <v:fill type="solid"/>
                </v:shape>
                <v:shape style="position:absolute;left:8175;top:5160;width:150;height:150" type="#_x0000_t75" id="docshape3" stroked="false">
                  <v:imagedata r:id="rId6" o:title=""/>
                </v:shape>
                <v:shape style="position:absolute;left:8445;top:5160;width:150;height:150" type="#_x0000_t75" id="docshape4" stroked="false">
                  <v:imagedata r:id="rId6" o:title=""/>
                </v:shape>
                <v:shape style="position:absolute;left:8700;top:5160;width:150;height:150" type="#_x0000_t75" id="docshape5" stroked="false">
                  <v:imagedata r:id="rId6" o:title=""/>
                </v:shape>
                <v:shape style="position:absolute;left:8955;top:5160;width:150;height:150" type="#_x0000_t75" id="docshape6" stroked="false">
                  <v:imagedata r:id="rId6" o:title=""/>
                </v:shape>
                <v:shape style="position:absolute;left:9225;top:5160;width:150;height:150" type="#_x0000_t75" id="docshape7" stroked="false">
                  <v:imagedata r:id="rId6" o:title=""/>
                </v:shape>
                <v:shape style="position:absolute;left:8175;top:5880;width:150;height:150" type="#_x0000_t75" id="docshape8" stroked="false">
                  <v:imagedata r:id="rId6" o:title=""/>
                </v:shape>
                <v:shape style="position:absolute;left:8445;top:5880;width:150;height:150" type="#_x0000_t75" id="docshape9" stroked="false">
                  <v:imagedata r:id="rId6" o:title=""/>
                </v:shape>
                <v:shape style="position:absolute;left:8700;top:5880;width:150;height:150" type="#_x0000_t75" id="docshape10" stroked="false">
                  <v:imagedata r:id="rId6" o:title=""/>
                </v:shape>
                <v:shape style="position:absolute;left:8955;top:5880;width:150;height:150" type="#_x0000_t75" id="docshape11" stroked="false">
                  <v:imagedata r:id="rId6" o:title=""/>
                </v:shape>
                <v:shape style="position:absolute;left:9225;top:5880;width:150;height:150" type="#_x0000_t75" id="docshape12" stroked="false">
                  <v:imagedata r:id="rId7" o:title=""/>
                </v:shape>
                <v:shape style="position:absolute;left:8175;top:6600;width:150;height:150" type="#_x0000_t75" id="docshape13" stroked="false">
                  <v:imagedata r:id="rId8" o:title=""/>
                </v:shape>
                <v:shape style="position:absolute;left:8445;top:6600;width:150;height:150" type="#_x0000_t75" id="docshape14" stroked="false">
                  <v:imagedata r:id="rId9" o:title=""/>
                </v:shape>
                <v:shape style="position:absolute;left:8700;top:6600;width:150;height:150" type="#_x0000_t75" id="docshape15" stroked="false">
                  <v:imagedata r:id="rId6" o:title=""/>
                </v:shape>
                <v:shape style="position:absolute;left:8955;top:6600;width:150;height:150" type="#_x0000_t75" id="docshape16" stroked="false">
                  <v:imagedata r:id="rId8" o:title=""/>
                </v:shape>
                <v:shape style="position:absolute;left:9225;top:6600;width:150;height:150" type="#_x0000_t75" id="docshape17" stroked="false">
                  <v:imagedata r:id="rId7" o:title=""/>
                </v:shape>
                <v:shape style="position:absolute;left:8175;top:7335;width:150;height:150" type="#_x0000_t75" id="docshape18" stroked="false">
                  <v:imagedata r:id="rId8" o:title=""/>
                </v:shape>
                <v:shape style="position:absolute;left:8445;top:7335;width:150;height:150" type="#_x0000_t75" id="docshape19" stroked="false">
                  <v:imagedata r:id="rId9" o:title=""/>
                </v:shape>
                <v:shape style="position:absolute;left:8700;top:7335;width:150;height:150" type="#_x0000_t75" id="docshape20" stroked="false">
                  <v:imagedata r:id="rId6" o:title=""/>
                </v:shape>
                <v:shape style="position:absolute;left:8955;top:7335;width:150;height:150" type="#_x0000_t75" id="docshape21" stroked="false">
                  <v:imagedata r:id="rId10" o:title=""/>
                </v:shape>
                <v:shape style="position:absolute;left:9225;top:7335;width:150;height:150" type="#_x0000_t75" id="docshape22" stroked="false">
                  <v:imagedata r:id="rId7" o:title=""/>
                </v:shape>
                <v:shape style="position:absolute;left:8175;top:8055;width:150;height:150" type="#_x0000_t75" id="docshape23" stroked="false">
                  <v:imagedata r:id="rId6" o:title=""/>
                </v:shape>
                <v:shape style="position:absolute;left:8445;top:8055;width:150;height:150" type="#_x0000_t75" id="docshape24" stroked="false">
                  <v:imagedata r:id="rId6" o:title=""/>
                </v:shape>
                <v:shape style="position:absolute;left:8700;top:8055;width:150;height:150" type="#_x0000_t75" id="docshape25" stroked="false">
                  <v:imagedata r:id="rId6" o:title=""/>
                </v:shape>
                <v:shape style="position:absolute;left:8955;top:8055;width:150;height:150" type="#_x0000_t75" id="docshape26" stroked="false">
                  <v:imagedata r:id="rId7" o:title=""/>
                </v:shape>
                <v:shape style="position:absolute;left:9225;top:8055;width:150;height:150" type="#_x0000_t75" id="docshape27" stroked="false">
                  <v:imagedata r:id="rId7" o:title=""/>
                </v:shape>
                <v:shape style="position:absolute;left:8175;top:8775;width:150;height:150" type="#_x0000_t75" id="docshape28" stroked="false">
                  <v:imagedata r:id="rId6" o:title=""/>
                </v:shape>
                <v:shape style="position:absolute;left:8445;top:8775;width:150;height:150" type="#_x0000_t75" id="docshape29" stroked="false">
                  <v:imagedata r:id="rId11" o:title=""/>
                </v:shape>
                <v:shape style="position:absolute;left:8700;top:8775;width:150;height:150" type="#_x0000_t75" id="docshape30" stroked="false">
                  <v:imagedata r:id="rId6" o:title=""/>
                </v:shape>
                <v:shape style="position:absolute;left:8955;top:8775;width:150;height:150" type="#_x0000_t75" id="docshape31" stroked="false">
                  <v:imagedata r:id="rId12" o:title=""/>
                </v:shape>
                <v:shape style="position:absolute;left:9225;top:8775;width:150;height:150" type="#_x0000_t75" id="docshape32" stroked="false">
                  <v:imagedata r:id="rId13" o:title=""/>
                </v:shape>
                <v:shape style="position:absolute;left:8175;top:9510;width:150;height:150" type="#_x0000_t75" id="docshape33" stroked="false">
                  <v:imagedata r:id="rId6" o:title=""/>
                </v:shape>
                <v:shape style="position:absolute;left:8445;top:9510;width:150;height:150" type="#_x0000_t75" id="docshape34" stroked="false">
                  <v:imagedata r:id="rId11" o:title=""/>
                </v:shape>
                <v:shape style="position:absolute;left:8700;top:9510;width:150;height:150" type="#_x0000_t75" id="docshape35" stroked="false">
                  <v:imagedata r:id="rId14" o:title=""/>
                </v:shape>
                <v:shape style="position:absolute;left:8955;top:9510;width:150;height:150" type="#_x0000_t75" id="docshape36" stroked="false">
                  <v:imagedata r:id="rId15" o:title=""/>
                </v:shape>
                <v:shape style="position:absolute;left:9225;top:9510;width:150;height:150" type="#_x0000_t75" id="docshape37" stroked="false">
                  <v:imagedata r:id="rId16" o:title=""/>
                </v:shape>
                <v:shape style="position:absolute;left:8175;top:10230;width:150;height:150" type="#_x0000_t75" id="docshape38" stroked="false">
                  <v:imagedata r:id="rId6" o:title=""/>
                </v:shape>
                <v:shape style="position:absolute;left:8445;top:10230;width:150;height:150" type="#_x0000_t75" id="docshape39" stroked="false">
                  <v:imagedata r:id="rId17" o:title=""/>
                </v:shape>
                <v:shape style="position:absolute;left:8700;top:10230;width:150;height:150" type="#_x0000_t75" id="docshape40" stroked="false">
                  <v:imagedata r:id="rId18" o:title=""/>
                </v:shape>
                <v:shape style="position:absolute;left:8955;top:10230;width:150;height:150" type="#_x0000_t75" id="docshape41" stroked="false">
                  <v:imagedata r:id="rId19" o:title=""/>
                </v:shape>
                <v:shape style="position:absolute;left:9225;top:10230;width:150;height:150" type="#_x0000_t75" id="docshape42" stroked="false">
                  <v:imagedata r:id="rId16" o:title=""/>
                </v:shape>
                <v:shape style="position:absolute;left:8205;top:11895;width:165;height:165" type="#_x0000_t75" id="docshape43" stroked="false">
                  <v:imagedata r:id="rId20" o:title=""/>
                </v:shape>
                <v:rect style="position:absolute;left:0;top:4320;width:11919;height:15" id="docshape44" filled="true" fillcolor="#0000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87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495425"/>
                <wp:effectExtent l="0" t="0" r="0" b="0"/>
                <wp:wrapNone/>
                <wp:docPr id="45" name="Group 4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5" name="Group 45"/>
                      <wpg:cNvGrpSpPr/>
                      <wpg:grpSpPr>
                        <a:xfrm>
                          <a:off x="0" y="0"/>
                          <a:ext cx="7568565" cy="1495425"/>
                          <a:chExt cx="7568565" cy="1495425"/>
                        </a:xfrm>
                      </wpg:grpSpPr>
                      <wps:wsp>
                        <wps:cNvPr id="46" name="Graphic 46"/>
                        <wps:cNvSpPr/>
                        <wps:spPr>
                          <a:xfrm>
                            <a:off x="0" y="11"/>
                            <a:ext cx="7568565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954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95425"/>
                                </a:lnTo>
                                <a:lnTo>
                                  <a:pt x="7568171" y="14954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7" name="Image 47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117.75pt;mso-position-horizontal-relative:page;mso-position-vertical-relative:page;z-index:-15817728" id="docshapegroup45" coordorigin="0,0" coordsize="11919,2355">
                <v:shape style="position:absolute;left:0;top:0;width:11919;height:2355" id="docshape46" coordorigin="0,0" coordsize="11919,2355" path="m11918,0l0,0,0,510,0,525,0,2355,11918,2355,11918,525,11918,510,11918,0xe" filled="true" fillcolor="#0f2973" stroked="false">
                  <v:path arrowok="t"/>
                  <v:fill type="solid"/>
                </v:shape>
                <v:shape style="position:absolute;left:330;top:900;width:1005;height:1005" type="#_x0000_t75" id="docshape47" stroked="false">
                  <v:imagedata r:id="rId21" o:title=""/>
                </v:shape>
                <w10:wrap type="none"/>
              </v:group>
            </w:pict>
          </mc:Fallback>
        </mc:AlternateContent>
      </w:r>
      <w:r>
        <w:rPr>
          <w:color w:val="0F2973"/>
          <w:spacing w:val="-9"/>
        </w:rPr>
        <w:t>PROFESSIONAL</w:t>
      </w:r>
      <w:r>
        <w:rPr>
          <w:color w:val="0F2973"/>
          <w:spacing w:val="5"/>
        </w:rPr>
        <w:t> </w:t>
      </w:r>
      <w:r>
        <w:rPr>
          <w:color w:val="0F2973"/>
          <w:spacing w:val="-2"/>
        </w:rPr>
        <w:t>EXPERIENCE</w:t>
      </w:r>
    </w:p>
    <w:p>
      <w:pPr>
        <w:pStyle w:val="Heading4"/>
        <w:spacing w:before="21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228599</wp:posOffset>
                </wp:positionH>
                <wp:positionV relativeFrom="paragraph">
                  <wp:posOffset>174751</wp:posOffset>
                </wp:positionV>
                <wp:extent cx="104775" cy="2305050"/>
                <wp:effectExtent l="0" t="0" r="0" b="0"/>
                <wp:wrapNone/>
                <wp:docPr id="48" name="Group 4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8" name="Group 48"/>
                      <wpg:cNvGrpSpPr/>
                      <wpg:grpSpPr>
                        <a:xfrm>
                          <a:off x="0" y="0"/>
                          <a:ext cx="104775" cy="2305050"/>
                          <a:chExt cx="104775" cy="2305050"/>
                        </a:xfrm>
                      </wpg:grpSpPr>
                      <wps:wsp>
                        <wps:cNvPr id="49" name="Graphic 49"/>
                        <wps:cNvSpPr/>
                        <wps:spPr>
                          <a:xfrm>
                            <a:off x="47625" y="47624"/>
                            <a:ext cx="9525" cy="2190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190750">
                                <a:moveTo>
                                  <a:pt x="9524" y="2190749"/>
                                </a:moveTo>
                                <a:lnTo>
                                  <a:pt x="0" y="21907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2190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0" name="Image 50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1" name="Image 51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190749"/>
                            <a:ext cx="104775" cy="1142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3.759922pt;width:8.25pt;height:181.5pt;mso-position-horizontal-relative:page;mso-position-vertical-relative:paragraph;z-index:15729664" id="docshapegroup48" coordorigin="360,275" coordsize="165,3630">
                <v:rect style="position:absolute;left:435;top:350;width:15;height:3450" id="docshape49" filled="true" fillcolor="#0f2973" stroked="false">
                  <v:fill type="solid"/>
                </v:rect>
                <v:shape style="position:absolute;left:360;top:275;width:165;height:165" type="#_x0000_t75" id="docshape50" stroked="false">
                  <v:imagedata r:id="rId20" o:title=""/>
                </v:shape>
                <v:shape style="position:absolute;left:360;top:3725;width:165;height:180" type="#_x0000_t75" id="docshape51" stroked="false">
                  <v:imagedata r:id="rId22" o:title=""/>
                </v:shape>
                <w10:wrap type="none"/>
              </v:group>
            </w:pict>
          </mc:Fallback>
        </mc:AlternateContent>
      </w:r>
      <w:r>
        <w:rPr>
          <w:color w:val="58585B"/>
        </w:rPr>
        <w:t>Museum</w:t>
      </w:r>
      <w:r>
        <w:rPr>
          <w:color w:val="58585B"/>
          <w:spacing w:val="-9"/>
        </w:rPr>
        <w:t> </w:t>
      </w:r>
      <w:r>
        <w:rPr>
          <w:color w:val="58585B"/>
        </w:rPr>
        <w:t>Security</w:t>
      </w:r>
      <w:r>
        <w:rPr>
          <w:color w:val="58585B"/>
          <w:spacing w:val="-9"/>
        </w:rPr>
        <w:t> </w:t>
      </w:r>
      <w:r>
        <w:rPr>
          <w:color w:val="58585B"/>
          <w:spacing w:val="-4"/>
        </w:rPr>
        <w:t>Guard</w:t>
      </w:r>
    </w:p>
    <w:p>
      <w:pPr>
        <w:pStyle w:val="BodyText"/>
        <w:spacing w:line="268" w:lineRule="auto" w:before="103"/>
        <w:ind w:left="349"/>
      </w:pPr>
      <w:r>
        <w:rPr>
          <w:color w:val="58585B"/>
          <w:w w:val="120"/>
        </w:rPr>
        <w:t>National Center for Art History, Washington, D.C. </w:t>
      </w:r>
      <w:r>
        <w:rPr>
          <w:color w:val="58585B"/>
        </w:rPr>
        <w:t>| </w:t>
      </w:r>
      <w:r>
        <w:rPr>
          <w:color w:val="58585B"/>
          <w:w w:val="120"/>
        </w:rPr>
        <w:t>February 2019 - Present</w:t>
      </w:r>
    </w:p>
    <w:p>
      <w:pPr>
        <w:pStyle w:val="BodyText"/>
        <w:tabs>
          <w:tab w:pos="720" w:val="left" w:leader="none"/>
        </w:tabs>
        <w:spacing w:line="268" w:lineRule="auto" w:before="179"/>
        <w:ind w:left="721" w:right="87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2" name="Image 5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2" name="Image 52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0"/>
        </w:rPr>
        <w:t>Monitored up to 10 exhibit rooms per shift, maintaining a 100% incident-free record for 4 consecutive years</w:t>
      </w:r>
    </w:p>
    <w:p>
      <w:pPr>
        <w:pStyle w:val="BodyText"/>
        <w:tabs>
          <w:tab w:pos="720" w:val="left" w:leader="none"/>
        </w:tabs>
        <w:spacing w:line="254" w:lineRule="auto" w:before="88"/>
        <w:ind w:left="721" w:right="566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3" name="Image 5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3" name="Image 53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Prevented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damage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displays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on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three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occasions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by intervening with unsupervised guests</w:t>
      </w:r>
    </w:p>
    <w:p>
      <w:pPr>
        <w:pStyle w:val="BodyText"/>
        <w:tabs>
          <w:tab w:pos="720" w:val="left" w:leader="none"/>
        </w:tabs>
        <w:spacing w:line="268" w:lineRule="auto" w:before="106"/>
        <w:ind w:left="721" w:right="282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4" name="Image 5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4" name="Image 54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Supported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VIP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exhibit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launches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coordinated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entry screening for 400+ guests</w:t>
      </w:r>
    </w:p>
    <w:p>
      <w:pPr>
        <w:pStyle w:val="BodyText"/>
        <w:spacing w:before="78"/>
      </w:pPr>
    </w:p>
    <w:p>
      <w:pPr>
        <w:pStyle w:val="Heading4"/>
      </w:pPr>
      <w:r>
        <w:rPr>
          <w:color w:val="58585B"/>
        </w:rPr>
        <w:t>Gallery</w:t>
      </w:r>
      <w:r>
        <w:rPr>
          <w:color w:val="58585B"/>
          <w:spacing w:val="4"/>
        </w:rPr>
        <w:t> </w:t>
      </w:r>
      <w:r>
        <w:rPr>
          <w:color w:val="58585B"/>
        </w:rPr>
        <w:t>Security</w:t>
      </w:r>
      <w:r>
        <w:rPr>
          <w:color w:val="58585B"/>
          <w:spacing w:val="5"/>
        </w:rPr>
        <w:t> </w:t>
      </w:r>
      <w:r>
        <w:rPr>
          <w:color w:val="58585B"/>
          <w:spacing w:val="-2"/>
        </w:rPr>
        <w:t>Assistant</w:t>
      </w:r>
    </w:p>
    <w:p>
      <w:pPr>
        <w:pStyle w:val="BodyText"/>
        <w:spacing w:line="268" w:lineRule="auto" w:before="104"/>
        <w:ind w:left="349" w:right="224"/>
      </w:pPr>
      <w:r>
        <w:rPr>
          <w:color w:val="58585B"/>
          <w:w w:val="115"/>
        </w:rPr>
        <w:t>Modern Arts Collective, Arlington, VA </w:t>
      </w:r>
      <w:r>
        <w:rPr>
          <w:color w:val="58585B"/>
        </w:rPr>
        <w:t>|</w:t>
      </w:r>
      <w:r>
        <w:rPr>
          <w:color w:val="58585B"/>
          <w:w w:val="115"/>
        </w:rPr>
        <w:t> April 2016 - January</w:t>
      </w:r>
      <w:r>
        <w:rPr>
          <w:color w:val="58585B"/>
          <w:spacing w:val="80"/>
          <w:w w:val="150"/>
        </w:rPr>
        <w:t> </w:t>
      </w:r>
      <w:r>
        <w:rPr>
          <w:color w:val="58585B"/>
          <w:spacing w:val="-4"/>
          <w:w w:val="115"/>
        </w:rPr>
        <w:t>2019</w:t>
      </w:r>
    </w:p>
    <w:p>
      <w:pPr>
        <w:pStyle w:val="BodyText"/>
        <w:tabs>
          <w:tab w:pos="720" w:val="left" w:leader="none"/>
        </w:tabs>
        <w:spacing w:line="268" w:lineRule="auto" w:before="178"/>
        <w:ind w:left="721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5" name="Image 5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5" name="Image 55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Managed guest entry logs and screened bags at the front </w:t>
      </w:r>
      <w:r>
        <w:rPr>
          <w:color w:val="58585B"/>
          <w:spacing w:val="-2"/>
          <w:w w:val="125"/>
        </w:rPr>
        <w:t>entrance</w:t>
      </w:r>
    </w:p>
    <w:p>
      <w:pPr>
        <w:pStyle w:val="BodyText"/>
        <w:tabs>
          <w:tab w:pos="720" w:val="left" w:leader="none"/>
        </w:tabs>
        <w:spacing w:line="268" w:lineRule="auto" w:before="89"/>
        <w:ind w:left="721" w:right="335" w:hanging="360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56" name="Image 5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6" name="Image 56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Responded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50+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lost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item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reports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facilitated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safe </w:t>
      </w:r>
      <w:r>
        <w:rPr>
          <w:color w:val="58585B"/>
          <w:spacing w:val="-2"/>
          <w:w w:val="125"/>
        </w:rPr>
        <w:t>recovery</w:t>
      </w:r>
    </w:p>
    <w:p>
      <w:pPr>
        <w:pStyle w:val="BodyText"/>
        <w:tabs>
          <w:tab w:pos="720" w:val="left" w:leader="none"/>
        </w:tabs>
        <w:spacing w:line="268" w:lineRule="auto" w:before="88"/>
        <w:ind w:left="721" w:right="1078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7" name="Image 5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7" name="Image 57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Participated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overnight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security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during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exhibit </w:t>
      </w:r>
      <w:r>
        <w:rPr>
          <w:color w:val="58585B"/>
          <w:spacing w:val="-2"/>
          <w:w w:val="125"/>
        </w:rPr>
        <w:t>installations</w:t>
      </w:r>
    </w:p>
    <w:p>
      <w:pPr>
        <w:pStyle w:val="Heading3"/>
      </w:pPr>
      <w:r>
        <w:rPr>
          <w:b w:val="0"/>
        </w:rPr>
        <w:br w:type="column"/>
      </w:r>
      <w:r>
        <w:rPr>
          <w:color w:val="0F2973"/>
          <w:spacing w:val="-10"/>
        </w:rPr>
        <w:t>KEY</w:t>
      </w:r>
      <w:r>
        <w:rPr>
          <w:color w:val="0F2973"/>
          <w:spacing w:val="-9"/>
        </w:rPr>
        <w:t> </w:t>
      </w:r>
      <w:r>
        <w:rPr>
          <w:color w:val="0F2973"/>
          <w:spacing w:val="-2"/>
        </w:rPr>
        <w:t>SKILLS</w:t>
      </w:r>
    </w:p>
    <w:p>
      <w:pPr>
        <w:pStyle w:val="BodyText"/>
        <w:spacing w:before="201"/>
        <w:rPr>
          <w:rFonts w:ascii="Arial"/>
          <w:b/>
          <w:sz w:val="26"/>
        </w:rPr>
      </w:pPr>
    </w:p>
    <w:p>
      <w:pPr>
        <w:pStyle w:val="BodyText"/>
        <w:spacing w:line="643" w:lineRule="auto"/>
        <w:ind w:left="51" w:right="757"/>
      </w:pPr>
      <w:r>
        <w:rPr>
          <w:color w:val="58585B"/>
          <w:w w:val="125"/>
        </w:rPr>
        <w:t>Exhibit monitoring Guest screening</w:t>
      </w:r>
    </w:p>
    <w:p>
      <w:pPr>
        <w:pStyle w:val="BodyText"/>
        <w:spacing w:line="650" w:lineRule="auto" w:before="1"/>
        <w:ind w:left="51"/>
      </w:pPr>
      <w:r>
        <w:rPr>
          <w:color w:val="58585B"/>
          <w:w w:val="125"/>
        </w:rPr>
        <w:t>Lost item documentation Restricted access control Surveillance review</w:t>
      </w:r>
    </w:p>
    <w:p>
      <w:pPr>
        <w:pStyle w:val="BodyText"/>
        <w:spacing w:line="260" w:lineRule="exact"/>
        <w:ind w:left="51"/>
      </w:pPr>
      <w:r>
        <w:rPr>
          <w:color w:val="58585B"/>
          <w:w w:val="120"/>
        </w:rPr>
        <w:t>Theft</w:t>
      </w:r>
      <w:r>
        <w:rPr>
          <w:color w:val="58585B"/>
          <w:spacing w:val="1"/>
          <w:w w:val="125"/>
        </w:rPr>
        <w:t> </w:t>
      </w:r>
      <w:r>
        <w:rPr>
          <w:color w:val="58585B"/>
          <w:spacing w:val="-2"/>
          <w:w w:val="125"/>
        </w:rPr>
        <w:t>deterrence</w:t>
      </w:r>
    </w:p>
    <w:p>
      <w:pPr>
        <w:pStyle w:val="BodyText"/>
        <w:spacing w:before="198"/>
      </w:pPr>
    </w:p>
    <w:p>
      <w:pPr>
        <w:pStyle w:val="BodyText"/>
        <w:spacing w:line="643" w:lineRule="auto"/>
        <w:ind w:left="51" w:right="757"/>
      </w:pPr>
      <w:r>
        <w:rPr>
          <w:color w:val="58585B"/>
          <w:spacing w:val="-2"/>
          <w:w w:val="125"/>
        </w:rPr>
        <w:t>Tour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crowd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supervision </w:t>
      </w:r>
      <w:r>
        <w:rPr>
          <w:color w:val="58585B"/>
          <w:w w:val="125"/>
        </w:rPr>
        <w:t>VIP escort services</w:t>
      </w:r>
    </w:p>
    <w:p>
      <w:pPr>
        <w:pStyle w:val="Heading3"/>
        <w:spacing w:before="131"/>
      </w:pPr>
      <w:r>
        <w:rPr>
          <w:color w:val="0F2973"/>
          <w:spacing w:val="-2"/>
        </w:rPr>
        <w:t>EDUCATION</w:t>
      </w:r>
    </w:p>
    <w:p>
      <w:pPr>
        <w:pStyle w:val="Heading4"/>
        <w:spacing w:line="285" w:lineRule="auto" w:before="219"/>
        <w:ind w:right="141"/>
      </w:pPr>
      <w:r>
        <w:rPr>
          <w:color w:val="58585B"/>
          <w:w w:val="105"/>
        </w:rPr>
        <w:t>Associate of Arts in </w:t>
      </w:r>
      <w:r>
        <w:rPr>
          <w:color w:val="58585B"/>
        </w:rPr>
        <w:t>Security Administration</w:t>
      </w:r>
    </w:p>
    <w:p>
      <w:pPr>
        <w:pStyle w:val="BodyText"/>
        <w:spacing w:line="268" w:lineRule="auto" w:before="54"/>
        <w:ind w:left="349" w:right="757"/>
      </w:pPr>
      <w:r>
        <w:rPr>
          <w:color w:val="58585B"/>
          <w:w w:val="115"/>
        </w:rPr>
        <w:t>Northern Virginia Community College </w:t>
      </w:r>
      <w:r>
        <w:rPr>
          <w:color w:val="58585B"/>
        </w:rPr>
        <w:t>| </w:t>
      </w:r>
      <w:r>
        <w:rPr>
          <w:color w:val="58585B"/>
          <w:w w:val="115"/>
        </w:rPr>
        <w:t>Graduated 2016</w:t>
      </w:r>
    </w:p>
    <w:sectPr>
      <w:type w:val="continuous"/>
      <w:pgSz w:w="11920" w:h="16860"/>
      <w:pgMar w:top="0" w:bottom="0" w:left="283" w:right="283"/>
      <w:cols w:num="2" w:equalWidth="0">
        <w:col w:w="7150" w:space="696"/>
        <w:col w:w="35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8"/>
      <w:ind w:left="1353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5"/>
      <w:ind w:left="1353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99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349"/>
      <w:outlineLvl w:val="4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0" Type="http://schemas.openxmlformats.org/officeDocument/2006/relationships/image" Target="media/image15.png"/><Relationship Id="rId21" Type="http://schemas.openxmlformats.org/officeDocument/2006/relationships/image" Target="media/image16.png"/><Relationship Id="rId22" Type="http://schemas.openxmlformats.org/officeDocument/2006/relationships/image" Target="media/image17.png"/><Relationship Id="rId23" Type="http://schemas.openxmlformats.org/officeDocument/2006/relationships/image" Target="media/image18.png"/><Relationship Id="rId24" Type="http://schemas.openxmlformats.org/officeDocument/2006/relationships/image" Target="media/image19.png"/><Relationship Id="rId25" Type="http://schemas.openxmlformats.org/officeDocument/2006/relationships/image" Target="media/image20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2026-01-08T20:01:38Z</dcterms:created>
  <dcterms:modified xsi:type="dcterms:W3CDTF">2026-01-08T20:01:38Z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2026-01-08T00:00:00Z</vt:filetime>
  </property>
  <property fmtid="{D5CDD505-2E9C-101B-9397-08002B2CF9AE}" pid="5" name="Producer">
    <vt:lpwstr>Skia/PDF m121</vt:lpwstr>
  </property>
</Properties>
</file>