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</w:rPr>
      </w:pPr>
    </w:p>
    <w:p>
      <w:pPr>
        <w:pStyle w:val="BodyText"/>
        <w:ind w:left="0"/>
        <w:rPr>
          <w:rFonts w:ascii="Times New Roman"/>
        </w:rPr>
      </w:pPr>
    </w:p>
    <w:p>
      <w:pPr>
        <w:pStyle w:val="BodyText"/>
        <w:spacing w:before="96"/>
        <w:ind w:left="0"/>
        <w:rPr>
          <w:rFonts w:ascii="Times New Roman"/>
        </w:rPr>
      </w:pPr>
    </w:p>
    <w:p>
      <w:pPr>
        <w:pStyle w:val="BodyText"/>
        <w:spacing w:after="0"/>
        <w:rPr>
          <w:rFonts w:ascii="Times New Roman"/>
        </w:rPr>
        <w:sectPr>
          <w:type w:val="continuous"/>
          <w:pgSz w:w="11920" w:h="16860"/>
          <w:pgMar w:top="640" w:bottom="280" w:left="850" w:right="850"/>
        </w:sectPr>
      </w:pPr>
    </w:p>
    <w:p>
      <w:pPr>
        <w:pStyle w:val="BodyText"/>
        <w:spacing w:before="106"/>
      </w:pPr>
      <w:r>
        <w:rPr>
          <w:spacing w:val="-2"/>
          <w:w w:val="125"/>
        </w:rPr>
        <w:t>Tampa,</w:t>
      </w:r>
      <w:r>
        <w:rPr>
          <w:spacing w:val="-5"/>
          <w:w w:val="125"/>
        </w:rPr>
        <w:t> </w:t>
      </w:r>
      <w:r>
        <w:rPr>
          <w:spacing w:val="-5"/>
          <w:w w:val="130"/>
        </w:rPr>
        <w:t>FL</w:t>
      </w:r>
    </w:p>
    <w:p>
      <w:pPr>
        <w:pStyle w:val="BodyText"/>
        <w:spacing w:before="23"/>
      </w:pPr>
      <w:r>
        <w:rPr>
          <w:w w:val="125"/>
        </w:rPr>
        <w:t>(000)</w:t>
      </w:r>
      <w:r>
        <w:rPr>
          <w:spacing w:val="22"/>
          <w:w w:val="125"/>
        </w:rPr>
        <w:t> </w:t>
      </w:r>
      <w:r>
        <w:rPr>
          <w:w w:val="125"/>
        </w:rPr>
        <w:t>000-</w:t>
      </w:r>
      <w:r>
        <w:rPr>
          <w:spacing w:val="-4"/>
          <w:w w:val="125"/>
        </w:rPr>
        <w:t>0000</w:t>
      </w:r>
    </w:p>
    <w:p>
      <w:pPr>
        <w:pStyle w:val="BodyText"/>
        <w:spacing w:before="106"/>
      </w:pPr>
      <w:r>
        <w:rPr/>
        <w:br w:type="column"/>
      </w:r>
      <w:hyperlink r:id="rId5">
        <w:r>
          <w:rPr>
            <w:spacing w:val="-2"/>
            <w:w w:val="120"/>
          </w:rPr>
          <w:t>email@email.com</w:t>
        </w:r>
      </w:hyperlink>
    </w:p>
    <w:p>
      <w:pPr>
        <w:pStyle w:val="BodyText"/>
        <w:spacing w:after="0"/>
        <w:sectPr>
          <w:type w:val="continuous"/>
          <w:pgSz w:w="11920" w:h="16860"/>
          <w:pgMar w:top="640" w:bottom="280" w:left="850" w:right="850"/>
          <w:cols w:num="2" w:equalWidth="0">
            <w:col w:w="1675" w:space="6584"/>
            <w:col w:w="1961"/>
          </w:cols>
        </w:sectPr>
      </w:pPr>
    </w:p>
    <w:p>
      <w:pPr>
        <w:pStyle w:val="Heading3"/>
        <w:spacing w:line="225" w:lineRule="auto"/>
      </w:pPr>
      <w:r>
        <w:rPr>
          <w:w w:val="130"/>
        </w:rPr>
        <w:t>Experienced</w:t>
      </w:r>
      <w:r>
        <w:rPr>
          <w:spacing w:val="-15"/>
          <w:w w:val="130"/>
        </w:rPr>
        <w:t> </w:t>
      </w:r>
      <w:r>
        <w:rPr>
          <w:w w:val="130"/>
        </w:rPr>
        <w:t>Content</w:t>
      </w:r>
      <w:r>
        <w:rPr>
          <w:spacing w:val="-15"/>
          <w:w w:val="130"/>
        </w:rPr>
        <w:t> </w:t>
      </w:r>
      <w:r>
        <w:rPr>
          <w:w w:val="130"/>
        </w:rPr>
        <w:t>Manager</w:t>
      </w:r>
      <w:r>
        <w:rPr>
          <w:spacing w:val="-15"/>
          <w:w w:val="130"/>
        </w:rPr>
        <w:t> </w:t>
      </w:r>
      <w:r>
        <w:rPr>
          <w:w w:val="130"/>
        </w:rPr>
        <w:t>with</w:t>
      </w:r>
      <w:r>
        <w:rPr>
          <w:spacing w:val="-14"/>
          <w:w w:val="130"/>
        </w:rPr>
        <w:t> </w:t>
      </w:r>
      <w:r>
        <w:rPr>
          <w:w w:val="130"/>
        </w:rPr>
        <w:t>9</w:t>
      </w:r>
      <w:r>
        <w:rPr>
          <w:spacing w:val="-15"/>
          <w:w w:val="130"/>
        </w:rPr>
        <w:t> </w:t>
      </w:r>
      <w:r>
        <w:rPr>
          <w:w w:val="130"/>
        </w:rPr>
        <w:t>years</w:t>
      </w:r>
      <w:r>
        <w:rPr>
          <w:spacing w:val="-15"/>
          <w:w w:val="130"/>
        </w:rPr>
        <w:t> </w:t>
      </w:r>
      <w:r>
        <w:rPr>
          <w:w w:val="130"/>
        </w:rPr>
        <w:t>in</w:t>
      </w:r>
      <w:r>
        <w:rPr>
          <w:spacing w:val="-14"/>
          <w:w w:val="130"/>
        </w:rPr>
        <w:t> </w:t>
      </w:r>
      <w:r>
        <w:rPr>
          <w:w w:val="130"/>
        </w:rPr>
        <w:t>editorial</w:t>
      </w:r>
      <w:r>
        <w:rPr>
          <w:spacing w:val="-15"/>
          <w:w w:val="130"/>
        </w:rPr>
        <w:t> </w:t>
      </w:r>
      <w:r>
        <w:rPr>
          <w:w w:val="130"/>
        </w:rPr>
        <w:t>strategy,</w:t>
      </w:r>
      <w:r>
        <w:rPr>
          <w:spacing w:val="-15"/>
          <w:w w:val="130"/>
        </w:rPr>
        <w:t> </w:t>
      </w:r>
      <w:r>
        <w:rPr>
          <w:w w:val="130"/>
        </w:rPr>
        <w:t>team</w:t>
      </w:r>
      <w:r>
        <w:rPr>
          <w:spacing w:val="-14"/>
          <w:w w:val="130"/>
        </w:rPr>
        <w:t> </w:t>
      </w:r>
      <w:r>
        <w:rPr>
          <w:w w:val="130"/>
        </w:rPr>
        <w:t>leadership,</w:t>
      </w:r>
      <w:r>
        <w:rPr>
          <w:spacing w:val="-15"/>
          <w:w w:val="130"/>
        </w:rPr>
        <w:t> </w:t>
      </w:r>
      <w:r>
        <w:rPr>
          <w:w w:val="130"/>
        </w:rPr>
        <w:t>and</w:t>
      </w:r>
      <w:r>
        <w:rPr>
          <w:spacing w:val="-15"/>
          <w:w w:val="130"/>
        </w:rPr>
        <w:t> </w:t>
      </w:r>
      <w:r>
        <w:rPr>
          <w:w w:val="130"/>
        </w:rPr>
        <w:t>cross-channel messaging for B2B and B2C brands</w:t>
      </w:r>
    </w:p>
    <w:p>
      <w:pPr>
        <w:pStyle w:val="BodyText"/>
        <w:spacing w:before="63"/>
      </w:pPr>
      <w:r>
        <w:rPr>
          <w:w w:val="120"/>
        </w:rPr>
        <w:t>Proven</w:t>
      </w:r>
      <w:r>
        <w:rPr>
          <w:spacing w:val="25"/>
          <w:w w:val="120"/>
        </w:rPr>
        <w:t> </w:t>
      </w:r>
      <w:r>
        <w:rPr>
          <w:w w:val="120"/>
        </w:rPr>
        <w:t>ability</w:t>
      </w:r>
      <w:r>
        <w:rPr>
          <w:spacing w:val="26"/>
          <w:w w:val="120"/>
        </w:rPr>
        <w:t> </w:t>
      </w:r>
      <w:r>
        <w:rPr>
          <w:w w:val="120"/>
        </w:rPr>
        <w:t>to</w:t>
      </w:r>
      <w:r>
        <w:rPr>
          <w:spacing w:val="26"/>
          <w:w w:val="120"/>
        </w:rPr>
        <w:t> </w:t>
      </w:r>
      <w:r>
        <w:rPr>
          <w:w w:val="120"/>
        </w:rPr>
        <w:t>scale</w:t>
      </w:r>
      <w:r>
        <w:rPr>
          <w:spacing w:val="25"/>
          <w:w w:val="120"/>
        </w:rPr>
        <w:t> </w:t>
      </w:r>
      <w:r>
        <w:rPr>
          <w:w w:val="120"/>
        </w:rPr>
        <w:t>content</w:t>
      </w:r>
      <w:r>
        <w:rPr>
          <w:spacing w:val="26"/>
          <w:w w:val="120"/>
        </w:rPr>
        <w:t> </w:t>
      </w:r>
      <w:r>
        <w:rPr>
          <w:w w:val="120"/>
        </w:rPr>
        <w:t>operations,</w:t>
      </w:r>
      <w:r>
        <w:rPr>
          <w:spacing w:val="26"/>
          <w:w w:val="120"/>
        </w:rPr>
        <w:t> </w:t>
      </w:r>
      <w:r>
        <w:rPr>
          <w:w w:val="120"/>
        </w:rPr>
        <w:t>build</w:t>
      </w:r>
      <w:r>
        <w:rPr>
          <w:spacing w:val="25"/>
          <w:w w:val="120"/>
        </w:rPr>
        <w:t> </w:t>
      </w:r>
      <w:r>
        <w:rPr>
          <w:w w:val="120"/>
        </w:rPr>
        <w:t>teams,</w:t>
      </w:r>
      <w:r>
        <w:rPr>
          <w:spacing w:val="26"/>
          <w:w w:val="120"/>
        </w:rPr>
        <w:t> </w:t>
      </w:r>
      <w:r>
        <w:rPr>
          <w:w w:val="120"/>
        </w:rPr>
        <w:t>and</w:t>
      </w:r>
      <w:r>
        <w:rPr>
          <w:spacing w:val="26"/>
          <w:w w:val="120"/>
        </w:rPr>
        <w:t> </w:t>
      </w:r>
      <w:r>
        <w:rPr>
          <w:w w:val="120"/>
        </w:rPr>
        <w:t>align</w:t>
      </w:r>
      <w:r>
        <w:rPr>
          <w:spacing w:val="25"/>
          <w:w w:val="120"/>
        </w:rPr>
        <w:t> </w:t>
      </w:r>
      <w:r>
        <w:rPr>
          <w:w w:val="120"/>
        </w:rPr>
        <w:t>messaging</w:t>
      </w:r>
      <w:r>
        <w:rPr>
          <w:spacing w:val="26"/>
          <w:w w:val="120"/>
        </w:rPr>
        <w:t> </w:t>
      </w:r>
      <w:r>
        <w:rPr>
          <w:w w:val="120"/>
        </w:rPr>
        <w:t>with</w:t>
      </w:r>
      <w:r>
        <w:rPr>
          <w:spacing w:val="26"/>
          <w:w w:val="120"/>
        </w:rPr>
        <w:t> </w:t>
      </w:r>
      <w:r>
        <w:rPr>
          <w:w w:val="120"/>
        </w:rPr>
        <w:t>business</w:t>
      </w:r>
      <w:r>
        <w:rPr>
          <w:spacing w:val="26"/>
          <w:w w:val="120"/>
        </w:rPr>
        <w:t> </w:t>
      </w:r>
      <w:r>
        <w:rPr>
          <w:spacing w:val="-2"/>
          <w:w w:val="120"/>
        </w:rPr>
        <w:t>goals.</w:t>
      </w:r>
    </w:p>
    <w:p>
      <w:pPr>
        <w:pStyle w:val="BodyText"/>
        <w:spacing w:before="4"/>
        <w:ind w:left="0"/>
        <w:rPr>
          <w:sz w:val="16"/>
        </w:rPr>
      </w:pPr>
    </w:p>
    <w:p>
      <w:pPr>
        <w:spacing w:line="25" w:lineRule="exact"/>
        <w:ind w:left="63" w:right="-15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1" coordorigin="0,0" coordsize="10099,26">
                <v:rect style="position:absolute;left:0;top:0;width:10099;height:26" id="docshape2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spacing w:after="0" w:line="25" w:lineRule="exact"/>
        <w:rPr>
          <w:position w:val="0"/>
          <w:sz w:val="2"/>
        </w:rPr>
        <w:sectPr>
          <w:type w:val="continuous"/>
          <w:pgSz w:w="11920" w:h="16860"/>
          <w:pgMar w:top="640" w:bottom="280" w:left="850" w:right="850"/>
        </w:sectPr>
      </w:pPr>
    </w:p>
    <w:p>
      <w:pPr>
        <w:pStyle w:val="Heading1"/>
      </w:pPr>
      <w:r>
        <w:rPr>
          <w:color w:val="E37829"/>
          <w:spacing w:val="-8"/>
        </w:rPr>
        <w:t>Key</w:t>
      </w:r>
      <w:r>
        <w:rPr>
          <w:color w:val="E37829"/>
          <w:spacing w:val="-5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line="225" w:lineRule="auto" w:before="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1506419</wp:posOffset>
                </wp:positionH>
                <wp:positionV relativeFrom="paragraph">
                  <wp:posOffset>154795</wp:posOffset>
                </wp:positionV>
                <wp:extent cx="2159000" cy="8064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8055" y="8055"/>
                            <a:ext cx="214312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3125" h="73025">
                                <a:moveTo>
                                  <a:pt x="214282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142821" y="0"/>
                                </a:lnTo>
                                <a:lnTo>
                                  <a:pt x="214282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12.188623pt;width:170pt;height:6.35pt;mso-position-horizontal-relative:page;mso-position-vertical-relative:paragraph;z-index:15730688" id="docshapegroup3" coordorigin="2372,244" coordsize="3400,127">
                <v:rect style="position:absolute;left:2378;top:250;width:3388;height:115" id="docshape4" filled="false" stroked="true" strokeweight=".634309pt" strokecolor="#e37829">
                  <v:stroke dashstyle="solid"/>
                </v:rect>
                <v:rect style="position:absolute;left:2385;top:256;width:3375;height:115" id="docshape5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Content </w:t>
      </w:r>
      <w:r>
        <w:rPr>
          <w:spacing w:val="-2"/>
          <w:w w:val="120"/>
        </w:rPr>
        <w:t>operations</w:t>
      </w:r>
    </w:p>
    <w:p>
      <w:pPr>
        <w:pStyle w:val="BodyText"/>
        <w:spacing w:line="236" w:lineRule="exact" w:before="50"/>
      </w:pPr>
      <w:r>
        <w:rPr>
          <w:spacing w:val="-5"/>
          <w:w w:val="135"/>
        </w:rPr>
        <w:t>SEO</w:t>
      </w:r>
    </w:p>
    <w:p>
      <w:pPr>
        <w:pStyle w:val="BodyText"/>
        <w:spacing w:line="225" w:lineRule="auto" w:before="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1506419</wp:posOffset>
                </wp:positionH>
                <wp:positionV relativeFrom="paragraph">
                  <wp:posOffset>35465</wp:posOffset>
                </wp:positionV>
                <wp:extent cx="2159000" cy="8064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055" y="8055"/>
                            <a:ext cx="12890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050" h="73025">
                                <a:moveTo>
                                  <a:pt x="1288914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88914" y="0"/>
                                </a:lnTo>
                                <a:lnTo>
                                  <a:pt x="1288914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2.792544pt;width:170pt;height:6.35pt;mso-position-horizontal-relative:page;mso-position-vertical-relative:paragraph;z-index:15731712" id="docshapegroup6" coordorigin="2372,56" coordsize="3400,127">
                <v:rect style="position:absolute;left:2378;top:62;width:3388;height:115" id="docshape7" filled="false" stroked="true" strokeweight=".634309pt" strokecolor="#e37829">
                  <v:stroke dashstyle="solid"/>
                </v:rect>
                <v:rect style="position:absolute;left:2385;top:68;width:2030;height:115" id="docshape8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optimizatio </w:t>
      </w:r>
      <w:r>
        <w:rPr>
          <w:spacing w:val="-10"/>
          <w:w w:val="125"/>
        </w:rPr>
        <w:t>n</w:t>
      </w:r>
    </w:p>
    <w:p>
      <w:pPr>
        <w:pStyle w:val="BodyText"/>
        <w:spacing w:line="225" w:lineRule="auto" w:before="62"/>
        <w:ind w:right="-3"/>
      </w:pPr>
      <w:r>
        <w:rPr>
          <w:w w:val="125"/>
        </w:rPr>
        <w:t>Brand</w:t>
      </w:r>
      <w:r>
        <w:rPr>
          <w:spacing w:val="-15"/>
          <w:w w:val="125"/>
        </w:rPr>
        <w:t> </w:t>
      </w:r>
      <w:r>
        <w:rPr>
          <w:w w:val="125"/>
        </w:rPr>
        <w:t>voice </w:t>
      </w:r>
      <w:r>
        <w:rPr>
          <w:spacing w:val="-2"/>
          <w:w w:val="125"/>
        </w:rPr>
        <w:t>consistency</w:t>
      </w:r>
    </w:p>
    <w:p>
      <w:pPr>
        <w:pStyle w:val="BodyText"/>
        <w:spacing w:before="160"/>
        <w:ind w:left="0"/>
      </w:pPr>
      <w:r>
        <w:rPr/>
        <w:br w:type="column"/>
      </w:r>
      <w:r>
        <w:rPr/>
      </w:r>
    </w:p>
    <w:p>
      <w:pPr>
        <w:pStyle w:val="BodyText"/>
        <w:spacing w:line="225" w:lineRule="auto"/>
        <w:ind w:right="3614"/>
      </w:pPr>
      <w:r>
        <w:rPr>
          <w:spacing w:val="-2"/>
          <w:w w:val="125"/>
        </w:rPr>
        <w:t>Editorial planning</w:t>
      </w:r>
    </w:p>
    <w:p>
      <w:pPr>
        <w:pStyle w:val="BodyText"/>
        <w:spacing w:line="225" w:lineRule="auto" w:before="62"/>
        <w:ind w:right="36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4833430</wp:posOffset>
                </wp:positionH>
                <wp:positionV relativeFrom="paragraph">
                  <wp:posOffset>-185340</wp:posOffset>
                </wp:positionV>
                <wp:extent cx="2159000" cy="8064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8055" y="8055"/>
                            <a:ext cx="171640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6405" h="73025">
                                <a:moveTo>
                                  <a:pt x="1715867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715867" y="0"/>
                                </a:lnTo>
                                <a:lnTo>
                                  <a:pt x="1715867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-14.59375pt;width:170pt;height:6.35pt;mso-position-horizontal-relative:page;mso-position-vertical-relative:paragraph;z-index:15731200" id="docshapegroup9" coordorigin="7612,-292" coordsize="3400,127">
                <v:rect style="position:absolute;left:7618;top:-286;width:3388;height:115" id="docshape10" filled="false" stroked="true" strokeweight=".634309pt" strokecolor="#e37829">
                  <v:stroke dashstyle="solid"/>
                </v:rect>
                <v:rect style="position:absolute;left:7624;top:-280;width:2703;height:115" id="docshape11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4833430</wp:posOffset>
                </wp:positionH>
                <wp:positionV relativeFrom="paragraph">
                  <wp:posOffset>217445</wp:posOffset>
                </wp:positionV>
                <wp:extent cx="2159000" cy="8064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0.585114pt;margin-top:17.121675pt;width:170pt;height:6.35pt;mso-position-horizontal-relative:page;mso-position-vertical-relative:paragraph;z-index:15732224" id="docshapegroup12" coordorigin="7612,342" coordsize="3400,127">
                <v:rect style="position:absolute;left:7618;top:348;width:3388;height:115" id="docshape13" filled="false" stroked="true" strokeweight=".634309pt" strokecolor="#e37829">
                  <v:stroke dashstyle="solid"/>
                </v:rect>
                <v:rect style="position:absolute;left:7624;top:355;width:1345;height:115" id="docshape14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1506419</wp:posOffset>
                </wp:positionH>
                <wp:positionV relativeFrom="paragraph">
                  <wp:posOffset>620231</wp:posOffset>
                </wp:positionV>
                <wp:extent cx="2159000" cy="8064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2159000" cy="80645"/>
                          <a:chExt cx="2159000" cy="8064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027" y="4027"/>
                            <a:ext cx="215138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1380" h="73025">
                                <a:moveTo>
                                  <a:pt x="0" y="0"/>
                                </a:moveTo>
                                <a:lnTo>
                                  <a:pt x="2150876" y="0"/>
                                </a:lnTo>
                                <a:lnTo>
                                  <a:pt x="2150876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E378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8055" y="8055"/>
                            <a:ext cx="8540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4075" h="73025">
                                <a:moveTo>
                                  <a:pt x="853906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53906" y="0"/>
                                </a:lnTo>
                                <a:lnTo>
                                  <a:pt x="853906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8.615692pt;margin-top:48.837101pt;width:170pt;height:6.35pt;mso-position-horizontal-relative:page;mso-position-vertical-relative:paragraph;z-index:15732736" id="docshapegroup15" coordorigin="2372,977" coordsize="3400,127">
                <v:rect style="position:absolute;left:2378;top:983;width:3388;height:115" id="docshape16" filled="false" stroked="true" strokeweight=".634309pt" strokecolor="#e37829">
                  <v:stroke dashstyle="solid"/>
                </v:rect>
                <v:rect style="position:absolute;left:2385;top:989;width:1345;height:115" id="docshape17" filled="true" fillcolor="#e37829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4"/>
          <w:w w:val="125"/>
        </w:rPr>
        <w:t>Team </w:t>
      </w:r>
      <w:r>
        <w:rPr>
          <w:spacing w:val="-2"/>
          <w:w w:val="125"/>
        </w:rPr>
        <w:t>manageme </w:t>
      </w:r>
      <w:r>
        <w:rPr>
          <w:spacing w:val="-6"/>
          <w:w w:val="125"/>
        </w:rPr>
        <w:t>nt</w:t>
      </w:r>
    </w:p>
    <w:p>
      <w:pPr>
        <w:pStyle w:val="BodyText"/>
        <w:spacing w:after="0" w:line="225" w:lineRule="auto"/>
        <w:sectPr>
          <w:type w:val="continuous"/>
          <w:pgSz w:w="11920" w:h="16860"/>
          <w:pgMar w:top="640" w:bottom="280" w:left="850" w:right="850"/>
          <w:cols w:num="2" w:equalWidth="0">
            <w:col w:w="1260" w:space="3979"/>
            <w:col w:w="4981"/>
          </w:cols>
        </w:sectPr>
      </w:pPr>
    </w:p>
    <w:p>
      <w:pPr>
        <w:pStyle w:val="BodyText"/>
        <w:spacing w:before="21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420518</wp:posOffset>
                </wp:positionV>
                <wp:extent cx="7568565" cy="5080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7568565" cy="508000"/>
                          <a:chExt cx="7568565" cy="5080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7568565" cy="50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8000">
                                <a:moveTo>
                                  <a:pt x="7568183" y="507510"/>
                                </a:moveTo>
                                <a:lnTo>
                                  <a:pt x="0" y="507510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5075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7568565" cy="508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9"/>
                                <w:ind w:left="6" w:right="0" w:firstLine="0"/>
                                <w:jc w:val="center"/>
                                <w:rPr>
                                  <w:rFonts w:ascii="Arial"/>
                                  <w:b/>
                                  <w:sz w:val="3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35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35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5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before="40"/>
                                <w:ind w:left="6" w:right="0" w:firstLine="0"/>
                                <w:jc w:val="center"/>
                                <w:rPr>
                                  <w:rFonts w:ascii="Arial"/>
                                  <w:b/>
                                  <w:sz w:val="2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3"/>
                                </w:rPr>
                                <w:t>Marketing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9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3"/>
                                </w:rPr>
                                <w:t>Content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0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3"/>
                                </w:rPr>
                                <w:t>Manager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33.111687pt;width:595.950pt;height:40pt;mso-position-horizontal-relative:page;mso-position-vertical-relative:page;z-index:15730176" id="docshapegroup18" coordorigin="0,662" coordsize="11919,800">
                <v:rect style="position:absolute;left:0;top:662;width:11919;height:800" id="docshape19" filled="true" fillcolor="#e37829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662;width:11919;height:800" type="#_x0000_t202" id="docshape20" filled="false" stroked="false">
                  <v:textbox inset="0,0,0,0">
                    <w:txbxContent>
                      <w:p>
                        <w:pPr>
                          <w:spacing w:before="39"/>
                          <w:ind w:left="6" w:right="0" w:firstLine="0"/>
                          <w:jc w:val="center"/>
                          <w:rPr>
                            <w:rFonts w:ascii="Arial"/>
                            <w:b/>
                            <w:sz w:val="3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35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35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5"/>
                          </w:rPr>
                          <w:t>White</w:t>
                        </w:r>
                      </w:p>
                      <w:p>
                        <w:pPr>
                          <w:spacing w:before="40"/>
                          <w:ind w:left="6" w:right="0" w:firstLine="0"/>
                          <w:jc w:val="center"/>
                          <w:rPr>
                            <w:rFonts w:ascii="Arial"/>
                            <w:b/>
                            <w:sz w:val="2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3"/>
                          </w:rPr>
                          <w:t>Marketing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9"/>
                            <w:sz w:val="2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3"/>
                          </w:rPr>
                          <w:t>Content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0"/>
                            <w:sz w:val="2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3"/>
                          </w:rPr>
                          <w:t>Manager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5" w:lineRule="exact"/>
        <w:ind w:left="63" w:right="-15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6412865" cy="16510"/>
                <wp:effectExtent l="0" t="0" r="0" b="0"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6412865" cy="16510"/>
                          <a:chExt cx="6412865" cy="1651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6412865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12865" h="16510">
                                <a:moveTo>
                                  <a:pt x="6412351" y="16111"/>
                                </a:moveTo>
                                <a:lnTo>
                                  <a:pt x="0" y="16111"/>
                                </a:lnTo>
                                <a:lnTo>
                                  <a:pt x="0" y="0"/>
                                </a:lnTo>
                                <a:lnTo>
                                  <a:pt x="6412351" y="0"/>
                                </a:lnTo>
                                <a:lnTo>
                                  <a:pt x="6412351" y="161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04.95pt;height:1.3pt;mso-position-horizontal-relative:char;mso-position-vertical-relative:line" id="docshapegroup21" coordorigin="0,0" coordsize="10099,26">
                <v:rect style="position:absolute;left:0;top:0;width:10099;height:26" id="docshape22" filled="true" fillcolor="#e37829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</w:pPr>
      <w:r>
        <w:rPr>
          <w:color w:val="E37829"/>
          <w:spacing w:val="-2"/>
        </w:rPr>
        <w:t>Professional</w:t>
      </w:r>
      <w:r>
        <w:rPr>
          <w:color w:val="E37829"/>
          <w:spacing w:val="-10"/>
        </w:rPr>
        <w:t> </w:t>
      </w:r>
      <w:r>
        <w:rPr>
          <w:color w:val="E37829"/>
          <w:spacing w:val="-2"/>
        </w:rPr>
        <w:t>Experience</w:t>
      </w:r>
    </w:p>
    <w:p>
      <w:pPr>
        <w:pStyle w:val="Heading2"/>
        <w:spacing w:before="85"/>
      </w:pPr>
      <w:r>
        <w:rPr/>
        <w:t>Marketing</w:t>
      </w:r>
      <w:r>
        <w:rPr>
          <w:spacing w:val="43"/>
        </w:rPr>
        <w:t> </w:t>
      </w:r>
      <w:r>
        <w:rPr/>
        <w:t>Content</w:t>
      </w:r>
      <w:r>
        <w:rPr>
          <w:spacing w:val="43"/>
        </w:rPr>
        <w:t> </w:t>
      </w:r>
      <w:r>
        <w:rPr>
          <w:spacing w:val="-2"/>
        </w:rPr>
        <w:t>Manager</w:t>
      </w:r>
    </w:p>
    <w:p>
      <w:pPr>
        <w:tabs>
          <w:tab w:pos="8222" w:val="left" w:leader="none"/>
        </w:tabs>
        <w:spacing w:before="31"/>
        <w:ind w:left="6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InsightEdge</w:t>
      </w:r>
      <w:r>
        <w:rPr>
          <w:i/>
          <w:spacing w:val="7"/>
          <w:w w:val="125"/>
          <w:sz w:val="20"/>
        </w:rPr>
        <w:t> </w:t>
      </w:r>
      <w:r>
        <w:rPr>
          <w:i/>
          <w:w w:val="125"/>
          <w:sz w:val="20"/>
        </w:rPr>
        <w:t>Media,</w:t>
      </w:r>
      <w:r>
        <w:rPr>
          <w:i/>
          <w:spacing w:val="8"/>
          <w:w w:val="125"/>
          <w:sz w:val="20"/>
        </w:rPr>
        <w:t> </w:t>
      </w:r>
      <w:r>
        <w:rPr>
          <w:i/>
          <w:w w:val="125"/>
          <w:sz w:val="20"/>
        </w:rPr>
        <w:t>Tampa,</w:t>
      </w:r>
      <w:r>
        <w:rPr>
          <w:i/>
          <w:spacing w:val="7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FL</w:t>
      </w:r>
      <w:r>
        <w:rPr>
          <w:i/>
          <w:sz w:val="20"/>
        </w:rPr>
        <w:tab/>
      </w:r>
      <w:r>
        <w:rPr>
          <w:i/>
          <w:w w:val="120"/>
          <w:sz w:val="20"/>
        </w:rPr>
        <w:t>April</w:t>
      </w:r>
      <w:r>
        <w:rPr>
          <w:i/>
          <w:spacing w:val="-11"/>
          <w:w w:val="120"/>
          <w:sz w:val="20"/>
        </w:rPr>
        <w:t> </w:t>
      </w:r>
      <w:r>
        <w:rPr>
          <w:i/>
          <w:w w:val="120"/>
          <w:sz w:val="20"/>
        </w:rPr>
        <w:t>2019</w:t>
      </w:r>
      <w:r>
        <w:rPr>
          <w:i/>
          <w:spacing w:val="-10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-11"/>
          <w:w w:val="120"/>
          <w:sz w:val="20"/>
        </w:rPr>
        <w:t> </w:t>
      </w:r>
      <w:r>
        <w:rPr>
          <w:i/>
          <w:spacing w:val="-2"/>
          <w:w w:val="120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15" w:val="left" w:leader="none"/>
          <w:tab w:pos="317" w:val="left" w:leader="none"/>
        </w:tabs>
        <w:spacing w:line="225" w:lineRule="auto" w:before="72" w:after="0"/>
        <w:ind w:left="317" w:right="392" w:hanging="242"/>
        <w:jc w:val="left"/>
        <w:rPr>
          <w:sz w:val="20"/>
        </w:rPr>
      </w:pPr>
      <w:r>
        <w:rPr>
          <w:w w:val="125"/>
          <w:sz w:val="20"/>
        </w:rPr>
        <w:t>Managed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content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production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for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blog,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landing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pages,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email,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social,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delivering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200+</w:t>
      </w:r>
      <w:r>
        <w:rPr>
          <w:spacing w:val="-4"/>
          <w:w w:val="125"/>
          <w:sz w:val="20"/>
        </w:rPr>
        <w:t> </w:t>
      </w:r>
      <w:r>
        <w:rPr>
          <w:w w:val="125"/>
          <w:sz w:val="20"/>
        </w:rPr>
        <w:t>assets </w:t>
      </w:r>
      <w:r>
        <w:rPr>
          <w:spacing w:val="-2"/>
          <w:w w:val="125"/>
          <w:sz w:val="20"/>
        </w:rPr>
        <w:t>annually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50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Hired</w:t>
      </w:r>
      <w:r>
        <w:rPr>
          <w:spacing w:val="-10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led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a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team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of</w:t>
      </w:r>
      <w:r>
        <w:rPr>
          <w:spacing w:val="-10"/>
          <w:w w:val="125"/>
          <w:sz w:val="20"/>
        </w:rPr>
        <w:t> </w:t>
      </w:r>
      <w:r>
        <w:rPr>
          <w:w w:val="125"/>
          <w:sz w:val="20"/>
        </w:rPr>
        <w:t>four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writers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two</w:t>
      </w:r>
      <w:r>
        <w:rPr>
          <w:spacing w:val="-9"/>
          <w:w w:val="125"/>
          <w:sz w:val="20"/>
        </w:rPr>
        <w:t> </w:t>
      </w:r>
      <w:r>
        <w:rPr>
          <w:spacing w:val="-2"/>
          <w:w w:val="125"/>
          <w:sz w:val="20"/>
        </w:rPr>
        <w:t>freelancers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7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Increased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organic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trafic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78%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through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an</w:t>
      </w:r>
      <w:r>
        <w:rPr>
          <w:spacing w:val="1"/>
          <w:w w:val="125"/>
          <w:sz w:val="20"/>
        </w:rPr>
        <w:t> </w:t>
      </w:r>
      <w:r>
        <w:rPr>
          <w:w w:val="125"/>
          <w:sz w:val="20"/>
        </w:rPr>
        <w:t>updated</w:t>
      </w:r>
      <w:r>
        <w:rPr>
          <w:spacing w:val="2"/>
          <w:w w:val="125"/>
          <w:sz w:val="20"/>
        </w:rPr>
        <w:t> </w:t>
      </w:r>
      <w:r>
        <w:rPr>
          <w:w w:val="125"/>
          <w:sz w:val="20"/>
        </w:rPr>
        <w:t>editorial</w:t>
      </w:r>
      <w:r>
        <w:rPr>
          <w:spacing w:val="1"/>
          <w:w w:val="125"/>
          <w:sz w:val="20"/>
        </w:rPr>
        <w:t> </w:t>
      </w:r>
      <w:r>
        <w:rPr>
          <w:spacing w:val="-2"/>
          <w:w w:val="125"/>
          <w:sz w:val="20"/>
        </w:rPr>
        <w:t>strategy</w:t>
      </w:r>
    </w:p>
    <w:p>
      <w:pPr>
        <w:pStyle w:val="Heading2"/>
        <w:spacing w:before="105"/>
      </w:pPr>
      <w:r>
        <w:rPr/>
        <w:t>Senior</w:t>
      </w:r>
      <w:r>
        <w:rPr>
          <w:spacing w:val="15"/>
        </w:rPr>
        <w:t> </w:t>
      </w:r>
      <w:r>
        <w:rPr/>
        <w:t>Content</w:t>
      </w:r>
      <w:r>
        <w:rPr>
          <w:spacing w:val="15"/>
        </w:rPr>
        <w:t> </w:t>
      </w:r>
      <w:r>
        <w:rPr>
          <w:spacing w:val="-2"/>
        </w:rPr>
        <w:t>Strategist</w:t>
      </w:r>
    </w:p>
    <w:p>
      <w:pPr>
        <w:tabs>
          <w:tab w:pos="7590" w:val="left" w:leader="none"/>
        </w:tabs>
        <w:spacing w:before="31"/>
        <w:ind w:left="6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BoldLead</w:t>
      </w:r>
      <w:r>
        <w:rPr>
          <w:i/>
          <w:spacing w:val="7"/>
          <w:w w:val="125"/>
          <w:sz w:val="20"/>
        </w:rPr>
        <w:t> </w:t>
      </w:r>
      <w:r>
        <w:rPr>
          <w:i/>
          <w:w w:val="125"/>
          <w:sz w:val="20"/>
        </w:rPr>
        <w:t>Marketing,</w:t>
      </w:r>
      <w:r>
        <w:rPr>
          <w:i/>
          <w:spacing w:val="7"/>
          <w:w w:val="125"/>
          <w:sz w:val="20"/>
        </w:rPr>
        <w:t> </w:t>
      </w:r>
      <w:r>
        <w:rPr>
          <w:i/>
          <w:w w:val="125"/>
          <w:sz w:val="20"/>
        </w:rPr>
        <w:t>Tampa,</w:t>
      </w:r>
      <w:r>
        <w:rPr>
          <w:i/>
          <w:spacing w:val="7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FL</w:t>
      </w:r>
      <w:r>
        <w:rPr>
          <w:i/>
          <w:sz w:val="20"/>
        </w:rPr>
        <w:tab/>
      </w:r>
      <w:r>
        <w:rPr>
          <w:i/>
          <w:w w:val="120"/>
          <w:sz w:val="20"/>
        </w:rPr>
        <w:t>August</w:t>
      </w:r>
      <w:r>
        <w:rPr>
          <w:i/>
          <w:spacing w:val="4"/>
          <w:w w:val="120"/>
          <w:sz w:val="20"/>
        </w:rPr>
        <w:t> </w:t>
      </w:r>
      <w:r>
        <w:rPr>
          <w:i/>
          <w:w w:val="120"/>
          <w:sz w:val="20"/>
        </w:rPr>
        <w:t>2015</w:t>
      </w:r>
      <w:r>
        <w:rPr>
          <w:i/>
          <w:spacing w:val="5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4"/>
          <w:w w:val="120"/>
          <w:sz w:val="20"/>
        </w:rPr>
        <w:t> </w:t>
      </w:r>
      <w:r>
        <w:rPr>
          <w:i/>
          <w:w w:val="120"/>
          <w:sz w:val="20"/>
        </w:rPr>
        <w:t>March</w:t>
      </w:r>
      <w:r>
        <w:rPr>
          <w:i/>
          <w:spacing w:val="4"/>
          <w:w w:val="120"/>
          <w:sz w:val="20"/>
        </w:rPr>
        <w:t> </w:t>
      </w:r>
      <w:r>
        <w:rPr>
          <w:i/>
          <w:spacing w:val="-4"/>
          <w:w w:val="120"/>
          <w:sz w:val="20"/>
        </w:rPr>
        <w:t>2019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60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Built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internal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content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guidelines</w:t>
      </w:r>
      <w:r>
        <w:rPr>
          <w:spacing w:val="5"/>
          <w:w w:val="125"/>
          <w:sz w:val="20"/>
        </w:rPr>
        <w:t> </w:t>
      </w:r>
      <w:r>
        <w:rPr>
          <w:w w:val="125"/>
          <w:sz w:val="20"/>
        </w:rPr>
        <w:t>adopted</w:t>
      </w:r>
      <w:r>
        <w:rPr>
          <w:spacing w:val="4"/>
          <w:w w:val="125"/>
          <w:sz w:val="20"/>
        </w:rPr>
        <w:t> </w:t>
      </w:r>
      <w:r>
        <w:rPr>
          <w:w w:val="125"/>
          <w:sz w:val="20"/>
        </w:rPr>
        <w:t>company-</w:t>
      </w:r>
      <w:r>
        <w:rPr>
          <w:spacing w:val="-4"/>
          <w:w w:val="125"/>
          <w:sz w:val="20"/>
        </w:rPr>
        <w:t>wide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Collaborated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with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the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product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team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to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launch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the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resource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center,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boosting</w:t>
      </w:r>
      <w:r>
        <w:rPr>
          <w:spacing w:val="-3"/>
          <w:w w:val="125"/>
          <w:sz w:val="20"/>
        </w:rPr>
        <w:t> </w:t>
      </w:r>
      <w:r>
        <w:rPr>
          <w:w w:val="125"/>
          <w:sz w:val="20"/>
        </w:rPr>
        <w:t>trafic</w:t>
      </w:r>
      <w:r>
        <w:rPr>
          <w:spacing w:val="-2"/>
          <w:w w:val="125"/>
          <w:sz w:val="20"/>
        </w:rPr>
        <w:t> </w:t>
      </w:r>
      <w:r>
        <w:rPr>
          <w:w w:val="125"/>
          <w:sz w:val="20"/>
        </w:rPr>
        <w:t>by</w:t>
      </w:r>
      <w:r>
        <w:rPr>
          <w:spacing w:val="-3"/>
          <w:w w:val="125"/>
          <w:sz w:val="20"/>
        </w:rPr>
        <w:t> </w:t>
      </w:r>
      <w:r>
        <w:rPr>
          <w:spacing w:val="-5"/>
          <w:w w:val="125"/>
          <w:sz w:val="20"/>
        </w:rPr>
        <w:t>35%</w:t>
      </w:r>
    </w:p>
    <w:p>
      <w:pPr>
        <w:pStyle w:val="ListParagraph"/>
        <w:numPr>
          <w:ilvl w:val="0"/>
          <w:numId w:val="1"/>
        </w:numPr>
        <w:tabs>
          <w:tab w:pos="316" w:val="left" w:leader="none"/>
        </w:tabs>
        <w:spacing w:line="240" w:lineRule="auto" w:before="48" w:after="0"/>
        <w:ind w:left="316" w:right="0" w:hanging="240"/>
        <w:jc w:val="left"/>
        <w:rPr>
          <w:sz w:val="20"/>
        </w:rPr>
      </w:pPr>
      <w:r>
        <w:rPr>
          <w:w w:val="125"/>
          <w:sz w:val="20"/>
        </w:rPr>
        <w:t>Trained</w:t>
      </w:r>
      <w:r>
        <w:rPr>
          <w:spacing w:val="-12"/>
          <w:w w:val="125"/>
          <w:sz w:val="20"/>
        </w:rPr>
        <w:t> </w:t>
      </w:r>
      <w:r>
        <w:rPr>
          <w:w w:val="125"/>
          <w:sz w:val="20"/>
        </w:rPr>
        <w:t>junior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writers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on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SEO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best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practices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and</w:t>
      </w:r>
      <w:r>
        <w:rPr>
          <w:spacing w:val="-9"/>
          <w:w w:val="125"/>
          <w:sz w:val="20"/>
        </w:rPr>
        <w:t> </w:t>
      </w:r>
      <w:r>
        <w:rPr>
          <w:w w:val="125"/>
          <w:sz w:val="20"/>
        </w:rPr>
        <w:t>editorial</w:t>
      </w:r>
      <w:r>
        <w:rPr>
          <w:spacing w:val="-9"/>
          <w:w w:val="125"/>
          <w:sz w:val="20"/>
        </w:rPr>
        <w:t> </w:t>
      </w:r>
      <w:r>
        <w:rPr>
          <w:spacing w:val="-2"/>
          <w:w w:val="125"/>
          <w:sz w:val="20"/>
        </w:rPr>
        <w:t>workflow</w:t>
      </w:r>
    </w:p>
    <w:p>
      <w:pPr>
        <w:pStyle w:val="BodyText"/>
        <w:spacing w:before="5"/>
        <w:ind w:left="0"/>
        <w:rPr>
          <w:sz w:val="14"/>
        </w:rPr>
      </w:pPr>
      <w:r>
        <w:rPr>
          <w:sz w:val="14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127046</wp:posOffset>
                </wp:positionV>
                <wp:extent cx="6412865" cy="16510"/>
                <wp:effectExtent l="0" t="0" r="0" b="0"/>
                <wp:wrapTopAndBottom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6412865" cy="165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16510">
                              <a:moveTo>
                                <a:pt x="6412351" y="16111"/>
                              </a:moveTo>
                              <a:lnTo>
                                <a:pt x="0" y="16111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1611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0.003675pt;width:504.90958pt;height:1.268617pt;mso-position-horizontal-relative:page;mso-position-vertical-relative:paragraph;z-index:-15727616;mso-wrap-distance-left:0;mso-wrap-distance-right:0" id="docshape23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38"/>
      </w:pPr>
      <w:r>
        <w:rPr>
          <w:color w:val="E37829"/>
          <w:spacing w:val="-2"/>
        </w:rPr>
        <w:t>Education</w:t>
      </w:r>
    </w:p>
    <w:p>
      <w:pPr>
        <w:pStyle w:val="Heading2"/>
      </w:pPr>
      <w:r>
        <w:rPr/>
        <w:t>Bachelor</w:t>
      </w:r>
      <w:r>
        <w:rPr>
          <w:spacing w:val="8"/>
        </w:rPr>
        <w:t> </w:t>
      </w:r>
      <w:r>
        <w:rPr/>
        <w:t>of</w:t>
      </w:r>
      <w:r>
        <w:rPr>
          <w:spacing w:val="9"/>
        </w:rPr>
        <w:t> </w:t>
      </w:r>
      <w:r>
        <w:rPr/>
        <w:t>Arts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>
          <w:spacing w:val="-2"/>
        </w:rPr>
        <w:t>English</w:t>
      </w:r>
    </w:p>
    <w:p>
      <w:pPr>
        <w:pStyle w:val="BodyText"/>
        <w:spacing w:before="69"/>
      </w:pPr>
      <w:r>
        <w:rPr>
          <w:w w:val="110"/>
        </w:rPr>
        <w:t>University</w:t>
      </w:r>
      <w:r>
        <w:rPr>
          <w:spacing w:val="50"/>
          <w:w w:val="110"/>
        </w:rPr>
        <w:t> </w:t>
      </w:r>
      <w:r>
        <w:rPr>
          <w:w w:val="110"/>
        </w:rPr>
        <w:t>of</w:t>
      </w:r>
      <w:r>
        <w:rPr>
          <w:spacing w:val="51"/>
          <w:w w:val="110"/>
        </w:rPr>
        <w:t> </w:t>
      </w:r>
      <w:r>
        <w:rPr>
          <w:w w:val="110"/>
        </w:rPr>
        <w:t>South</w:t>
      </w:r>
      <w:r>
        <w:rPr>
          <w:spacing w:val="51"/>
          <w:w w:val="110"/>
        </w:rPr>
        <w:t> </w:t>
      </w:r>
      <w:r>
        <w:rPr>
          <w:w w:val="110"/>
        </w:rPr>
        <w:t>Florida</w:t>
      </w:r>
      <w:r>
        <w:rPr>
          <w:spacing w:val="51"/>
          <w:w w:val="110"/>
        </w:rPr>
        <w:t> </w:t>
      </w:r>
      <w:r>
        <w:rPr/>
        <w:t>|</w:t>
      </w:r>
      <w:r>
        <w:rPr>
          <w:spacing w:val="51"/>
          <w:w w:val="110"/>
        </w:rPr>
        <w:t> </w:t>
      </w:r>
      <w:r>
        <w:rPr>
          <w:spacing w:val="-4"/>
          <w:w w:val="110"/>
        </w:rPr>
        <w:t>2015</w:t>
      </w:r>
    </w:p>
    <w:sectPr>
      <w:type w:val="continuous"/>
      <w:pgSz w:w="11920" w:h="16860"/>
      <w:pgMar w:top="64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17" w:hanging="24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9" w:hanging="24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9" w:hanging="24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89" w:hanging="24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79" w:hanging="24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69" w:hanging="24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59" w:hanging="24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48" w:hanging="24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38" w:hanging="24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3"/>
      <w:ind w:left="63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4"/>
      <w:ind w:left="63"/>
      <w:outlineLvl w:val="2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98"/>
      <w:ind w:left="63" w:right="389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8"/>
      <w:ind w:left="316" w:hanging="24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2026-01-16T11:09:05Z</dcterms:created>
  <dcterms:modified xsi:type="dcterms:W3CDTF">2026-01-16T11:09:05Z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