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5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25" w:right="708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302"/>
        <w:rPr>
          <w:rFonts w:ascii="Times New Roman"/>
          <w:sz w:val="37"/>
        </w:rPr>
      </w:pPr>
    </w:p>
    <w:p>
      <w:pPr>
        <w:pStyle w:val="Heading1"/>
      </w:pPr>
      <w:r>
        <w:rPr>
          <w:color w:val="FFFFFF"/>
          <w:spacing w:val="-9"/>
        </w:rPr>
        <w:t>Jesse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Martin</w:t>
      </w:r>
    </w:p>
    <w:p>
      <w:pPr>
        <w:pStyle w:val="Heading2"/>
        <w:spacing w:line="370" w:lineRule="atLeast" w:before="173"/>
      </w:pPr>
      <w:r>
        <w:rPr>
          <w:color w:val="FFFFFF"/>
          <w:spacing w:val="-2"/>
        </w:rPr>
        <w:t>Emergency Ambulance</w:t>
      </w:r>
    </w:p>
    <w:p>
      <w:pPr>
        <w:spacing w:line="268" w:lineRule="auto" w:before="107"/>
        <w:ind w:left="132" w:right="588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384D6A"/>
          <w:w w:val="130"/>
          <w:sz w:val="22"/>
        </w:rPr>
        <w:t>EMT</w:t>
      </w:r>
      <w:r>
        <w:rPr>
          <w:b/>
          <w:color w:val="384D6A"/>
          <w:spacing w:val="-17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with</w:t>
      </w:r>
      <w:r>
        <w:rPr>
          <w:b/>
          <w:color w:val="384D6A"/>
          <w:spacing w:val="-16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experience</w:t>
      </w:r>
      <w:r>
        <w:rPr>
          <w:b/>
          <w:color w:val="384D6A"/>
          <w:spacing w:val="-16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providing</w:t>
      </w:r>
      <w:r>
        <w:rPr>
          <w:b/>
          <w:color w:val="384D6A"/>
          <w:spacing w:val="-16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patient</w:t>
      </w:r>
      <w:r>
        <w:rPr>
          <w:b/>
          <w:color w:val="384D6A"/>
          <w:spacing w:val="-16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support</w:t>
      </w:r>
      <w:r>
        <w:rPr>
          <w:b/>
          <w:color w:val="384D6A"/>
          <w:spacing w:val="-16"/>
          <w:w w:val="130"/>
          <w:sz w:val="22"/>
        </w:rPr>
        <w:t> </w:t>
      </w:r>
      <w:r>
        <w:rPr>
          <w:b/>
          <w:color w:val="384D6A"/>
          <w:w w:val="130"/>
          <w:sz w:val="22"/>
        </w:rPr>
        <w:t>and scene safety in emergency transport</w:t>
      </w:r>
    </w:p>
    <w:p>
      <w:pPr>
        <w:spacing w:line="264" w:lineRule="auto" w:before="103"/>
        <w:ind w:left="132" w:right="0" w:firstLine="0"/>
        <w:jc w:val="left"/>
        <w:rPr>
          <w:b/>
          <w:sz w:val="22"/>
        </w:rPr>
      </w:pPr>
      <w:r>
        <w:rPr>
          <w:b/>
          <w:color w:val="384D6A"/>
          <w:w w:val="125"/>
          <w:sz w:val="22"/>
        </w:rPr>
        <w:t>Dedicated Ambulance Attendant with 4 years of experience in patient stabilization, loading, and safe ambulance transport. Known for reliable teamwork with EMTs and paramedics, plus a strong focus on safety and hygiene protocols.</w:t>
      </w:r>
    </w:p>
    <w:p>
      <w:pPr>
        <w:pStyle w:val="BodyText"/>
        <w:spacing w:before="170"/>
        <w:rPr>
          <w:b/>
        </w:rPr>
      </w:pPr>
    </w:p>
    <w:p>
      <w:pPr>
        <w:pStyle w:val="Heading3"/>
        <w:ind w:left="151"/>
      </w:pPr>
      <w:r>
        <w:rPr>
          <w:color w:val="384D6A"/>
          <w:spacing w:val="-2"/>
        </w:rPr>
        <w:t>Professional</w:t>
      </w:r>
      <w:r>
        <w:rPr>
          <w:color w:val="384D6A"/>
          <w:spacing w:val="2"/>
        </w:rPr>
        <w:t> </w:t>
      </w:r>
      <w:r>
        <w:rPr>
          <w:color w:val="384D6A"/>
          <w:spacing w:val="-2"/>
        </w:rPr>
        <w:t>Experience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60537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6762pt;width:328.499974pt;height:.75pt;mso-position-horizontal-relative:page;mso-position-vertical-relative:paragraph;z-index:-15728640;mso-wrap-distance-left:0;mso-wrap-distance-right:0" id="docshape1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43"/>
        <w:ind w:left="15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384D6A"/>
          <w:spacing w:val="-2"/>
          <w:sz w:val="22"/>
        </w:rPr>
        <w:t>Emergency</w:t>
      </w:r>
      <w:r>
        <w:rPr>
          <w:rFonts w:ascii="Arial"/>
          <w:b/>
          <w:color w:val="384D6A"/>
          <w:spacing w:val="-7"/>
          <w:sz w:val="22"/>
        </w:rPr>
        <w:t> </w:t>
      </w:r>
      <w:r>
        <w:rPr>
          <w:rFonts w:ascii="Arial"/>
          <w:b/>
          <w:color w:val="384D6A"/>
          <w:spacing w:val="-2"/>
          <w:sz w:val="22"/>
        </w:rPr>
        <w:t>Ambulance</w:t>
      </w:r>
      <w:r>
        <w:rPr>
          <w:rFonts w:ascii="Arial"/>
          <w:b/>
          <w:color w:val="384D6A"/>
          <w:spacing w:val="-7"/>
          <w:sz w:val="22"/>
        </w:rPr>
        <w:t> </w:t>
      </w:r>
      <w:r>
        <w:rPr>
          <w:rFonts w:ascii="Arial"/>
          <w:b/>
          <w:color w:val="384D6A"/>
          <w:spacing w:val="-2"/>
          <w:sz w:val="22"/>
        </w:rPr>
        <w:t>Attendant</w:t>
      </w:r>
    </w:p>
    <w:p>
      <w:pPr>
        <w:spacing w:after="0"/>
        <w:jc w:val="left"/>
        <w:rPr>
          <w:rFonts w:ascii="Arial"/>
          <w:b/>
          <w:sz w:val="22"/>
        </w:rPr>
        <w:sectPr>
          <w:type w:val="continuous"/>
          <w:pgSz w:w="11920" w:h="16860"/>
          <w:pgMar w:top="0" w:bottom="0" w:left="425" w:right="708"/>
          <w:cols w:num="2" w:equalWidth="0">
            <w:col w:w="2443" w:space="1575"/>
            <w:col w:w="6769"/>
          </w:cols>
        </w:sectPr>
      </w:pPr>
    </w:p>
    <w:p>
      <w:pPr>
        <w:pStyle w:val="Heading2"/>
      </w:pPr>
      <w:r>
        <w:rPr>
          <w:color w:val="FFFFFF"/>
          <w:spacing w:val="-2"/>
          <w:w w:val="110"/>
        </w:rPr>
        <w:t>Attendant</w:t>
      </w:r>
    </w:p>
    <w:p>
      <w:pPr>
        <w:spacing w:line="208" w:lineRule="exact" w:before="0"/>
        <w:ind w:left="132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384D6A"/>
          <w:w w:val="125"/>
          <w:sz w:val="22"/>
        </w:rPr>
        <w:t>Midwest</w:t>
      </w:r>
      <w:r>
        <w:rPr>
          <w:i/>
          <w:color w:val="384D6A"/>
          <w:spacing w:val="-10"/>
          <w:w w:val="125"/>
          <w:sz w:val="22"/>
        </w:rPr>
        <w:t> </w:t>
      </w:r>
      <w:r>
        <w:rPr>
          <w:i/>
          <w:color w:val="384D6A"/>
          <w:w w:val="125"/>
          <w:sz w:val="22"/>
        </w:rPr>
        <w:t>First</w:t>
      </w:r>
      <w:r>
        <w:rPr>
          <w:i/>
          <w:color w:val="384D6A"/>
          <w:spacing w:val="-10"/>
          <w:w w:val="125"/>
          <w:sz w:val="22"/>
        </w:rPr>
        <w:t> </w:t>
      </w:r>
      <w:r>
        <w:rPr>
          <w:i/>
          <w:color w:val="384D6A"/>
          <w:w w:val="125"/>
          <w:sz w:val="22"/>
        </w:rPr>
        <w:t>Response,</w:t>
      </w:r>
      <w:r>
        <w:rPr>
          <w:i/>
          <w:color w:val="384D6A"/>
          <w:spacing w:val="-10"/>
          <w:w w:val="125"/>
          <w:sz w:val="22"/>
        </w:rPr>
        <w:t> </w:t>
      </w:r>
      <w:r>
        <w:rPr>
          <w:i/>
          <w:color w:val="384D6A"/>
          <w:spacing w:val="-5"/>
          <w:w w:val="125"/>
          <w:sz w:val="22"/>
        </w:rPr>
        <w:t>St.</w:t>
      </w:r>
    </w:p>
    <w:p>
      <w:pPr>
        <w:spacing w:before="31"/>
        <w:ind w:left="132" w:right="0" w:firstLine="0"/>
        <w:jc w:val="left"/>
        <w:rPr>
          <w:i/>
          <w:sz w:val="22"/>
        </w:rPr>
      </w:pPr>
      <w:r>
        <w:rPr>
          <w:i/>
          <w:color w:val="384D6A"/>
          <w:w w:val="120"/>
          <w:sz w:val="22"/>
        </w:rPr>
        <w:t>Louis,</w:t>
      </w:r>
      <w:r>
        <w:rPr>
          <w:i/>
          <w:color w:val="384D6A"/>
          <w:spacing w:val="15"/>
          <w:w w:val="120"/>
          <w:sz w:val="22"/>
        </w:rPr>
        <w:t> </w:t>
      </w:r>
      <w:r>
        <w:rPr>
          <w:i/>
          <w:color w:val="384D6A"/>
          <w:spacing w:val="-5"/>
          <w:w w:val="120"/>
          <w:sz w:val="22"/>
        </w:rPr>
        <w:t>MO</w:t>
      </w:r>
    </w:p>
    <w:p>
      <w:pPr>
        <w:spacing w:line="208" w:lineRule="exact" w:before="0"/>
        <w:ind w:left="0" w:right="48" w:firstLine="0"/>
        <w:jc w:val="right"/>
        <w:rPr>
          <w:i/>
          <w:sz w:val="22"/>
        </w:rPr>
      </w:pPr>
      <w:r>
        <w:rPr/>
        <w:br w:type="column"/>
      </w:r>
      <w:r>
        <w:rPr>
          <w:i/>
          <w:color w:val="384D6A"/>
          <w:w w:val="125"/>
          <w:sz w:val="22"/>
        </w:rPr>
        <w:t>January</w:t>
      </w:r>
      <w:r>
        <w:rPr>
          <w:i/>
          <w:color w:val="384D6A"/>
          <w:spacing w:val="2"/>
          <w:w w:val="125"/>
          <w:sz w:val="22"/>
        </w:rPr>
        <w:t> </w:t>
      </w:r>
      <w:r>
        <w:rPr>
          <w:i/>
          <w:color w:val="384D6A"/>
          <w:w w:val="125"/>
          <w:sz w:val="22"/>
        </w:rPr>
        <w:t>2022</w:t>
      </w:r>
      <w:r>
        <w:rPr>
          <w:i/>
          <w:color w:val="384D6A"/>
          <w:spacing w:val="2"/>
          <w:w w:val="125"/>
          <w:sz w:val="22"/>
        </w:rPr>
        <w:t> </w:t>
      </w:r>
      <w:r>
        <w:rPr>
          <w:i/>
          <w:color w:val="384D6A"/>
          <w:spacing w:val="-10"/>
          <w:w w:val="125"/>
          <w:sz w:val="22"/>
        </w:rPr>
        <w:t>-</w:t>
      </w:r>
    </w:p>
    <w:p>
      <w:pPr>
        <w:spacing w:before="31"/>
        <w:ind w:left="0" w:right="48" w:firstLine="0"/>
        <w:jc w:val="right"/>
        <w:rPr>
          <w:i/>
          <w:sz w:val="22"/>
        </w:rPr>
      </w:pPr>
      <w:r>
        <w:rPr>
          <w:i/>
          <w:color w:val="384D6A"/>
          <w:spacing w:val="-2"/>
          <w:w w:val="130"/>
          <w:sz w:val="22"/>
        </w:rPr>
        <w:t>Present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1646" w:space="2390"/>
            <w:col w:w="3205" w:space="1702"/>
            <w:col w:w="1844"/>
          </w:cols>
        </w:sectPr>
      </w:pPr>
    </w:p>
    <w:p>
      <w:pPr>
        <w:pStyle w:val="BodyText"/>
        <w:spacing w:before="138"/>
        <w:rPr>
          <w:i/>
        </w:rPr>
      </w:pPr>
    </w:p>
    <w:p>
      <w:pPr>
        <w:pStyle w:val="BodyText"/>
        <w:ind w:left="1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-95371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-7.509587pt;width:3pt;height:3.75pt;mso-position-horizontal-relative:page;mso-position-vertical-relative:paragraph;z-index:15730176" id="docshape2" coordorigin="4620,-150" coordsize="60,75" path="m4654,-75l4646,-75,4642,-76,4620,-101,4620,-105,4620,-124,4646,-150,4654,-150,4680,-124,4680,-101,4658,-76,4654,-75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15"/>
        </w:rPr>
        <w:t>St.</w:t>
      </w:r>
      <w:r>
        <w:rPr>
          <w:color w:val="FFFFFF"/>
          <w:spacing w:val="20"/>
          <w:w w:val="115"/>
        </w:rPr>
        <w:t> </w:t>
      </w:r>
      <w:r>
        <w:rPr>
          <w:color w:val="FFFFFF"/>
          <w:w w:val="115"/>
        </w:rPr>
        <w:t>Louis,</w:t>
      </w:r>
      <w:r>
        <w:rPr>
          <w:color w:val="FFFFFF"/>
          <w:spacing w:val="21"/>
          <w:w w:val="115"/>
        </w:rPr>
        <w:t> </w:t>
      </w:r>
      <w:r>
        <w:rPr>
          <w:color w:val="FFFFFF"/>
          <w:w w:val="115"/>
        </w:rPr>
        <w:t>MO</w:t>
      </w:r>
      <w:r>
        <w:rPr>
          <w:color w:val="FFFFFF"/>
          <w:spacing w:val="20"/>
          <w:w w:val="115"/>
        </w:rPr>
        <w:t> </w:t>
      </w:r>
      <w:r>
        <w:rPr>
          <w:color w:val="FFFFFF"/>
          <w:spacing w:val="-2"/>
          <w:w w:val="115"/>
        </w:rPr>
        <w:t>63101</w:t>
      </w:r>
    </w:p>
    <w:p>
      <w:pPr>
        <w:pStyle w:val="BodyText"/>
        <w:spacing w:before="136"/>
        <w:ind w:left="132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137"/>
        <w:ind w:left="132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line="268" w:lineRule="auto" w:before="137"/>
        <w:ind w:left="132"/>
      </w:pPr>
      <w:r>
        <w:rPr/>
        <w:br w:type="column"/>
      </w:r>
      <w:r>
        <w:rPr>
          <w:w w:val="125"/>
        </w:rPr>
        <w:t>Support</w:t>
      </w:r>
      <w:r>
        <w:rPr>
          <w:spacing w:val="-2"/>
          <w:w w:val="125"/>
        </w:rPr>
        <w:t> </w:t>
      </w:r>
      <w:r>
        <w:rPr>
          <w:w w:val="125"/>
        </w:rPr>
        <w:t>EMTs</w:t>
      </w:r>
      <w:r>
        <w:rPr>
          <w:spacing w:val="-2"/>
          <w:w w:val="125"/>
        </w:rPr>
        <w:t> </w:t>
      </w:r>
      <w:r>
        <w:rPr>
          <w:w w:val="125"/>
        </w:rPr>
        <w:t>during</w:t>
      </w:r>
      <w:r>
        <w:rPr>
          <w:spacing w:val="-2"/>
          <w:w w:val="125"/>
        </w:rPr>
        <w:t> </w:t>
      </w:r>
      <w:r>
        <w:rPr>
          <w:w w:val="125"/>
        </w:rPr>
        <w:t>emergency</w:t>
      </w:r>
      <w:r>
        <w:rPr>
          <w:spacing w:val="-2"/>
          <w:w w:val="125"/>
        </w:rPr>
        <w:t> </w:t>
      </w:r>
      <w:r>
        <w:rPr>
          <w:w w:val="125"/>
        </w:rPr>
        <w:t>calls,</w:t>
      </w:r>
      <w:r>
        <w:rPr>
          <w:spacing w:val="-2"/>
          <w:w w:val="125"/>
        </w:rPr>
        <w:t> </w:t>
      </w:r>
      <w:r>
        <w:rPr>
          <w:w w:val="125"/>
        </w:rPr>
        <w:t>especially</w:t>
      </w:r>
      <w:r>
        <w:rPr>
          <w:spacing w:val="-2"/>
          <w:w w:val="125"/>
        </w:rPr>
        <w:t> </w:t>
      </w:r>
      <w:r>
        <w:rPr>
          <w:w w:val="125"/>
        </w:rPr>
        <w:t>with loading and stretcher operations</w:t>
      </w:r>
    </w:p>
    <w:p>
      <w:pPr>
        <w:pStyle w:val="BodyText"/>
        <w:spacing w:line="348" w:lineRule="auto" w:before="88"/>
        <w:ind w:left="1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2933699</wp:posOffset>
                </wp:positionH>
                <wp:positionV relativeFrom="paragraph">
                  <wp:posOffset>122428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9.640019pt;width:3pt;height:3.75pt;mso-position-horizontal-relative:page;mso-position-vertical-relative:paragraph;z-index:15730688" id="docshape3" coordorigin="4620,193" coordsize="60,75" path="m4654,268l4646,268,4642,267,4620,242,4620,238,4620,219,4646,193,4654,193,4680,219,4680,242,4658,267,4654,26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2933699</wp:posOffset>
                </wp:positionH>
                <wp:positionV relativeFrom="paragraph">
                  <wp:posOffset>370078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0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0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29.140018pt;width:3pt;height:3.75pt;mso-position-horizontal-relative:page;mso-position-vertical-relative:paragraph;z-index:15731200" id="docshape4" coordorigin="4620,583" coordsize="60,75" path="m4654,658l4646,658,4642,657,4620,632,4620,628,4620,609,4646,583,4654,583,4680,609,4680,632,4658,657,4654,658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Monitor</w:t>
      </w:r>
      <w:r>
        <w:rPr>
          <w:spacing w:val="-4"/>
          <w:w w:val="125"/>
        </w:rPr>
        <w:t> </w:t>
      </w:r>
      <w:r>
        <w:rPr>
          <w:w w:val="125"/>
        </w:rPr>
        <w:t>patient</w:t>
      </w:r>
      <w:r>
        <w:rPr>
          <w:spacing w:val="-4"/>
          <w:w w:val="125"/>
        </w:rPr>
        <w:t> </w:t>
      </w:r>
      <w:r>
        <w:rPr>
          <w:w w:val="125"/>
        </w:rPr>
        <w:t>status</w:t>
      </w:r>
      <w:r>
        <w:rPr>
          <w:spacing w:val="-4"/>
          <w:w w:val="125"/>
        </w:rPr>
        <w:t> </w:t>
      </w:r>
      <w:r>
        <w:rPr>
          <w:w w:val="125"/>
        </w:rPr>
        <w:t>en</w:t>
      </w:r>
      <w:r>
        <w:rPr>
          <w:spacing w:val="-4"/>
          <w:w w:val="125"/>
        </w:rPr>
        <w:t> </w:t>
      </w:r>
      <w:r>
        <w:rPr>
          <w:w w:val="125"/>
        </w:rPr>
        <w:t>route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document</w:t>
      </w:r>
      <w:r>
        <w:rPr>
          <w:spacing w:val="-4"/>
          <w:w w:val="125"/>
        </w:rPr>
        <w:t> </w:t>
      </w:r>
      <w:r>
        <w:rPr>
          <w:w w:val="125"/>
        </w:rPr>
        <w:t>findings Clean and restock vehicles between transports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0" w:bottom="0" w:left="425" w:right="708"/>
          <w:cols w:num="2" w:equalWidth="0">
            <w:col w:w="2534" w:space="1874"/>
            <w:col w:w="6379"/>
          </w:cols>
        </w:sectPr>
      </w:pPr>
    </w:p>
    <w:p>
      <w:pPr>
        <w:pStyle w:val="BodyText"/>
        <w:spacing w:before="279"/>
        <w:rPr>
          <w:sz w:val="26"/>
        </w:rPr>
      </w:pPr>
    </w:p>
    <w:p>
      <w:pPr>
        <w:pStyle w:val="Heading3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spacing w:line="288" w:lineRule="auto" w:before="154"/>
        <w:ind w:left="132" w:right="38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color w:val="384D6A"/>
          <w:sz w:val="22"/>
        </w:rPr>
        <w:t>Transport Crew Assistant </w:t>
      </w:r>
      <w:r>
        <w:rPr>
          <w:i/>
          <w:color w:val="384D6A"/>
          <w:w w:val="120"/>
          <w:sz w:val="22"/>
        </w:rPr>
        <w:t>River City Medical Transport,</w:t>
      </w:r>
      <w:r>
        <w:rPr>
          <w:i/>
          <w:color w:val="384D6A"/>
          <w:w w:val="120"/>
          <w:sz w:val="22"/>
        </w:rPr>
        <w:t> Chesterield, MO</w:t>
      </w:r>
    </w:p>
    <w:p>
      <w:pPr>
        <w:pStyle w:val="BodyText"/>
        <w:spacing w:before="212"/>
        <w:rPr>
          <w:i/>
        </w:rPr>
      </w:pPr>
      <w:r>
        <w:rPr/>
        <w:br w:type="column"/>
      </w:r>
      <w:r>
        <w:rPr>
          <w:i/>
        </w:rPr>
      </w:r>
    </w:p>
    <w:p>
      <w:pPr>
        <w:spacing w:before="1"/>
        <w:ind w:left="0" w:right="48" w:firstLine="0"/>
        <w:jc w:val="right"/>
        <w:rPr>
          <w:i/>
          <w:sz w:val="22"/>
        </w:rPr>
      </w:pPr>
      <w:r>
        <w:rPr>
          <w:i/>
          <w:color w:val="384D6A"/>
          <w:w w:val="120"/>
          <w:sz w:val="22"/>
        </w:rPr>
        <w:t>June</w:t>
      </w:r>
      <w:r>
        <w:rPr>
          <w:i/>
          <w:color w:val="384D6A"/>
          <w:spacing w:val="3"/>
          <w:w w:val="120"/>
          <w:sz w:val="22"/>
        </w:rPr>
        <w:t> </w:t>
      </w:r>
      <w:r>
        <w:rPr>
          <w:i/>
          <w:color w:val="384D6A"/>
          <w:w w:val="120"/>
          <w:sz w:val="22"/>
        </w:rPr>
        <w:t>2019</w:t>
      </w:r>
      <w:r>
        <w:rPr>
          <w:i/>
          <w:color w:val="384D6A"/>
          <w:spacing w:val="4"/>
          <w:w w:val="120"/>
          <w:sz w:val="22"/>
        </w:rPr>
        <w:t> </w:t>
      </w:r>
      <w:r>
        <w:rPr>
          <w:i/>
          <w:color w:val="384D6A"/>
          <w:spacing w:val="-10"/>
          <w:w w:val="120"/>
          <w:sz w:val="22"/>
        </w:rPr>
        <w:t>-</w:t>
      </w:r>
    </w:p>
    <w:p>
      <w:pPr>
        <w:spacing w:before="31"/>
        <w:ind w:left="0" w:right="48" w:firstLine="0"/>
        <w:jc w:val="right"/>
        <w:rPr>
          <w:i/>
          <w:sz w:val="22"/>
        </w:rPr>
      </w:pPr>
      <w:r>
        <w:rPr>
          <w:i/>
          <w:color w:val="384D6A"/>
          <w:spacing w:val="6"/>
          <w:w w:val="120"/>
          <w:sz w:val="22"/>
        </w:rPr>
        <w:t>December</w:t>
      </w:r>
      <w:r>
        <w:rPr>
          <w:i/>
          <w:color w:val="384D6A"/>
          <w:spacing w:val="44"/>
          <w:w w:val="120"/>
          <w:sz w:val="22"/>
        </w:rPr>
        <w:t> </w:t>
      </w:r>
      <w:r>
        <w:rPr>
          <w:i/>
          <w:color w:val="384D6A"/>
          <w:spacing w:val="-4"/>
          <w:w w:val="120"/>
          <w:sz w:val="22"/>
        </w:rPr>
        <w:t>2021</w:t>
      </w:r>
    </w:p>
    <w:p>
      <w:pPr>
        <w:spacing w:after="0"/>
        <w:jc w:val="right"/>
        <w:rPr>
          <w:i/>
          <w:sz w:val="22"/>
        </w:rPr>
        <w:sectPr>
          <w:type w:val="continuous"/>
          <w:pgSz w:w="11920" w:h="16860"/>
          <w:pgMar w:top="0" w:bottom="0" w:left="425" w:right="708"/>
          <w:cols w:num="3" w:equalWidth="0">
            <w:col w:w="1366" w:space="2670"/>
            <w:col w:w="3382" w:space="1454"/>
            <w:col w:w="1915"/>
          </w:cols>
        </w:sectPr>
      </w:pPr>
    </w:p>
    <w:p>
      <w:pPr>
        <w:pStyle w:val="BodyText"/>
        <w:spacing w:line="268" w:lineRule="auto" w:before="129"/>
        <w:ind w:left="132" w:right="6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4392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43927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166812" y="5538787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171574" y="5543549"/>
                            <a:ext cx="10382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8225" h="104775">
                                <a:moveTo>
                                  <a:pt x="10382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38224" y="0"/>
                                </a:lnTo>
                                <a:lnTo>
                                  <a:pt x="10382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166812" y="6386512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171574" y="639127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166812" y="7234236"/>
                            <a:ext cx="10477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14300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1171574" y="7238999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166812" y="7900986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171574" y="7905749"/>
                            <a:ext cx="619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104775">
                                <a:moveTo>
                                  <a:pt x="619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19124" y="0"/>
                                </a:lnTo>
                                <a:lnTo>
                                  <a:pt x="619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166812" y="8558211"/>
                            <a:ext cx="10477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7750" h="104775">
                                <a:moveTo>
                                  <a:pt x="0" y="0"/>
                                </a:moveTo>
                                <a:lnTo>
                                  <a:pt x="1047749" y="0"/>
                                </a:lnTo>
                                <a:lnTo>
                                  <a:pt x="10477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171574" y="8562974"/>
                            <a:ext cx="4095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104775">
                                <a:moveTo>
                                  <a:pt x="4095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409574" y="0"/>
                                </a:lnTo>
                                <a:lnTo>
                                  <a:pt x="4095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724399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84960" id="docshapegroup5" coordorigin="0,0" coordsize="4023,16860">
                <v:shape style="position:absolute;left:0;top:0;width:4020;height:16860" id="docshape6" coordorigin="0,0" coordsize="4020,16860" path="m4020,0l0,0,0,510,0,525,0,4110,0,14865,0,16860,4020,16860,4020,14865,4020,4110,4020,525,4020,510,4020,0xe" filled="true" fillcolor="#384d6a" stroked="false">
                  <v:path arrowok="t"/>
                  <v:fill type="solid"/>
                </v:shape>
                <v:shape style="position:absolute;left:555;top:1605;width:1395;height:1395" type="#_x0000_t75" id="docshape7" stroked="false">
                  <v:imagedata r:id="rId6" o:title=""/>
                </v:shape>
                <v:rect style="position:absolute;left:1837;top:8722;width:1650;height:165" id="docshape8" filled="false" stroked="true" strokeweight=".75pt" strokecolor="#ffffff">
                  <v:stroke dashstyle="solid"/>
                </v:rect>
                <v:rect style="position:absolute;left:1845;top:8730;width:1635;height:165" id="docshape9" filled="true" fillcolor="#ffffff" stroked="false">
                  <v:fill type="solid"/>
                </v:rect>
                <v:rect style="position:absolute;left:1837;top:10057;width:1650;height:165" id="docshape10" filled="false" stroked="true" strokeweight=".75pt" strokecolor="#ffffff">
                  <v:stroke dashstyle="solid"/>
                </v:rect>
                <v:rect style="position:absolute;left:1845;top:10065;width:1305;height:165" id="docshape11" filled="true" fillcolor="#ffffff" stroked="false">
                  <v:fill type="solid"/>
                </v:rect>
                <v:rect style="position:absolute;left:1837;top:11392;width:1650;height:180" id="docshape12" filled="false" stroked="true" strokeweight=".75pt" strokecolor="#ffffff">
                  <v:stroke dashstyle="solid"/>
                </v:rect>
                <v:rect style="position:absolute;left:1845;top:11400;width:975;height:165" id="docshape13" filled="true" fillcolor="#ffffff" stroked="false">
                  <v:fill type="solid"/>
                </v:rect>
                <v:rect style="position:absolute;left:1837;top:12442;width:1650;height:165" id="docshape14" filled="false" stroked="true" strokeweight=".75pt" strokecolor="#ffffff">
                  <v:stroke dashstyle="solid"/>
                </v:rect>
                <v:rect style="position:absolute;left:1845;top:12450;width:975;height:165" id="docshape15" filled="true" fillcolor="#ffffff" stroked="false">
                  <v:fill type="solid"/>
                </v:rect>
                <v:rect style="position:absolute;left:1837;top:13477;width:1650;height:165" id="docshape16" filled="false" stroked="true" strokeweight=".75pt" strokecolor="#ffffff">
                  <v:stroke dashstyle="solid"/>
                </v:rect>
                <v:rect style="position:absolute;left:1845;top:13485;width:645;height:165" id="docshape17" filled="true" fillcolor="#ffffff" stroked="false">
                  <v:fill type="solid"/>
                </v:rect>
                <v:shape style="position:absolute;left:0;top:7440;width:4023;height:557" type="#_x0000_t75" id="docshape1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25"/>
        </w:rPr>
        <w:t>Patient lifting </w:t>
      </w:r>
      <w:r>
        <w:rPr>
          <w:color w:val="FFFFFF"/>
          <w:spacing w:val="-4"/>
          <w:w w:val="125"/>
        </w:rPr>
        <w:t>and </w:t>
      </w:r>
      <w:r>
        <w:rPr>
          <w:color w:val="FFFFFF"/>
          <w:spacing w:val="-2"/>
          <w:w w:val="120"/>
        </w:rPr>
        <w:t>transfers</w:t>
      </w:r>
    </w:p>
    <w:p>
      <w:pPr>
        <w:pStyle w:val="BodyText"/>
        <w:spacing w:line="268" w:lineRule="auto" w:before="132"/>
        <w:ind w:left="132" w:right="38"/>
      </w:pPr>
      <w:r>
        <w:rPr>
          <w:color w:val="FFFFFF"/>
          <w:spacing w:val="-2"/>
          <w:w w:val="125"/>
        </w:rPr>
        <w:t>Ambulan </w:t>
      </w:r>
      <w:r>
        <w:rPr>
          <w:color w:val="FFFFFF"/>
          <w:spacing w:val="-6"/>
          <w:w w:val="125"/>
        </w:rPr>
        <w:t>ce </w:t>
      </w:r>
      <w:r>
        <w:rPr>
          <w:color w:val="FFFFFF"/>
          <w:spacing w:val="-2"/>
          <w:w w:val="125"/>
        </w:rPr>
        <w:t>operatio </w:t>
      </w:r>
      <w:r>
        <w:rPr>
          <w:color w:val="FFFFFF"/>
          <w:spacing w:val="-10"/>
          <w:w w:val="125"/>
        </w:rPr>
        <w:t>n</w:t>
      </w:r>
    </w:p>
    <w:p>
      <w:pPr>
        <w:pStyle w:val="BodyText"/>
        <w:spacing w:line="264" w:lineRule="auto" w:before="147"/>
        <w:ind w:left="132" w:right="68"/>
      </w:pPr>
      <w:r>
        <w:rPr>
          <w:color w:val="FFFFFF"/>
          <w:spacing w:val="-2"/>
          <w:w w:val="125"/>
        </w:rPr>
        <w:t>Emerge </w:t>
      </w:r>
      <w:r>
        <w:rPr>
          <w:color w:val="FFFFFF"/>
          <w:spacing w:val="-4"/>
          <w:w w:val="125"/>
        </w:rPr>
        <w:t>ncy </w:t>
      </w:r>
      <w:r>
        <w:rPr>
          <w:color w:val="FFFFFF"/>
          <w:spacing w:val="-2"/>
          <w:w w:val="125"/>
        </w:rPr>
        <w:t>hygiene control</w:t>
      </w:r>
    </w:p>
    <w:p>
      <w:pPr>
        <w:pStyle w:val="BodyText"/>
        <w:spacing w:line="268" w:lineRule="auto" w:before="153"/>
        <w:ind w:left="132" w:right="68"/>
      </w:pPr>
      <w:r>
        <w:rPr>
          <w:color w:val="FFFFFF"/>
          <w:spacing w:val="-2"/>
          <w:w w:val="125"/>
        </w:rPr>
        <w:t>Equipme </w:t>
      </w:r>
      <w:r>
        <w:rPr>
          <w:color w:val="FFFFFF"/>
          <w:w w:val="125"/>
        </w:rPr>
        <w:t>nt prep</w:t>
      </w:r>
    </w:p>
    <w:p>
      <w:pPr>
        <w:pStyle w:val="BodyText"/>
        <w:spacing w:line="268" w:lineRule="auto" w:before="134"/>
        <w:ind w:left="132" w:right="38"/>
      </w:pPr>
      <w:r>
        <w:rPr>
          <w:color w:val="FFFFFF"/>
          <w:spacing w:val="-2"/>
          <w:w w:val="125"/>
        </w:rPr>
        <w:t>Commu nication </w:t>
      </w:r>
      <w:r>
        <w:rPr>
          <w:color w:val="FFFFFF"/>
          <w:w w:val="125"/>
        </w:rPr>
        <w:t>with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care </w:t>
      </w:r>
      <w:r>
        <w:rPr>
          <w:color w:val="FFFFFF"/>
          <w:spacing w:val="-2"/>
          <w:w w:val="125"/>
        </w:rPr>
        <w:t>teams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68" w:lineRule="auto" w:before="84" w:after="0"/>
        <w:ind w:left="504" w:right="140" w:hanging="346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Performed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interfacility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transfers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 focus on patient comfort and dignity</w:t>
      </w:r>
    </w:p>
    <w:p>
      <w:pPr>
        <w:pStyle w:val="ListParagraph"/>
        <w:numPr>
          <w:ilvl w:val="0"/>
          <w:numId w:val="1"/>
        </w:numPr>
        <w:tabs>
          <w:tab w:pos="504" w:val="left" w:leader="none"/>
        </w:tabs>
        <w:spacing w:line="240" w:lineRule="auto" w:before="89" w:after="0"/>
        <w:ind w:left="504" w:right="0" w:hanging="346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high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cleanliness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standards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all</w:t>
      </w:r>
      <w:r>
        <w:rPr>
          <w:spacing w:val="-10"/>
          <w:w w:val="125"/>
          <w:sz w:val="22"/>
        </w:rPr>
        <w:t> </w:t>
      </w:r>
      <w:r>
        <w:rPr>
          <w:spacing w:val="-2"/>
          <w:w w:val="125"/>
          <w:sz w:val="22"/>
        </w:rPr>
        <w:t>shifts</w:t>
      </w:r>
    </w:p>
    <w:p>
      <w:pPr>
        <w:pStyle w:val="BodyText"/>
        <w:spacing w:before="193"/>
      </w:pPr>
    </w:p>
    <w:p>
      <w:pPr>
        <w:pStyle w:val="Heading3"/>
      </w:pPr>
      <w:r>
        <w:rPr>
          <w:color w:val="384D6A"/>
          <w:spacing w:val="-2"/>
        </w:rPr>
        <w:t>Education</w:t>
      </w:r>
    </w:p>
    <w:p>
      <w:pPr>
        <w:pStyle w:val="BodyText"/>
        <w:spacing w:before="2"/>
        <w:rPr>
          <w:rFonts w:ascii="Arial"/>
          <w:b/>
          <w:sz w:val="6"/>
        </w:rPr>
      </w:pPr>
      <w:r>
        <w:rPr>
          <w:rFonts w:ascii="Arial"/>
          <w:b/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60477</wp:posOffset>
                </wp:positionV>
                <wp:extent cx="4171950" cy="9525"/>
                <wp:effectExtent l="0" t="0" r="0" b="0"/>
                <wp:wrapTopAndBottom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1978pt;width:328.499974pt;height:.75pt;mso-position-horizontal-relative:page;mso-position-vertical-relative:paragraph;z-index:-15728128;mso-wrap-distance-left:0;mso-wrap-distance-right:0" id="docshape19" filled="true" fillcolor="#384d6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10"/>
        <w:ind w:left="132"/>
      </w:pPr>
      <w:r>
        <w:rPr>
          <w:w w:val="120"/>
        </w:rPr>
        <w:t>St.</w:t>
      </w:r>
      <w:r>
        <w:rPr>
          <w:spacing w:val="20"/>
          <w:w w:val="120"/>
        </w:rPr>
        <w:t> </w:t>
      </w:r>
      <w:r>
        <w:rPr>
          <w:w w:val="120"/>
        </w:rPr>
        <w:t>Louis</w:t>
      </w:r>
      <w:r>
        <w:rPr>
          <w:spacing w:val="20"/>
          <w:w w:val="120"/>
        </w:rPr>
        <w:t> </w:t>
      </w:r>
      <w:r>
        <w:rPr>
          <w:w w:val="120"/>
        </w:rPr>
        <w:t>Community</w:t>
      </w:r>
      <w:r>
        <w:rPr>
          <w:spacing w:val="20"/>
          <w:w w:val="120"/>
        </w:rPr>
        <w:t> </w:t>
      </w:r>
      <w:r>
        <w:rPr>
          <w:w w:val="120"/>
        </w:rPr>
        <w:t>College,</w:t>
      </w:r>
      <w:r>
        <w:rPr>
          <w:spacing w:val="21"/>
          <w:w w:val="120"/>
        </w:rPr>
        <w:t> </w:t>
      </w:r>
      <w:r>
        <w:rPr>
          <w:w w:val="120"/>
        </w:rPr>
        <w:t>St.</w:t>
      </w:r>
      <w:r>
        <w:rPr>
          <w:spacing w:val="20"/>
          <w:w w:val="120"/>
        </w:rPr>
        <w:t> </w:t>
      </w:r>
      <w:r>
        <w:rPr>
          <w:w w:val="120"/>
        </w:rPr>
        <w:t>Louis,</w:t>
      </w:r>
      <w:r>
        <w:rPr>
          <w:spacing w:val="20"/>
          <w:w w:val="120"/>
        </w:rPr>
        <w:t> </w:t>
      </w:r>
      <w:r>
        <w:rPr>
          <w:spacing w:val="-5"/>
          <w:w w:val="120"/>
        </w:rPr>
        <w:t>MO</w:t>
      </w:r>
    </w:p>
    <w:p>
      <w:pPr>
        <w:spacing w:before="107"/>
        <w:ind w:left="132" w:right="0" w:firstLine="0"/>
        <w:jc w:val="left"/>
        <w:rPr>
          <w:sz w:val="22"/>
        </w:rPr>
      </w:pPr>
      <w:r>
        <w:rPr>
          <w:rFonts w:ascii="Arial"/>
          <w:b/>
          <w:color w:val="384D6A"/>
          <w:spacing w:val="-2"/>
          <w:w w:val="110"/>
          <w:sz w:val="22"/>
        </w:rPr>
        <w:t>EMT-B</w:t>
      </w:r>
      <w:r>
        <w:rPr>
          <w:rFonts w:ascii="Arial"/>
          <w:b/>
          <w:color w:val="384D6A"/>
          <w:spacing w:val="-15"/>
          <w:w w:val="110"/>
          <w:sz w:val="22"/>
        </w:rPr>
        <w:t> </w:t>
      </w:r>
      <w:r>
        <w:rPr>
          <w:rFonts w:ascii="Arial"/>
          <w:b/>
          <w:color w:val="384D6A"/>
          <w:spacing w:val="-2"/>
          <w:w w:val="110"/>
          <w:sz w:val="22"/>
        </w:rPr>
        <w:t>Certifcation</w:t>
      </w:r>
      <w:r>
        <w:rPr>
          <w:rFonts w:ascii="Arial"/>
          <w:b/>
          <w:color w:val="384D6A"/>
          <w:spacing w:val="23"/>
          <w:w w:val="110"/>
          <w:sz w:val="22"/>
        </w:rPr>
        <w:t> </w:t>
      </w:r>
      <w:r>
        <w:rPr>
          <w:color w:val="384D6A"/>
          <w:spacing w:val="-2"/>
          <w:w w:val="110"/>
          <w:sz w:val="22"/>
        </w:rPr>
        <w:t>May</w:t>
      </w:r>
      <w:r>
        <w:rPr>
          <w:color w:val="384D6A"/>
          <w:spacing w:val="-5"/>
          <w:w w:val="110"/>
          <w:sz w:val="22"/>
        </w:rPr>
        <w:t> </w:t>
      </w:r>
      <w:r>
        <w:rPr>
          <w:color w:val="384D6A"/>
          <w:spacing w:val="-4"/>
          <w:w w:val="110"/>
          <w:sz w:val="22"/>
        </w:rPr>
        <w:t>2019</w:t>
      </w:r>
    </w:p>
    <w:sectPr>
      <w:type w:val="continuous"/>
      <w:pgSz w:w="11920" w:h="16860"/>
      <w:pgMar w:top="0" w:bottom="0" w:left="425" w:right="708"/>
      <w:cols w:num="2" w:equalWidth="0">
        <w:col w:w="1214" w:space="2822"/>
        <w:col w:w="67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04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4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9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74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99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249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874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499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2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6"/>
      <w:ind w:left="132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2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4"/>
      <w:ind w:left="504" w:hanging="34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2026-01-09T16:56:47Z</dcterms:created>
  <dcterms:modified xsi:type="dcterms:W3CDTF">2026-01-09T16:56:47Z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