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  <w:spacing w:val="-9"/>
        </w:rPr>
        <w:t>Jesse</w:t>
      </w:r>
      <w:r>
        <w:rPr>
          <w:color w:val="E360CA"/>
          <w:spacing w:val="-17"/>
        </w:rPr>
        <w:t> </w:t>
      </w:r>
      <w:r>
        <w:rPr>
          <w:color w:val="E360CA"/>
          <w:spacing w:val="-2"/>
        </w:rPr>
        <w:t>Martin</w:t>
      </w:r>
    </w:p>
    <w:p>
      <w:pPr>
        <w:spacing w:before="75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Hazmat</w:t>
      </w:r>
      <w:r>
        <w:rPr>
          <w:rFonts w:ascii="Arial"/>
          <w:b/>
          <w:spacing w:val="14"/>
          <w:sz w:val="22"/>
        </w:rPr>
        <w:t> </w:t>
      </w:r>
      <w:r>
        <w:rPr>
          <w:rFonts w:ascii="Arial"/>
          <w:b/>
          <w:spacing w:val="-2"/>
          <w:sz w:val="22"/>
        </w:rPr>
        <w:t>Technician</w:t>
      </w:r>
    </w:p>
    <w:p>
      <w:pPr>
        <w:pStyle w:val="BodyText"/>
        <w:spacing w:line="280" w:lineRule="auto" w:before="119"/>
        <w:ind w:left="63" w:right="3917"/>
      </w:pPr>
      <w:r>
        <w:rPr>
          <w:w w:val="120"/>
        </w:rPr>
        <w:t>Jacksonville, FL </w:t>
      </w:r>
      <w:r>
        <w:rPr/>
        <w:t>| </w:t>
      </w:r>
      <w:r>
        <w:rPr>
          <w:w w:val="120"/>
        </w:rPr>
        <w:t>(XXX) XXX-XXXX </w:t>
      </w: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before="2"/>
        <w:ind w:left="63"/>
      </w:pP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spacing w:line="268" w:lineRule="auto" w:before="226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Hazmat-certified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Firefighter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advanced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training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hazardous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materials containment and decontamination</w:t>
      </w:r>
    </w:p>
    <w:p>
      <w:pPr>
        <w:spacing w:line="268" w:lineRule="auto" w:before="104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Specialized Firefighter with 7 years of experience responding to hazmat incidents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providing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technical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guidance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emergency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operations.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Certified Hazmat Technician with strong background in chemical spill response, decon setup, and risk assessment. Excels in high-pressure situations and multi-agency response coordination.</w:t>
      </w:r>
    </w:p>
    <w:p>
      <w:pPr>
        <w:spacing w:after="0" w:line="268" w:lineRule="auto"/>
        <w:jc w:val="left"/>
        <w:rPr>
          <w:b/>
          <w:sz w:val="22"/>
        </w:rPr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spacing w:before="0"/>
        <w:ind w:left="0"/>
        <w:rPr>
          <w:b/>
        </w:rPr>
      </w:pPr>
    </w:p>
    <w:p>
      <w:pPr>
        <w:pStyle w:val="BodyText"/>
        <w:spacing w:before="88"/>
        <w:ind w:left="0"/>
        <w:rPr>
          <w:b/>
        </w:rPr>
      </w:pPr>
    </w:p>
    <w:p>
      <w:pPr>
        <w:tabs>
          <w:tab w:pos="435" w:val="left" w:leader="none"/>
        </w:tabs>
        <w:spacing w:before="1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25"/>
          <w:sz w:val="22"/>
        </w:rPr>
        <w:t>Air </w:t>
      </w:r>
      <w:r>
        <w:rPr>
          <w:b/>
          <w:spacing w:val="-2"/>
          <w:w w:val="125"/>
          <w:sz w:val="22"/>
        </w:rPr>
        <w:t>monitoring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Chemical</w:t>
      </w:r>
      <w:r>
        <w:rPr>
          <w:b/>
          <w:spacing w:val="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identification</w:t>
      </w:r>
    </w:p>
    <w:p>
      <w:pPr>
        <w:tabs>
          <w:tab w:pos="435" w:val="left" w:leader="none"/>
        </w:tabs>
        <w:spacing w:before="137"/>
        <w:ind w:left="89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30"/>
          <w:sz w:val="22"/>
        </w:rPr>
        <w:t>Containment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procedures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30"/>
          <w:sz w:val="22"/>
        </w:rPr>
        <w:t>Decontamination</w:t>
      </w:r>
    </w:p>
    <w:p>
      <w:pPr>
        <w:tabs>
          <w:tab w:pos="435" w:val="left" w:leader="none"/>
        </w:tabs>
        <w:spacing w:before="151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Hazmat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suits</w:t>
      </w:r>
      <w:r>
        <w:rPr>
          <w:b/>
          <w:spacing w:val="-8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8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SCBA</w:t>
      </w:r>
    </w:p>
    <w:p>
      <w:pPr>
        <w:tabs>
          <w:tab w:pos="435" w:val="left" w:leader="none"/>
        </w:tabs>
        <w:spacing w:before="137"/>
        <w:ind w:left="89" w:right="0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Incident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command</w:t>
      </w:r>
    </w:p>
    <w:p>
      <w:pPr>
        <w:tabs>
          <w:tab w:pos="435" w:val="left" w:leader="none"/>
        </w:tabs>
        <w:spacing w:before="136"/>
        <w:ind w:left="89" w:right="0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w w:val="130"/>
          <w:sz w:val="22"/>
        </w:rPr>
        <w:t>Spill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control</w:t>
      </w:r>
    </w:p>
    <w:p>
      <w:pPr>
        <w:pStyle w:val="Heading2"/>
        <w:ind w:left="435"/>
      </w:pPr>
      <w:r>
        <w:rPr>
          <w:b w:val="0"/>
        </w:rPr>
        <w:br w:type="column"/>
      </w: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1080" w:bottom="280" w:left="1275" w:right="1275"/>
          <w:cols w:num="2" w:equalWidth="0">
            <w:col w:w="3409" w:space="245"/>
            <w:col w:w="5716"/>
          </w:cols>
        </w:sectPr>
      </w:pPr>
    </w:p>
    <w:p>
      <w:pPr>
        <w:spacing w:before="237"/>
        <w:ind w:left="3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E360CA"/>
          <w:spacing w:val="-2"/>
          <w:sz w:val="26"/>
        </w:rPr>
        <w:t>Professional</w:t>
      </w:r>
      <w:r>
        <w:rPr>
          <w:rFonts w:ascii="Arial"/>
          <w:b/>
          <w:color w:val="E360CA"/>
          <w:spacing w:val="2"/>
          <w:sz w:val="26"/>
        </w:rPr>
        <w:t> </w:t>
      </w:r>
      <w:r>
        <w:rPr>
          <w:rFonts w:ascii="Arial"/>
          <w:b/>
          <w:color w:val="E360CA"/>
          <w:spacing w:val="-2"/>
          <w:sz w:val="26"/>
        </w:rPr>
        <w:t>Experience</w:t>
      </w:r>
    </w:p>
    <w:p>
      <w:pPr>
        <w:spacing w:before="144"/>
        <w:ind w:left="3" w:right="7954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Fire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pacing w:val="-2"/>
          <w:sz w:val="22"/>
        </w:rPr>
        <w:t>Captain</w:t>
      </w:r>
    </w:p>
    <w:p>
      <w:pPr>
        <w:tabs>
          <w:tab w:pos="7152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Colorado</w:t>
      </w:r>
      <w:r>
        <w:rPr>
          <w:i/>
          <w:spacing w:val="12"/>
          <w:w w:val="125"/>
          <w:sz w:val="22"/>
        </w:rPr>
        <w:t> </w:t>
      </w:r>
      <w:r>
        <w:rPr>
          <w:i/>
          <w:w w:val="125"/>
          <w:sz w:val="22"/>
        </w:rPr>
        <w:t>Springs</w:t>
      </w:r>
      <w:r>
        <w:rPr>
          <w:i/>
          <w:spacing w:val="13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13"/>
          <w:w w:val="125"/>
          <w:sz w:val="22"/>
        </w:rPr>
        <w:t> </w:t>
      </w:r>
      <w:r>
        <w:rPr>
          <w:i/>
          <w:w w:val="125"/>
          <w:sz w:val="22"/>
        </w:rPr>
        <w:t>Department,</w:t>
      </w:r>
      <w:r>
        <w:rPr>
          <w:i/>
          <w:spacing w:val="1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5"/>
          <w:sz w:val="22"/>
        </w:rPr>
        <w:t>May</w:t>
      </w:r>
      <w:r>
        <w:rPr>
          <w:i/>
          <w:spacing w:val="-16"/>
          <w:w w:val="125"/>
          <w:sz w:val="22"/>
        </w:rPr>
        <w:t> </w:t>
      </w:r>
      <w:r>
        <w:rPr>
          <w:i/>
          <w:w w:val="125"/>
          <w:sz w:val="22"/>
        </w:rPr>
        <w:t>2020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5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435" w:val="left" w:leader="none"/>
        </w:tabs>
        <w:spacing w:line="254" w:lineRule="auto"/>
        <w:ind w:right="75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Lead a crew of six firefighters across a 24-hour shift schedule, responding to</w:t>
      </w:r>
      <w:r>
        <w:rPr>
          <w:spacing w:val="40"/>
          <w:w w:val="120"/>
        </w:rPr>
        <w:t> </w:t>
      </w:r>
      <w:r>
        <w:rPr>
          <w:w w:val="120"/>
        </w:rPr>
        <w:t>fires, MVAs, and medical calls</w:t>
      </w:r>
    </w:p>
    <w:p>
      <w:pPr>
        <w:pStyle w:val="BodyText"/>
        <w:tabs>
          <w:tab w:pos="435" w:val="left" w:leader="none"/>
        </w:tabs>
        <w:spacing w:line="268" w:lineRule="auto" w:before="106"/>
        <w:ind w:right="754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and led quarterly multi-agency drills in high-rise and confined space rescue</w:t>
      </w:r>
    </w:p>
    <w:p>
      <w:pPr>
        <w:pStyle w:val="BodyText"/>
        <w:tabs>
          <w:tab w:pos="435" w:val="left" w:leader="none"/>
        </w:tabs>
        <w:spacing w:line="268" w:lineRule="auto" w:before="88"/>
        <w:ind w:right="197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Managed</w:t>
      </w:r>
      <w:r>
        <w:rPr>
          <w:spacing w:val="40"/>
          <w:w w:val="120"/>
        </w:rPr>
        <w:t> </w:t>
      </w:r>
      <w:r>
        <w:rPr>
          <w:w w:val="120"/>
        </w:rPr>
        <w:t>after-action</w:t>
      </w:r>
      <w:r>
        <w:rPr>
          <w:spacing w:val="40"/>
          <w:w w:val="120"/>
        </w:rPr>
        <w:t> </w:t>
      </w:r>
      <w:r>
        <w:rPr>
          <w:w w:val="120"/>
        </w:rPr>
        <w:t>reports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equipment</w:t>
      </w:r>
      <w:r>
        <w:rPr>
          <w:spacing w:val="40"/>
          <w:w w:val="120"/>
        </w:rPr>
        <w:t> </w:t>
      </w:r>
      <w:r>
        <w:rPr>
          <w:w w:val="120"/>
        </w:rPr>
        <w:t>inspections,</w:t>
      </w:r>
      <w:r>
        <w:rPr>
          <w:spacing w:val="40"/>
          <w:w w:val="120"/>
        </w:rPr>
        <w:t> </w:t>
      </w:r>
      <w:r>
        <w:rPr>
          <w:w w:val="120"/>
        </w:rPr>
        <w:t>reducing</w:t>
      </w:r>
      <w:r>
        <w:rPr>
          <w:spacing w:val="40"/>
          <w:w w:val="120"/>
        </w:rPr>
        <w:t> </w:t>
      </w:r>
      <w:r>
        <w:rPr>
          <w:w w:val="120"/>
        </w:rPr>
        <w:t>downtime by 15%</w:t>
      </w:r>
    </w:p>
    <w:p>
      <w:pPr>
        <w:spacing w:before="167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Fire</w:t>
      </w:r>
      <w:r>
        <w:rPr>
          <w:rFonts w:ascii="Arial"/>
          <w:b/>
          <w:spacing w:val="-1"/>
          <w:sz w:val="22"/>
        </w:rPr>
        <w:t> </w:t>
      </w:r>
      <w:r>
        <w:rPr>
          <w:rFonts w:ascii="Arial"/>
          <w:b/>
          <w:spacing w:val="-2"/>
          <w:sz w:val="22"/>
        </w:rPr>
        <w:t>Lieutenant</w:t>
      </w:r>
    </w:p>
    <w:p>
      <w:pPr>
        <w:tabs>
          <w:tab w:pos="6739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Colorado</w:t>
      </w:r>
      <w:r>
        <w:rPr>
          <w:i/>
          <w:spacing w:val="12"/>
          <w:w w:val="125"/>
          <w:sz w:val="22"/>
        </w:rPr>
        <w:t> </w:t>
      </w:r>
      <w:r>
        <w:rPr>
          <w:i/>
          <w:w w:val="125"/>
          <w:sz w:val="22"/>
        </w:rPr>
        <w:t>Springs</w:t>
      </w:r>
      <w:r>
        <w:rPr>
          <w:i/>
          <w:spacing w:val="13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13"/>
          <w:w w:val="125"/>
          <w:sz w:val="22"/>
        </w:rPr>
        <w:t> </w:t>
      </w:r>
      <w:r>
        <w:rPr>
          <w:i/>
          <w:w w:val="125"/>
          <w:sz w:val="22"/>
        </w:rPr>
        <w:t>Department,</w:t>
      </w:r>
      <w:r>
        <w:rPr>
          <w:i/>
          <w:spacing w:val="12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0"/>
          <w:sz w:val="22"/>
        </w:rPr>
        <w:t>March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435" w:val="left" w:leader="none"/>
        </w:tabs>
        <w:ind w:left="89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Oversaw</w:t>
      </w:r>
      <w:r>
        <w:rPr>
          <w:spacing w:val="-16"/>
          <w:w w:val="125"/>
        </w:rPr>
        <w:t> </w:t>
      </w:r>
      <w:r>
        <w:rPr>
          <w:w w:val="125"/>
        </w:rPr>
        <w:t>apparatus</w:t>
      </w:r>
      <w:r>
        <w:rPr>
          <w:spacing w:val="-15"/>
          <w:w w:val="125"/>
        </w:rPr>
        <w:t> </w:t>
      </w:r>
      <w:r>
        <w:rPr>
          <w:w w:val="125"/>
        </w:rPr>
        <w:t>readiness</w:t>
      </w:r>
      <w:r>
        <w:rPr>
          <w:spacing w:val="-15"/>
          <w:w w:val="125"/>
        </w:rPr>
        <w:t> </w:t>
      </w:r>
      <w:r>
        <w:rPr>
          <w:w w:val="125"/>
        </w:rPr>
        <w:t>and</w:t>
      </w:r>
      <w:r>
        <w:rPr>
          <w:spacing w:val="-15"/>
          <w:w w:val="125"/>
        </w:rPr>
        <w:t> </w:t>
      </w:r>
      <w:r>
        <w:rPr>
          <w:w w:val="125"/>
        </w:rPr>
        <w:t>daily</w:t>
      </w:r>
      <w:r>
        <w:rPr>
          <w:spacing w:val="-15"/>
          <w:w w:val="125"/>
        </w:rPr>
        <w:t> </w:t>
      </w:r>
      <w:r>
        <w:rPr>
          <w:w w:val="125"/>
        </w:rPr>
        <w:t>shift</w:t>
      </w:r>
      <w:r>
        <w:rPr>
          <w:spacing w:val="-15"/>
          <w:w w:val="125"/>
        </w:rPr>
        <w:t> </w:t>
      </w:r>
      <w:r>
        <w:rPr>
          <w:spacing w:val="-2"/>
          <w:w w:val="125"/>
        </w:rPr>
        <w:t>operations</w:t>
      </w:r>
    </w:p>
    <w:p>
      <w:pPr>
        <w:pStyle w:val="BodyText"/>
        <w:tabs>
          <w:tab w:pos="435" w:val="left" w:leader="none"/>
        </w:tabs>
        <w:spacing w:before="122"/>
        <w:ind w:left="89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Supervised</w:t>
      </w:r>
      <w:r>
        <w:rPr>
          <w:spacing w:val="-11"/>
          <w:w w:val="125"/>
        </w:rPr>
        <w:t> </w:t>
      </w:r>
      <w:r>
        <w:rPr>
          <w:w w:val="125"/>
        </w:rPr>
        <w:t>junior</w:t>
      </w:r>
      <w:r>
        <w:rPr>
          <w:spacing w:val="-11"/>
          <w:w w:val="125"/>
        </w:rPr>
        <w:t> </w:t>
      </w:r>
      <w:r>
        <w:rPr>
          <w:w w:val="125"/>
        </w:rPr>
        <w:t>firefighters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coordinated</w:t>
      </w:r>
      <w:r>
        <w:rPr>
          <w:spacing w:val="-11"/>
          <w:w w:val="125"/>
        </w:rPr>
        <w:t> </w:t>
      </w:r>
      <w:r>
        <w:rPr>
          <w:w w:val="125"/>
        </w:rPr>
        <w:t>in-house</w:t>
      </w:r>
      <w:r>
        <w:rPr>
          <w:spacing w:val="-11"/>
          <w:w w:val="125"/>
        </w:rPr>
        <w:t> </w:t>
      </w:r>
      <w:r>
        <w:rPr>
          <w:w w:val="125"/>
        </w:rPr>
        <w:t>EMS</w:t>
      </w:r>
      <w:r>
        <w:rPr>
          <w:spacing w:val="-11"/>
          <w:w w:val="125"/>
        </w:rPr>
        <w:t> </w:t>
      </w:r>
      <w:r>
        <w:rPr>
          <w:w w:val="125"/>
        </w:rPr>
        <w:t>training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sessions</w:t>
      </w:r>
    </w:p>
    <w:p>
      <w:pPr>
        <w:pStyle w:val="BodyText"/>
        <w:tabs>
          <w:tab w:pos="435" w:val="left" w:leader="none"/>
        </w:tabs>
        <w:spacing w:line="268" w:lineRule="auto"/>
        <w:ind w:right="197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Served</w:t>
      </w:r>
      <w:r>
        <w:rPr>
          <w:spacing w:val="-1"/>
          <w:w w:val="125"/>
        </w:rPr>
        <w:t> </w:t>
      </w:r>
      <w:r>
        <w:rPr>
          <w:w w:val="125"/>
        </w:rPr>
        <w:t>as</w:t>
      </w:r>
      <w:r>
        <w:rPr>
          <w:spacing w:val="-1"/>
          <w:w w:val="125"/>
        </w:rPr>
        <w:t> </w:t>
      </w:r>
      <w:r>
        <w:rPr>
          <w:w w:val="125"/>
        </w:rPr>
        <w:t>incident</w:t>
      </w:r>
      <w:r>
        <w:rPr>
          <w:spacing w:val="-1"/>
          <w:w w:val="125"/>
        </w:rPr>
        <w:t> </w:t>
      </w:r>
      <w:r>
        <w:rPr>
          <w:w w:val="125"/>
        </w:rPr>
        <w:t>commander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first-in</w:t>
      </w:r>
      <w:r>
        <w:rPr>
          <w:spacing w:val="-1"/>
          <w:w w:val="125"/>
        </w:rPr>
        <w:t> </w:t>
      </w:r>
      <w:r>
        <w:rPr>
          <w:w w:val="125"/>
        </w:rPr>
        <w:t>fireground</w:t>
      </w:r>
      <w:r>
        <w:rPr>
          <w:spacing w:val="-1"/>
          <w:w w:val="125"/>
        </w:rPr>
        <w:t> </w:t>
      </w:r>
      <w:r>
        <w:rPr>
          <w:w w:val="125"/>
        </w:rPr>
        <w:t>scenes</w:t>
      </w:r>
      <w:r>
        <w:rPr>
          <w:spacing w:val="-1"/>
          <w:w w:val="125"/>
        </w:rPr>
        <w:t> </w:t>
      </w:r>
      <w:r>
        <w:rPr>
          <w:w w:val="125"/>
        </w:rPr>
        <w:t>during</w:t>
      </w:r>
      <w:r>
        <w:rPr>
          <w:spacing w:val="-1"/>
          <w:w w:val="125"/>
        </w:rPr>
        <w:t> </w:t>
      </w:r>
      <w:r>
        <w:rPr>
          <w:w w:val="125"/>
        </w:rPr>
        <w:t>supervisor </w:t>
      </w:r>
      <w:r>
        <w:rPr>
          <w:spacing w:val="-2"/>
          <w:w w:val="125"/>
        </w:rPr>
        <w:t>absences</w:t>
      </w:r>
    </w:p>
    <w:p>
      <w:pPr>
        <w:spacing w:before="167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w w:val="120"/>
          <w:sz w:val="22"/>
        </w:rPr>
        <w:t>Fireighter</w:t>
      </w:r>
    </w:p>
    <w:p>
      <w:pPr>
        <w:tabs>
          <w:tab w:pos="6481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Castle</w:t>
      </w:r>
      <w:r>
        <w:rPr>
          <w:i/>
          <w:spacing w:val="10"/>
          <w:w w:val="125"/>
          <w:sz w:val="22"/>
        </w:rPr>
        <w:t> </w:t>
      </w:r>
      <w:r>
        <w:rPr>
          <w:i/>
          <w:w w:val="125"/>
          <w:sz w:val="22"/>
        </w:rPr>
        <w:t>Rock</w:t>
      </w:r>
      <w:r>
        <w:rPr>
          <w:i/>
          <w:spacing w:val="11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11"/>
          <w:w w:val="125"/>
          <w:sz w:val="22"/>
        </w:rPr>
        <w:t> </w:t>
      </w:r>
      <w:r>
        <w:rPr>
          <w:i/>
          <w:w w:val="125"/>
          <w:sz w:val="22"/>
        </w:rPr>
        <w:t>and</w:t>
      </w:r>
      <w:r>
        <w:rPr>
          <w:i/>
          <w:spacing w:val="11"/>
          <w:w w:val="125"/>
          <w:sz w:val="22"/>
        </w:rPr>
        <w:t> </w:t>
      </w:r>
      <w:r>
        <w:rPr>
          <w:i/>
          <w:w w:val="125"/>
          <w:sz w:val="22"/>
        </w:rPr>
        <w:t>Rescue,</w:t>
      </w:r>
      <w:r>
        <w:rPr>
          <w:i/>
          <w:spacing w:val="11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2012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3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3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2016</w:t>
      </w:r>
    </w:p>
    <w:p>
      <w:pPr>
        <w:pStyle w:val="BodyText"/>
        <w:tabs>
          <w:tab w:pos="435" w:val="left" w:leader="none"/>
        </w:tabs>
        <w:spacing w:line="268" w:lineRule="auto"/>
        <w:ind w:right="141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</w:t>
      </w:r>
      <w:r>
        <w:rPr>
          <w:spacing w:val="-3"/>
          <w:w w:val="125"/>
        </w:rPr>
        <w:t> </w:t>
      </w:r>
      <w:r>
        <w:rPr>
          <w:w w:val="125"/>
        </w:rPr>
        <w:t>to</w:t>
      </w:r>
      <w:r>
        <w:rPr>
          <w:spacing w:val="-3"/>
          <w:w w:val="125"/>
        </w:rPr>
        <w:t> </w:t>
      </w:r>
      <w:r>
        <w:rPr>
          <w:w w:val="125"/>
        </w:rPr>
        <w:t>over</w:t>
      </w:r>
      <w:r>
        <w:rPr>
          <w:spacing w:val="-3"/>
          <w:w w:val="125"/>
        </w:rPr>
        <w:t> </w:t>
      </w:r>
      <w:r>
        <w:rPr>
          <w:w w:val="125"/>
        </w:rPr>
        <w:t>300</w:t>
      </w:r>
      <w:r>
        <w:rPr>
          <w:spacing w:val="-3"/>
          <w:w w:val="125"/>
        </w:rPr>
        <w:t> </w:t>
      </w:r>
      <w:r>
        <w:rPr>
          <w:w w:val="125"/>
        </w:rPr>
        <w:t>emergency</w:t>
      </w:r>
      <w:r>
        <w:rPr>
          <w:spacing w:val="-3"/>
          <w:w w:val="125"/>
        </w:rPr>
        <w:t> </w:t>
      </w:r>
      <w:r>
        <w:rPr>
          <w:w w:val="125"/>
        </w:rPr>
        <w:t>calls</w:t>
      </w:r>
      <w:r>
        <w:rPr>
          <w:spacing w:val="-3"/>
          <w:w w:val="125"/>
        </w:rPr>
        <w:t> </w:t>
      </w:r>
      <w:r>
        <w:rPr>
          <w:w w:val="125"/>
        </w:rPr>
        <w:t>annually,</w:t>
      </w:r>
      <w:r>
        <w:rPr>
          <w:spacing w:val="-3"/>
          <w:w w:val="125"/>
        </w:rPr>
        <w:t> </w:t>
      </w:r>
      <w:r>
        <w:rPr>
          <w:w w:val="125"/>
        </w:rPr>
        <w:t>including</w:t>
      </w:r>
      <w:r>
        <w:rPr>
          <w:spacing w:val="-3"/>
          <w:w w:val="125"/>
        </w:rPr>
        <w:t> </w:t>
      </w:r>
      <w:r>
        <w:rPr>
          <w:w w:val="125"/>
        </w:rPr>
        <w:t>structural</w:t>
      </w:r>
      <w:r>
        <w:rPr>
          <w:spacing w:val="-3"/>
          <w:w w:val="125"/>
        </w:rPr>
        <w:t> </w:t>
      </w:r>
      <w:r>
        <w:rPr>
          <w:w w:val="125"/>
        </w:rPr>
        <w:t>fires</w:t>
      </w:r>
      <w:r>
        <w:rPr>
          <w:spacing w:val="-3"/>
          <w:w w:val="125"/>
        </w:rPr>
        <w:t> </w:t>
      </w:r>
      <w:r>
        <w:rPr>
          <w:w w:val="125"/>
        </w:rPr>
        <w:t>and medical assists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080" w:bottom="280" w:left="1275" w:right="1275"/>
        </w:sectPr>
      </w:pPr>
    </w:p>
    <w:p>
      <w:pPr>
        <w:pStyle w:val="BodyText"/>
        <w:tabs>
          <w:tab w:pos="435" w:val="left" w:leader="none"/>
        </w:tabs>
        <w:spacing w:before="93"/>
        <w:ind w:left="89"/>
      </w:pPr>
      <w:r>
        <w:rPr>
          <w:position w:val="3"/>
        </w:rPr>
        <w:drawing>
          <wp:inline distT="0" distB="0" distL="0" distR="0">
            <wp:extent cx="38099" cy="47623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Completed</w:t>
      </w:r>
      <w:r>
        <w:rPr>
          <w:spacing w:val="-3"/>
          <w:w w:val="125"/>
        </w:rPr>
        <w:t> </w:t>
      </w:r>
      <w:r>
        <w:rPr>
          <w:w w:val="125"/>
        </w:rPr>
        <w:t>hazmat</w:t>
      </w:r>
      <w:r>
        <w:rPr>
          <w:spacing w:val="-2"/>
          <w:w w:val="125"/>
        </w:rPr>
        <w:t> </w:t>
      </w:r>
      <w:r>
        <w:rPr>
          <w:w w:val="125"/>
        </w:rPr>
        <w:t>operations</w:t>
      </w:r>
      <w:r>
        <w:rPr>
          <w:spacing w:val="-2"/>
          <w:w w:val="125"/>
        </w:rPr>
        <w:t> </w:t>
      </w:r>
      <w:r>
        <w:rPr>
          <w:w w:val="125"/>
        </w:rPr>
        <w:t>certification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conducted</w:t>
      </w:r>
      <w:r>
        <w:rPr>
          <w:spacing w:val="-2"/>
          <w:w w:val="125"/>
        </w:rPr>
        <w:t> </w:t>
      </w:r>
      <w:r>
        <w:rPr>
          <w:w w:val="125"/>
        </w:rPr>
        <w:t>building</w:t>
      </w:r>
      <w:r>
        <w:rPr>
          <w:spacing w:val="-2"/>
          <w:w w:val="125"/>
        </w:rPr>
        <w:t> </w:t>
      </w:r>
      <w:r>
        <w:rPr>
          <w:w w:val="125"/>
        </w:rPr>
        <w:t>pre-</w:t>
      </w:r>
      <w:r>
        <w:rPr>
          <w:spacing w:val="-2"/>
          <w:w w:val="125"/>
        </w:rPr>
        <w:t>plans</w:t>
      </w:r>
    </w:p>
    <w:p>
      <w:pPr>
        <w:pStyle w:val="Heading2"/>
        <w:spacing w:before="237"/>
        <w:ind w:left="4068"/>
      </w:pPr>
      <w:r>
        <w:rPr>
          <w:color w:val="E360CA"/>
          <w:spacing w:val="-2"/>
        </w:rPr>
        <w:t>Education</w:t>
      </w:r>
    </w:p>
    <w:p>
      <w:pPr>
        <w:spacing w:line="295" w:lineRule="auto" w:before="140"/>
        <w:ind w:left="63" w:right="3056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Science in Fire Administration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2012 </w:t>
      </w:r>
      <w:r>
        <w:rPr>
          <w:w w:val="110"/>
          <w:sz w:val="22"/>
        </w:rPr>
        <w:t>Western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Colorado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University</w:t>
      </w:r>
    </w:p>
    <w:sectPr>
      <w:pgSz w:w="11920" w:h="16860"/>
      <w:pgMar w:top="4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35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2026-01-14T11:03:36Z</dcterms:created>
  <dcterms:modified xsi:type="dcterms:W3CDTF">2026-01-14T11:03:36Z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2026-01-14T00:00:00Z</vt:filetime>
  </property>
  <property fmtid="{D5CDD505-2E9C-101B-9397-08002B2CF9AE}" pid="5" name="Producer">
    <vt:lpwstr>pdf-merger-js</vt:lpwstr>
  </property>
</Properties>
</file>