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A2F16"/>
          <w:w w:val="85"/>
        </w:rPr>
        <w:t>JESSE</w:t>
      </w:r>
      <w:r>
        <w:rPr>
          <w:color w:val="9A2F16"/>
          <w:spacing w:val="50"/>
        </w:rPr>
        <w:t> </w:t>
      </w:r>
      <w:r>
        <w:rPr>
          <w:color w:val="9A2F16"/>
          <w:spacing w:val="-2"/>
        </w:rPr>
        <w:t>MARTIN</w:t>
      </w:r>
    </w:p>
    <w:p>
      <w:pPr>
        <w:pStyle w:val="Heading2"/>
        <w:spacing w:before="75"/>
      </w:pPr>
      <w:r>
        <w:rPr>
          <w:spacing w:val="-7"/>
        </w:rPr>
        <w:t>Custom</w:t>
      </w:r>
      <w:r>
        <w:rPr>
          <w:spacing w:val="-12"/>
        </w:rPr>
        <w:t> </w:t>
      </w:r>
      <w:r>
        <w:rPr>
          <w:spacing w:val="-2"/>
        </w:rPr>
        <w:t>Woodworker</w:t>
      </w:r>
    </w:p>
    <w:p>
      <w:pPr>
        <w:pStyle w:val="BodyText"/>
        <w:spacing w:line="285" w:lineRule="auto" w:before="89"/>
        <w:ind w:right="78"/>
      </w:pPr>
      <w:r>
        <w:rPr/>
        <w:br w:type="column"/>
      </w:r>
      <w:r>
        <w:rPr>
          <w:color w:val="9A2F16"/>
          <w:w w:val="130"/>
        </w:rPr>
        <w:t>City, ST </w:t>
      </w:r>
      <w:hyperlink r:id="rId5">
        <w:r>
          <w:rPr>
            <w:color w:val="9A2F16"/>
            <w:spacing w:val="-2"/>
            <w:w w:val="125"/>
          </w:rPr>
          <w:t>email@email.com</w:t>
        </w:r>
      </w:hyperlink>
      <w:r>
        <w:rPr>
          <w:color w:val="9A2F16"/>
          <w:spacing w:val="-2"/>
          <w:w w:val="125"/>
        </w:rPr>
        <w:t> </w:t>
      </w:r>
      <w:r>
        <w:rPr>
          <w:color w:val="9A2F16"/>
          <w:spacing w:val="-2"/>
          <w:w w:val="130"/>
        </w:rPr>
        <w:t>000-000-0000</w:t>
      </w:r>
    </w:p>
    <w:p>
      <w:pPr>
        <w:pStyle w:val="BodyText"/>
        <w:spacing w:line="255" w:lineRule="exact"/>
      </w:pPr>
      <w:r>
        <w:rPr>
          <w:color w:val="9A2F16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660" w:bottom="280" w:left="141" w:right="141"/>
          <w:cols w:num="2" w:equalWidth="0">
            <w:col w:w="4094" w:space="5420"/>
            <w:col w:w="2124"/>
          </w:cols>
        </w:sectPr>
      </w:pPr>
    </w:p>
    <w:p>
      <w:pPr>
        <w:pStyle w:val="BodyText"/>
        <w:spacing w:before="109"/>
        <w:ind w:left="0"/>
      </w:pPr>
    </w:p>
    <w:p>
      <w:pPr>
        <w:pStyle w:val="Heading4"/>
        <w:spacing w:line="285" w:lineRule="auto"/>
      </w:pPr>
      <w:r>
        <w:rPr>
          <w:w w:val="130"/>
        </w:rPr>
        <w:t>Experienced</w:t>
      </w:r>
      <w:r>
        <w:rPr>
          <w:spacing w:val="-7"/>
          <w:w w:val="130"/>
        </w:rPr>
        <w:t> </w:t>
      </w:r>
      <w:r>
        <w:rPr>
          <w:w w:val="130"/>
        </w:rPr>
        <w:t>Custom</w:t>
      </w:r>
      <w:r>
        <w:rPr>
          <w:spacing w:val="-7"/>
          <w:w w:val="130"/>
        </w:rPr>
        <w:t> </w:t>
      </w:r>
      <w:r>
        <w:rPr>
          <w:w w:val="130"/>
        </w:rPr>
        <w:t>Woodworker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16</w:t>
      </w:r>
      <w:r>
        <w:rPr>
          <w:spacing w:val="-7"/>
          <w:w w:val="130"/>
        </w:rPr>
        <w:t> </w:t>
      </w:r>
      <w:r>
        <w:rPr>
          <w:w w:val="130"/>
        </w:rPr>
        <w:t>years</w:t>
      </w:r>
      <w:r>
        <w:rPr>
          <w:spacing w:val="-7"/>
          <w:w w:val="130"/>
        </w:rPr>
        <w:t> </w:t>
      </w:r>
      <w:r>
        <w:rPr>
          <w:w w:val="130"/>
        </w:rPr>
        <w:t>of</w:t>
      </w:r>
      <w:r>
        <w:rPr>
          <w:spacing w:val="-7"/>
          <w:w w:val="130"/>
        </w:rPr>
        <w:t> </w:t>
      </w:r>
      <w:r>
        <w:rPr>
          <w:w w:val="130"/>
        </w:rPr>
        <w:t>experience</w:t>
      </w:r>
      <w:r>
        <w:rPr>
          <w:spacing w:val="-7"/>
          <w:w w:val="130"/>
        </w:rPr>
        <w:t> </w:t>
      </w:r>
      <w:r>
        <w:rPr>
          <w:w w:val="130"/>
        </w:rPr>
        <w:t>crafting</w:t>
      </w:r>
      <w:r>
        <w:rPr>
          <w:spacing w:val="-7"/>
          <w:w w:val="130"/>
        </w:rPr>
        <w:t> </w:t>
      </w:r>
      <w:r>
        <w:rPr>
          <w:w w:val="130"/>
        </w:rPr>
        <w:t>high-end</w:t>
      </w:r>
      <w:r>
        <w:rPr>
          <w:spacing w:val="-7"/>
          <w:w w:val="130"/>
        </w:rPr>
        <w:t> </w:t>
      </w:r>
      <w:r>
        <w:rPr>
          <w:w w:val="130"/>
        </w:rPr>
        <w:t>furniture</w:t>
      </w:r>
      <w:r>
        <w:rPr>
          <w:spacing w:val="-7"/>
          <w:w w:val="130"/>
        </w:rPr>
        <w:t> </w:t>
      </w:r>
      <w:r>
        <w:rPr>
          <w:w w:val="130"/>
        </w:rPr>
        <w:t>and architectural wood details</w:t>
      </w:r>
    </w:p>
    <w:p>
      <w:pPr>
        <w:pStyle w:val="BodyText"/>
        <w:spacing w:line="285" w:lineRule="auto" w:before="75"/>
        <w:ind w:right="18"/>
      </w:pPr>
      <w:r>
        <w:rPr>
          <w:w w:val="125"/>
        </w:rPr>
        <w:t>Master in joinery and finishing techniques with a keen eye for design. Comfortable working </w:t>
      </w:r>
      <w:r>
        <w:rPr>
          <w:w w:val="125"/>
        </w:rPr>
        <w:t>independently or collaborating with designers and contractors on luxury residential and hospitality projects.</w:t>
      </w:r>
    </w:p>
    <w:p>
      <w:pPr>
        <w:pStyle w:val="BodyText"/>
        <w:spacing w:before="10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660" w:bottom="280" w:left="141" w:right="141"/>
        </w:sectPr>
      </w:pPr>
    </w:p>
    <w:p>
      <w:pPr>
        <w:pStyle w:val="Heading2"/>
      </w:pPr>
      <w:r>
        <w:rPr>
          <w:color w:val="FFFFFF"/>
          <w:spacing w:val="-8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79"/>
        <w:ind w:left="0"/>
        <w:rPr>
          <w:rFonts w:ascii="Arial"/>
          <w:b/>
          <w:sz w:val="28"/>
        </w:rPr>
      </w:pPr>
    </w:p>
    <w:p>
      <w:pPr>
        <w:pStyle w:val="BodyText"/>
        <w:spacing w:line="580" w:lineRule="auto"/>
        <w:ind w:right="38"/>
      </w:pPr>
      <w:r>
        <w:rPr>
          <w:color w:val="FFFFFF"/>
          <w:w w:val="125"/>
        </w:rPr>
        <w:t>Architectural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millwork </w:t>
      </w:r>
      <w:r>
        <w:rPr>
          <w:color w:val="FFFFFF"/>
          <w:spacing w:val="-2"/>
          <w:w w:val="125"/>
        </w:rPr>
        <w:t>Cabinetmaking </w:t>
      </w:r>
      <w:r>
        <w:rPr>
          <w:color w:val="FFFFFF"/>
          <w:w w:val="125"/>
        </w:rPr>
        <w:t>Custom joinery</w:t>
      </w:r>
    </w:p>
    <w:p>
      <w:pPr>
        <w:pStyle w:val="BodyText"/>
        <w:spacing w:line="580" w:lineRule="auto"/>
        <w:ind w:right="341"/>
      </w:pPr>
      <w:r>
        <w:rPr>
          <w:color w:val="FFFFFF"/>
          <w:w w:val="130"/>
        </w:rPr>
        <w:t>Hand carving </w:t>
      </w:r>
      <w:r>
        <w:rPr>
          <w:color w:val="FFFFFF"/>
          <w:spacing w:val="-4"/>
          <w:w w:val="130"/>
        </w:rPr>
        <w:t>Wood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4"/>
          <w:w w:val="130"/>
        </w:rPr>
        <w:t>finishing</w:t>
      </w:r>
    </w:p>
    <w:p>
      <w:pPr>
        <w:pStyle w:val="Heading2"/>
      </w:pPr>
      <w:r>
        <w:rPr>
          <w:b w:val="0"/>
        </w:rPr>
        <w:br w:type="column"/>
      </w:r>
      <w:r>
        <w:rPr>
          <w:color w:val="9A2F16"/>
          <w:spacing w:val="-2"/>
        </w:rPr>
        <w:t>Professional</w:t>
      </w:r>
      <w:r>
        <w:rPr>
          <w:color w:val="9A2F16"/>
          <w:spacing w:val="-5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2624" w:val="left" w:leader="none"/>
        </w:tabs>
        <w:spacing w:before="144"/>
        <w:ind w:left="87" w:right="0" w:firstLine="0"/>
        <w:jc w:val="left"/>
        <w:rPr>
          <w:rFonts w:ascii="Arial"/>
          <w:b/>
          <w:sz w:val="23"/>
        </w:rPr>
      </w:pPr>
      <w:r>
        <w:rPr>
          <w:color w:val="58585B"/>
          <w:w w:val="115"/>
          <w:sz w:val="21"/>
        </w:rPr>
        <w:t>July</w:t>
      </w:r>
      <w:r>
        <w:rPr>
          <w:color w:val="58585B"/>
          <w:spacing w:val="15"/>
          <w:w w:val="115"/>
          <w:sz w:val="21"/>
        </w:rPr>
        <w:t> </w:t>
      </w:r>
      <w:r>
        <w:rPr>
          <w:color w:val="58585B"/>
          <w:w w:val="115"/>
          <w:sz w:val="21"/>
        </w:rPr>
        <w:t>2012</w:t>
      </w:r>
      <w:r>
        <w:rPr>
          <w:color w:val="58585B"/>
          <w:spacing w:val="15"/>
          <w:w w:val="115"/>
          <w:sz w:val="21"/>
        </w:rPr>
        <w:t> </w:t>
      </w:r>
      <w:r>
        <w:rPr>
          <w:color w:val="58585B"/>
          <w:w w:val="115"/>
          <w:sz w:val="21"/>
        </w:rPr>
        <w:t>-</w:t>
      </w:r>
      <w:r>
        <w:rPr>
          <w:color w:val="58585B"/>
          <w:spacing w:val="16"/>
          <w:w w:val="115"/>
          <w:sz w:val="21"/>
        </w:rPr>
        <w:t> </w:t>
      </w:r>
      <w:r>
        <w:rPr>
          <w:color w:val="58585B"/>
          <w:spacing w:val="-2"/>
          <w:w w:val="115"/>
          <w:sz w:val="21"/>
        </w:rPr>
        <w:t>Present</w:t>
      </w:r>
      <w:r>
        <w:rPr>
          <w:color w:val="58585B"/>
          <w:sz w:val="21"/>
        </w:rPr>
        <w:tab/>
      </w:r>
      <w:r>
        <w:rPr>
          <w:rFonts w:ascii="Arial"/>
          <w:b/>
          <w:color w:val="58585B"/>
          <w:spacing w:val="-4"/>
          <w:w w:val="115"/>
          <w:sz w:val="23"/>
        </w:rPr>
        <w:t>Woodworker</w:t>
      </w:r>
    </w:p>
    <w:p>
      <w:pPr>
        <w:spacing w:line="285" w:lineRule="auto" w:before="48"/>
        <w:ind w:left="2624" w:right="514" w:firstLine="0"/>
        <w:jc w:val="left"/>
        <w:rPr>
          <w:i/>
          <w:sz w:val="21"/>
        </w:rPr>
      </w:pPr>
      <w:r>
        <w:rPr>
          <w:i/>
          <w:color w:val="58585B"/>
          <w:w w:val="115"/>
          <w:sz w:val="21"/>
        </w:rPr>
        <w:t>Northern</w:t>
      </w:r>
      <w:r>
        <w:rPr>
          <w:i/>
          <w:color w:val="58585B"/>
          <w:spacing w:val="40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Grain</w:t>
      </w:r>
      <w:r>
        <w:rPr>
          <w:i/>
          <w:color w:val="58585B"/>
          <w:spacing w:val="40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Woodcraft</w:t>
      </w:r>
      <w:r>
        <w:rPr>
          <w:i/>
          <w:color w:val="58585B"/>
          <w:spacing w:val="40"/>
          <w:w w:val="115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40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Minneapolis,</w:t>
      </w:r>
      <w:r>
        <w:rPr>
          <w:i/>
          <w:color w:val="58585B"/>
          <w:w w:val="115"/>
          <w:sz w:val="21"/>
        </w:rPr>
        <w:t> </w:t>
      </w:r>
      <w:r>
        <w:rPr>
          <w:i/>
          <w:color w:val="58585B"/>
          <w:spacing w:val="-6"/>
          <w:w w:val="115"/>
          <w:sz w:val="21"/>
        </w:rPr>
        <w:t>MN</w:t>
      </w:r>
    </w:p>
    <w:p>
      <w:pPr>
        <w:pStyle w:val="BodyText"/>
        <w:spacing w:line="285" w:lineRule="auto" w:before="126"/>
        <w:ind w:left="2929" w:right="271"/>
      </w:pPr>
      <w:r>
        <w:rPr>
          <w:color w:val="58585B"/>
          <w:w w:val="125"/>
        </w:rPr>
        <w:t>Designed and fabricated unique wood pieces, including mantels, banisters, </w:t>
      </w:r>
      <w:r>
        <w:rPr>
          <w:color w:val="58585B"/>
          <w:w w:val="125"/>
        </w:rPr>
        <w:t>and </w:t>
      </w:r>
      <w:r>
        <w:rPr>
          <w:color w:val="58585B"/>
          <w:spacing w:val="-2"/>
          <w:w w:val="125"/>
        </w:rPr>
        <w:t>built-ins</w:t>
      </w:r>
    </w:p>
    <w:p>
      <w:pPr>
        <w:pStyle w:val="BodyText"/>
        <w:spacing w:line="285" w:lineRule="auto" w:before="62"/>
        <w:ind w:left="2929" w:right="271"/>
      </w:pPr>
      <w:r>
        <w:rPr>
          <w:color w:val="58585B"/>
          <w:w w:val="125"/>
        </w:rPr>
        <w:t>Worked from hand sketches and </w:t>
      </w:r>
      <w:r>
        <w:rPr>
          <w:color w:val="58585B"/>
          <w:w w:val="125"/>
        </w:rPr>
        <w:t>CAD files to meet client specifications</w:t>
      </w:r>
    </w:p>
    <w:p>
      <w:pPr>
        <w:pStyle w:val="BodyText"/>
        <w:spacing w:line="285" w:lineRule="auto" w:before="62"/>
        <w:ind w:left="2929"/>
      </w:pPr>
      <w:r>
        <w:rPr>
          <w:color w:val="58585B"/>
          <w:w w:val="125"/>
        </w:rPr>
        <w:t>Used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traditional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modern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tools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for carving, turning, and shaping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60" w:bottom="280" w:left="141" w:right="141"/>
          <w:cols w:num="2" w:equalWidth="0">
            <w:col w:w="2515" w:space="1557"/>
            <w:col w:w="7566"/>
          </w:cols>
        </w:sectPr>
      </w:pPr>
    </w:p>
    <w:p>
      <w:pPr>
        <w:pStyle w:val="BodyText"/>
        <w:spacing w:before="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1363037</wp:posOffset>
                </wp:positionV>
                <wp:extent cx="7568565" cy="934339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343390"/>
                          <a:chExt cx="7568565" cy="93433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46962"/>
                            <a:ext cx="2590800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6896100">
                                <a:moveTo>
                                  <a:pt x="0" y="6896099"/>
                                </a:moveTo>
                                <a:lnTo>
                                  <a:pt x="2590799" y="6896099"/>
                                </a:lnTo>
                                <a:lnTo>
                                  <a:pt x="25907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82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82980">
                                <a:moveTo>
                                  <a:pt x="7568183" y="982797"/>
                                </a:moveTo>
                                <a:lnTo>
                                  <a:pt x="0" y="982797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82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982797"/>
                            <a:ext cx="2586355" cy="4559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559935">
                                <a:moveTo>
                                  <a:pt x="2585885" y="4559536"/>
                                </a:moveTo>
                                <a:lnTo>
                                  <a:pt x="0" y="4559536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4559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866744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49030" y="1454057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3058" y="1458085"/>
                            <a:ext cx="228028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0285" h="40640">
                                <a:moveTo>
                                  <a:pt x="227976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2279768" y="0"/>
                                </a:lnTo>
                                <a:lnTo>
                                  <a:pt x="227976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49030" y="1848787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53058" y="1852815"/>
                            <a:ext cx="182118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1180" h="40640">
                                <a:moveTo>
                                  <a:pt x="182059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20592" y="0"/>
                                </a:lnTo>
                                <a:lnTo>
                                  <a:pt x="182059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49030" y="2243517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53058" y="2247545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49030" y="2638247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53058" y="2642275"/>
                            <a:ext cx="13696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9695" h="40640">
                                <a:moveTo>
                                  <a:pt x="136947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369472" y="0"/>
                                </a:lnTo>
                                <a:lnTo>
                                  <a:pt x="136947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49030" y="3032978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53058" y="3037006"/>
                            <a:ext cx="91059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0590" h="40640">
                                <a:moveTo>
                                  <a:pt x="9102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910296" y="0"/>
                                </a:lnTo>
                                <a:lnTo>
                                  <a:pt x="9102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9030" y="3427708"/>
                            <a:ext cx="228790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7905" h="40640">
                                <a:moveTo>
                                  <a:pt x="0" y="0"/>
                                </a:moveTo>
                                <a:lnTo>
                                  <a:pt x="2287823" y="0"/>
                                </a:lnTo>
                                <a:lnTo>
                                  <a:pt x="2287823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53058" y="3431736"/>
                            <a:ext cx="4597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9740" h="40640">
                                <a:moveTo>
                                  <a:pt x="459175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459175" y="0"/>
                                </a:lnTo>
                                <a:lnTo>
                                  <a:pt x="459175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342028" y="2134770"/>
                            <a:ext cx="32384" cy="290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2900680">
                                <a:moveTo>
                                  <a:pt x="32219" y="2881807"/>
                                </a:moveTo>
                                <a:lnTo>
                                  <a:pt x="18249" y="2867837"/>
                                </a:lnTo>
                                <a:lnTo>
                                  <a:pt x="13970" y="2867837"/>
                                </a:lnTo>
                                <a:lnTo>
                                  <a:pt x="0" y="2881807"/>
                                </a:lnTo>
                                <a:lnTo>
                                  <a:pt x="0" y="2886087"/>
                                </a:lnTo>
                                <a:lnTo>
                                  <a:pt x="13970" y="2900057"/>
                                </a:lnTo>
                                <a:lnTo>
                                  <a:pt x="18249" y="2900057"/>
                                </a:lnTo>
                                <a:lnTo>
                                  <a:pt x="32219" y="2886087"/>
                                </a:lnTo>
                                <a:lnTo>
                                  <a:pt x="32219" y="2883941"/>
                                </a:lnTo>
                                <a:lnTo>
                                  <a:pt x="32219" y="2881807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2454859"/>
                                </a:moveTo>
                                <a:lnTo>
                                  <a:pt x="18249" y="2440889"/>
                                </a:lnTo>
                                <a:lnTo>
                                  <a:pt x="13970" y="2440889"/>
                                </a:lnTo>
                                <a:lnTo>
                                  <a:pt x="0" y="2454859"/>
                                </a:lnTo>
                                <a:lnTo>
                                  <a:pt x="0" y="2459126"/>
                                </a:lnTo>
                                <a:lnTo>
                                  <a:pt x="13970" y="2473109"/>
                                </a:lnTo>
                                <a:lnTo>
                                  <a:pt x="18249" y="2473109"/>
                                </a:lnTo>
                                <a:lnTo>
                                  <a:pt x="32219" y="2459126"/>
                                </a:lnTo>
                                <a:lnTo>
                                  <a:pt x="32219" y="2456992"/>
                                </a:lnTo>
                                <a:lnTo>
                                  <a:pt x="32219" y="2454859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2027910"/>
                                </a:moveTo>
                                <a:lnTo>
                                  <a:pt x="18249" y="2013927"/>
                                </a:lnTo>
                                <a:lnTo>
                                  <a:pt x="13970" y="2013927"/>
                                </a:lnTo>
                                <a:lnTo>
                                  <a:pt x="0" y="2027910"/>
                                </a:lnTo>
                                <a:lnTo>
                                  <a:pt x="0" y="2032177"/>
                                </a:lnTo>
                                <a:lnTo>
                                  <a:pt x="13970" y="2046147"/>
                                </a:lnTo>
                                <a:lnTo>
                                  <a:pt x="18249" y="2046147"/>
                                </a:lnTo>
                                <a:lnTo>
                                  <a:pt x="32219" y="2032177"/>
                                </a:lnTo>
                                <a:lnTo>
                                  <a:pt x="32219" y="2030044"/>
                                </a:lnTo>
                                <a:lnTo>
                                  <a:pt x="32219" y="2027910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1061212"/>
                                </a:moveTo>
                                <a:lnTo>
                                  <a:pt x="18249" y="1047242"/>
                                </a:lnTo>
                                <a:lnTo>
                                  <a:pt x="13970" y="1047242"/>
                                </a:lnTo>
                                <a:lnTo>
                                  <a:pt x="0" y="1061212"/>
                                </a:lnTo>
                                <a:lnTo>
                                  <a:pt x="0" y="1065491"/>
                                </a:lnTo>
                                <a:lnTo>
                                  <a:pt x="13970" y="1079461"/>
                                </a:lnTo>
                                <a:lnTo>
                                  <a:pt x="18249" y="1079461"/>
                                </a:lnTo>
                                <a:lnTo>
                                  <a:pt x="32219" y="1065491"/>
                                </a:lnTo>
                                <a:lnTo>
                                  <a:pt x="32219" y="1063358"/>
                                </a:lnTo>
                                <a:lnTo>
                                  <a:pt x="32219" y="1061212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634263"/>
                                </a:moveTo>
                                <a:lnTo>
                                  <a:pt x="18249" y="620293"/>
                                </a:lnTo>
                                <a:lnTo>
                                  <a:pt x="13970" y="620293"/>
                                </a:lnTo>
                                <a:lnTo>
                                  <a:pt x="0" y="634263"/>
                                </a:lnTo>
                                <a:lnTo>
                                  <a:pt x="0" y="638543"/>
                                </a:lnTo>
                                <a:lnTo>
                                  <a:pt x="13970" y="652513"/>
                                </a:lnTo>
                                <a:lnTo>
                                  <a:pt x="18249" y="652513"/>
                                </a:lnTo>
                                <a:lnTo>
                                  <a:pt x="32219" y="638543"/>
                                </a:lnTo>
                                <a:lnTo>
                                  <a:pt x="32219" y="636397"/>
                                </a:lnTo>
                                <a:lnTo>
                                  <a:pt x="32219" y="634263"/>
                                </a:lnTo>
                                <a:close/>
                              </a:path>
                              <a:path w="32384" h="2900680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07.325783pt;width:595.950pt;height:735.7pt;mso-position-horizontal-relative:page;mso-position-vertical-relative:page;z-index:-15770624" id="docshapegroup1" coordorigin="0,2147" coordsize="11919,14714">
                <v:rect style="position:absolute;left:0;top:6000;width:4080;height:10860" id="docshape2" filled="true" fillcolor="#9a2f16" stroked="false">
                  <v:fill type="solid"/>
                </v:rect>
                <v:rect style="position:absolute;left:0;top:2146;width:11919;height:1548" id="docshape3" filled="true" fillcolor="#f1f4f4" stroked="false">
                  <v:fill type="solid"/>
                </v:rect>
                <v:rect style="position:absolute;left:0;top:3694;width:4073;height:7181" id="docshape4" filled="true" fillcolor="#9a2f16" stroked="false">
                  <v:fill type="solid"/>
                </v:rect>
                <v:rect style="position:absolute;left:0;top:8235;width:4073;height:13" id="docshape5" filled="true" fillcolor="#ffffff" stroked="false">
                  <v:fill type="solid"/>
                </v:rect>
                <v:rect style="position:absolute;left:234;top:4436;width:3603;height:64" id="docshape6" filled="false" stroked="true" strokeweight=".634309pt" strokecolor="#ffffff">
                  <v:stroke dashstyle="solid"/>
                </v:rect>
                <v:rect style="position:absolute;left:241;top:4442;width:3591;height:64" id="docshape7" filled="true" fillcolor="#ffffff" stroked="false">
                  <v:fill type="solid"/>
                </v:rect>
                <v:rect style="position:absolute;left:234;top:5058;width:3603;height:64" id="docshape8" filled="false" stroked="true" strokeweight=".634309pt" strokecolor="#ffffff">
                  <v:stroke dashstyle="solid"/>
                </v:rect>
                <v:rect style="position:absolute;left:241;top:5064;width:2868;height:64" id="docshape9" filled="true" fillcolor="#ffffff" stroked="false">
                  <v:fill type="solid"/>
                </v:rect>
                <v:rect style="position:absolute;left:234;top:5679;width:3603;height:64" id="docshape10" filled="false" stroked="true" strokeweight=".634309pt" strokecolor="#ffffff">
                  <v:stroke dashstyle="solid"/>
                </v:rect>
                <v:rect style="position:absolute;left:241;top:5685;width:2157;height:64" id="docshape11" filled="true" fillcolor="#ffffff" stroked="false">
                  <v:fill type="solid"/>
                </v:rect>
                <v:rect style="position:absolute;left:234;top:6301;width:3603;height:64" id="docshape12" filled="false" stroked="true" strokeweight=".634309pt" strokecolor="#ffffff">
                  <v:stroke dashstyle="solid"/>
                </v:rect>
                <v:rect style="position:absolute;left:241;top:6307;width:2157;height:64" id="docshape13" filled="true" fillcolor="#ffffff" stroked="false">
                  <v:fill type="solid"/>
                </v:rect>
                <v:rect style="position:absolute;left:234;top:6922;width:3603;height:64" id="docshape14" filled="false" stroked="true" strokeweight=".634309pt" strokecolor="#ffffff">
                  <v:stroke dashstyle="solid"/>
                </v:rect>
                <v:rect style="position:absolute;left:241;top:6929;width:1434;height:64" id="docshape15" filled="true" fillcolor="#ffffff" stroked="false">
                  <v:fill type="solid"/>
                </v:rect>
                <v:rect style="position:absolute;left:234;top:7544;width:3603;height:64" id="docshape16" filled="false" stroked="true" strokeweight=".634309pt" strokecolor="#ffffff">
                  <v:stroke dashstyle="solid"/>
                </v:rect>
                <v:rect style="position:absolute;left:241;top:7550;width:724;height:64" id="docshape17" filled="true" fillcolor="#ffffff" stroked="false">
                  <v:fill type="solid"/>
                </v:rect>
                <v:shape style="position:absolute;left:6837;top:5508;width:51;height:4568" id="docshape18" coordorigin="6838,5508" coordsize="51,4568" path="m6889,10047l6888,10043,6885,10037,6884,10034,6879,10030,6876,10028,6870,10025,6867,10025,6860,10025,6857,10025,6850,10028,6848,10030,6843,10034,6841,10037,6838,10043,6838,10047,6838,10053,6838,10057,6841,10063,6843,10066,6848,10070,6850,10072,6857,10075,6860,10075,6867,10075,6870,10075,6876,10072,6879,10070,6884,10066,6885,10063,6888,10057,6889,10053,6889,10050,6889,10047xm6889,9374l6888,9371,6885,9365,6884,9362,6879,9357,6876,9355,6870,9353,6867,9352,6860,9352,6857,9353,6850,9355,6848,9357,6843,9362,6841,9365,6838,9371,6838,9374,6838,9381,6838,9384,6841,9390,6843,9393,6848,9398,6850,9400,6857,9402,6860,9403,6867,9403,6870,9402,6876,9400,6879,9398,6884,9393,6885,9390,6888,9384,6889,9381,6889,9378,6889,9374xm6889,8702l6888,8699,6885,8692,6884,8690,6879,8685,6876,8683,6870,8681,6867,8680,6860,8680,6857,8681,6850,8683,6848,8685,6843,8690,6841,8692,6838,8699,6838,8702,6838,8709,6838,8712,6841,8718,6843,8721,6848,8726,6850,8727,6857,8730,6860,8731,6867,8731,6870,8730,6876,8727,6879,8726,6884,8721,6885,8718,6888,8712,6889,8709,6889,8705,6889,8702xm6889,7180l6888,7176,6885,7170,6884,7167,6879,7163,6876,7161,6870,7158,6867,7158,6860,7158,6857,7158,6850,7161,6848,7163,6843,7167,6841,7170,6838,7176,6838,7180,6838,7186,6838,7190,6841,7196,6843,7198,6848,7203,6850,7205,6857,7208,6860,7208,6867,7208,6870,7208,6876,7205,6879,7203,6884,7198,6885,7196,6888,7190,6889,7186,6889,7183,6889,7180xm6889,6507l6888,6504,6885,6498,6884,6495,6879,6490,6876,6488,6870,6486,6867,6485,6860,6485,6857,6486,6850,6488,6848,6490,6843,6495,6841,6498,6838,6504,6838,6507,6838,6514,6838,6517,6841,6523,6843,6526,6848,6531,6850,6533,6857,6535,6860,6536,6867,6536,6870,6535,6876,6533,6879,6531,6884,6526,6885,6523,6888,6517,6889,6514,6889,6511,6889,6507xm6889,5530l6888,5527,6885,5521,6884,5518,6879,5513,6876,5512,6870,5509,6867,5508,6860,5508,6857,5509,6850,5512,6848,5513,6843,5518,6841,5521,6838,5527,6838,5530,6838,5537,6838,5540,6841,5547,6843,5549,6848,5554,6850,5556,6857,5558,6860,5559,6867,5559,6870,5558,6876,5556,6879,5554,6884,5549,6885,5547,6888,5540,6889,5537,6889,5534,6889,5530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30"/>
        </w:rPr>
        <w:t>Woodturning</w:t>
      </w:r>
    </w:p>
    <w:p>
      <w:pPr>
        <w:pStyle w:val="BodyText"/>
        <w:spacing w:before="211"/>
        <w:ind w:left="0"/>
      </w:pPr>
    </w:p>
    <w:p>
      <w:pPr>
        <w:pStyle w:val="Heading2"/>
        <w:spacing w:before="0"/>
      </w:pPr>
      <w:r>
        <w:rPr>
          <w:color w:val="FFFFFF"/>
          <w:spacing w:val="-2"/>
        </w:rPr>
        <w:t>Education</w:t>
      </w:r>
    </w:p>
    <w:p>
      <w:pPr>
        <w:spacing w:line="288" w:lineRule="auto" w:before="144"/>
        <w:ind w:left="87" w:right="0" w:firstLine="0"/>
        <w:jc w:val="left"/>
        <w:rPr>
          <w:sz w:val="21"/>
        </w:rPr>
      </w:pPr>
      <w:r>
        <w:rPr>
          <w:rFonts w:ascii="Arial"/>
          <w:b/>
          <w:color w:val="FFFFFF"/>
          <w:sz w:val="23"/>
        </w:rPr>
        <w:t>Diploma in Fine Woodworking </w:t>
      </w:r>
      <w:r>
        <w:rPr>
          <w:color w:val="FFFFFF"/>
          <w:w w:val="110"/>
          <w:sz w:val="21"/>
        </w:rPr>
        <w:t>North</w:t>
      </w:r>
      <w:r>
        <w:rPr>
          <w:color w:val="FFFFFF"/>
          <w:spacing w:val="40"/>
          <w:w w:val="110"/>
          <w:sz w:val="21"/>
        </w:rPr>
        <w:t> </w:t>
      </w:r>
      <w:r>
        <w:rPr>
          <w:color w:val="FFFFFF"/>
          <w:w w:val="110"/>
          <w:sz w:val="21"/>
        </w:rPr>
        <w:t>Metro</w:t>
      </w:r>
      <w:r>
        <w:rPr>
          <w:color w:val="FFFFFF"/>
          <w:spacing w:val="40"/>
          <w:w w:val="110"/>
          <w:sz w:val="21"/>
        </w:rPr>
        <w:t> </w:t>
      </w:r>
      <w:r>
        <w:rPr>
          <w:color w:val="FFFFFF"/>
          <w:w w:val="110"/>
          <w:sz w:val="21"/>
        </w:rPr>
        <w:t>Technical</w:t>
      </w:r>
      <w:r>
        <w:rPr>
          <w:color w:val="FFFFFF"/>
          <w:spacing w:val="40"/>
          <w:w w:val="110"/>
          <w:sz w:val="21"/>
        </w:rPr>
        <w:t> </w:t>
      </w:r>
      <w:r>
        <w:rPr>
          <w:color w:val="FFFFFF"/>
          <w:w w:val="110"/>
          <w:sz w:val="21"/>
        </w:rPr>
        <w:t>College</w:t>
      </w:r>
      <w:r>
        <w:rPr>
          <w:color w:val="FFFFFF"/>
          <w:spacing w:val="40"/>
          <w:w w:val="110"/>
          <w:sz w:val="21"/>
        </w:rPr>
        <w:t> </w:t>
      </w:r>
      <w:r>
        <w:rPr>
          <w:color w:val="FFFFFF"/>
          <w:sz w:val="21"/>
        </w:rPr>
        <w:t>| </w:t>
      </w:r>
      <w:r>
        <w:rPr>
          <w:color w:val="FFFFFF"/>
          <w:spacing w:val="-4"/>
          <w:w w:val="110"/>
          <w:sz w:val="21"/>
        </w:rPr>
        <w:t>2008</w:t>
      </w:r>
    </w:p>
    <w:p>
      <w:pPr>
        <w:pStyle w:val="BodyText"/>
        <w:spacing w:line="285" w:lineRule="auto" w:before="133"/>
        <w:ind w:right="38"/>
      </w:pPr>
      <w:r>
        <w:rPr/>
        <w:br w:type="column"/>
      </w:r>
      <w:r>
        <w:rPr>
          <w:color w:val="58585B"/>
          <w:w w:val="125"/>
        </w:rPr>
        <w:t>June 2009 - </w:t>
      </w:r>
      <w:r>
        <w:rPr>
          <w:color w:val="58585B"/>
          <w:w w:val="125"/>
        </w:rPr>
        <w:t>June </w:t>
      </w:r>
      <w:r>
        <w:rPr>
          <w:color w:val="58585B"/>
          <w:spacing w:val="-4"/>
          <w:w w:val="125"/>
        </w:rPr>
        <w:t>2012</w:t>
      </w:r>
    </w:p>
    <w:p>
      <w:pPr>
        <w:pStyle w:val="Heading3"/>
      </w:pPr>
      <w:r>
        <w:rPr>
          <w:b w:val="0"/>
        </w:rPr>
        <w:br w:type="column"/>
      </w:r>
      <w:r>
        <w:rPr>
          <w:color w:val="58585B"/>
        </w:rPr>
        <w:t>Furniture</w:t>
      </w:r>
      <w:r>
        <w:rPr>
          <w:color w:val="58585B"/>
          <w:spacing w:val="-5"/>
        </w:rPr>
        <w:t> </w:t>
      </w:r>
      <w:r>
        <w:rPr>
          <w:color w:val="58585B"/>
          <w:spacing w:val="-4"/>
        </w:rPr>
        <w:t>Maker</w:t>
      </w:r>
    </w:p>
    <w:p>
      <w:pPr>
        <w:spacing w:before="5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Lakeview</w:t>
      </w:r>
      <w:r>
        <w:rPr>
          <w:i/>
          <w:color w:val="58585B"/>
          <w:spacing w:val="26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Studios</w:t>
      </w:r>
      <w:r>
        <w:rPr>
          <w:i/>
          <w:color w:val="58585B"/>
          <w:spacing w:val="27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27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St.</w:t>
      </w:r>
      <w:r>
        <w:rPr>
          <w:i/>
          <w:color w:val="58585B"/>
          <w:spacing w:val="27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Paul,</w:t>
      </w:r>
      <w:r>
        <w:rPr>
          <w:i/>
          <w:color w:val="58585B"/>
          <w:spacing w:val="27"/>
          <w:w w:val="120"/>
          <w:sz w:val="21"/>
        </w:rPr>
        <w:t> </w:t>
      </w:r>
      <w:r>
        <w:rPr>
          <w:i/>
          <w:color w:val="58585B"/>
          <w:spacing w:val="-5"/>
          <w:w w:val="120"/>
          <w:sz w:val="21"/>
        </w:rPr>
        <w:t>MN</w:t>
      </w:r>
    </w:p>
    <w:p>
      <w:pPr>
        <w:pStyle w:val="BodyText"/>
        <w:spacing w:line="285" w:lineRule="auto" w:before="175"/>
        <w:ind w:left="391"/>
      </w:pPr>
      <w:r>
        <w:rPr>
          <w:color w:val="58585B"/>
          <w:w w:val="125"/>
        </w:rPr>
        <w:t>Built custom dining tables, chairs, </w:t>
      </w:r>
      <w:r>
        <w:rPr>
          <w:color w:val="58585B"/>
          <w:w w:val="125"/>
        </w:rPr>
        <w:t>and shelving from reclaimed hardwoods</w:t>
      </w:r>
    </w:p>
    <w:p>
      <w:pPr>
        <w:pStyle w:val="BodyText"/>
        <w:spacing w:line="285" w:lineRule="auto" w:before="62"/>
        <w:ind w:left="391"/>
      </w:pPr>
      <w:r>
        <w:rPr>
          <w:color w:val="58585B"/>
          <w:w w:val="125"/>
        </w:rPr>
        <w:t>Applied high-end finishes and stains </w:t>
      </w:r>
      <w:r>
        <w:rPr>
          <w:color w:val="58585B"/>
          <w:w w:val="125"/>
        </w:rPr>
        <w:t>for clients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hospitality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8"/>
          <w:w w:val="125"/>
        </w:rPr>
        <w:t> </w:t>
      </w:r>
      <w:r>
        <w:rPr>
          <w:color w:val="58585B"/>
          <w:w w:val="125"/>
        </w:rPr>
        <w:t>boutique</w:t>
      </w:r>
      <w:r>
        <w:rPr>
          <w:color w:val="58585B"/>
          <w:spacing w:val="9"/>
          <w:w w:val="125"/>
        </w:rPr>
        <w:t> </w:t>
      </w:r>
      <w:r>
        <w:rPr>
          <w:color w:val="58585B"/>
          <w:spacing w:val="-2"/>
          <w:w w:val="125"/>
        </w:rPr>
        <w:t>retail</w:t>
      </w:r>
    </w:p>
    <w:p>
      <w:pPr>
        <w:pStyle w:val="BodyText"/>
        <w:spacing w:line="285" w:lineRule="auto" w:before="63"/>
        <w:ind w:left="391"/>
      </w:pPr>
      <w:r>
        <w:rPr>
          <w:color w:val="58585B"/>
          <w:w w:val="125"/>
        </w:rPr>
        <w:t>Assisted with packaging and white-</w:t>
      </w:r>
      <w:r>
        <w:rPr>
          <w:color w:val="58585B"/>
          <w:w w:val="125"/>
        </w:rPr>
        <w:t>glove </w:t>
      </w:r>
      <w:r>
        <w:rPr>
          <w:color w:val="58585B"/>
          <w:spacing w:val="-2"/>
          <w:w w:val="125"/>
        </w:rPr>
        <w:t>deliveries</w:t>
      </w:r>
    </w:p>
    <w:sectPr>
      <w:type w:val="continuous"/>
      <w:pgSz w:w="11920" w:h="16860"/>
      <w:pgMar w:top="660" w:bottom="280" w:left="141" w:right="141"/>
      <w:cols w:num="3" w:equalWidth="0">
        <w:col w:w="3521" w:space="551"/>
        <w:col w:w="1977" w:space="561"/>
        <w:col w:w="50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8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8"/>
      <w:ind w:left="87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7"/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 w:right="18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2026-01-19T11:16:59Z</dcterms:created>
  <dcterms:modified xsi:type="dcterms:W3CDTF">2026-01-19T11:16:59Z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