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80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ragraph">
                  <wp:posOffset>-417539</wp:posOffset>
                </wp:positionV>
                <wp:extent cx="7568565" cy="22815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2815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28155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281377"/>
                              </a:lnTo>
                              <a:lnTo>
                                <a:pt x="7568171" y="228137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877087pt;width:595.950pt;height:179.65pt;mso-position-horizontal-relative:page;mso-position-vertical-relative:paragraph;z-index:-15775744" id="docshape1" coordorigin="0,-658" coordsize="11919,3593" path="m11918,-658l0,-658,0,-148,0,-133,0,2935,11918,2935,11918,-133,11918,-148,11918,-658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90"/>
        </w:rPr>
        <w:t>SKYLER</w:t>
      </w:r>
      <w:r>
        <w:rPr>
          <w:color w:val="FFFFFF"/>
          <w:spacing w:val="66"/>
        </w:rPr>
        <w:t> </w:t>
      </w:r>
      <w:r>
        <w:rPr>
          <w:color w:val="FFFFFF"/>
          <w:spacing w:val="-4"/>
          <w:w w:val="95"/>
        </w:rPr>
        <w:t>LEWIS</w:t>
      </w:r>
    </w:p>
    <w:p>
      <w:pPr>
        <w:pStyle w:val="Heading2"/>
        <w:spacing w:before="142"/>
      </w:pPr>
      <w:r>
        <w:rPr>
          <w:color w:val="FFFFFF"/>
          <w:spacing w:val="-2"/>
        </w:rPr>
        <w:t>Game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Warden</w:t>
      </w:r>
    </w:p>
    <w:p>
      <w:pPr>
        <w:pStyle w:val="BodyText"/>
        <w:spacing w:before="30"/>
        <w:ind w:left="0" w:firstLine="0"/>
        <w:rPr>
          <w:rFonts w:ascii="Arial"/>
          <w:b/>
          <w:sz w:val="25"/>
        </w:rPr>
      </w:pPr>
    </w:p>
    <w:p>
      <w:pPr>
        <w:pStyle w:val="BodyText"/>
        <w:spacing w:before="0"/>
        <w:ind w:left="87" w:firstLine="0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spacing w:before="48"/>
        <w:ind w:left="87" w:right="0" w:firstLine="0"/>
        <w:jc w:val="left"/>
        <w:rPr>
          <w:i/>
          <w:sz w:val="21"/>
        </w:rPr>
      </w:pPr>
      <w:hyperlink r:id="rId5">
        <w:r>
          <w:rPr>
            <w:color w:val="FFFFFF"/>
            <w:w w:val="120"/>
            <w:sz w:val="21"/>
          </w:rPr>
          <w:t>email@example.com</w:t>
        </w:r>
      </w:hyperlink>
      <w:r>
        <w:rPr>
          <w:color w:val="FFFFFF"/>
          <w:spacing w:val="16"/>
          <w:w w:val="120"/>
          <w:sz w:val="21"/>
        </w:rPr>
        <w:t> </w:t>
      </w:r>
      <w:r>
        <w:rPr>
          <w:i/>
          <w:color w:val="FFFFFF"/>
          <w:w w:val="120"/>
          <w:sz w:val="21"/>
        </w:rPr>
        <w:t>(123)</w:t>
      </w:r>
      <w:r>
        <w:rPr>
          <w:i/>
          <w:color w:val="FFFFFF"/>
          <w:spacing w:val="17"/>
          <w:w w:val="120"/>
          <w:sz w:val="21"/>
        </w:rPr>
        <w:t> </w:t>
      </w:r>
      <w:r>
        <w:rPr>
          <w:i/>
          <w:color w:val="FFFFFF"/>
          <w:spacing w:val="-4"/>
          <w:w w:val="120"/>
          <w:sz w:val="21"/>
        </w:rPr>
        <w:t>456-</w:t>
      </w:r>
    </w:p>
    <w:p>
      <w:pPr>
        <w:spacing w:before="49"/>
        <w:ind w:left="87" w:right="0" w:firstLine="0"/>
        <w:jc w:val="left"/>
        <w:rPr>
          <w:i/>
          <w:sz w:val="21"/>
        </w:rPr>
      </w:pPr>
      <w:r>
        <w:rPr>
          <w:i/>
          <w:color w:val="FFFFFF"/>
          <w:spacing w:val="-4"/>
          <w:w w:val="125"/>
          <w:sz w:val="21"/>
        </w:rPr>
        <w:t>7890</w:t>
      </w:r>
    </w:p>
    <w:p>
      <w:pPr>
        <w:pStyle w:val="BodyText"/>
        <w:spacing w:before="48"/>
        <w:ind w:left="87" w:firstLine="0"/>
      </w:pPr>
      <w:r>
        <w:rPr>
          <w:color w:val="FFFFFF"/>
          <w:spacing w:val="-2"/>
          <w:w w:val="130"/>
        </w:rPr>
        <w:t>LinkedIn</w:t>
      </w:r>
    </w:p>
    <w:p>
      <w:pPr>
        <w:pStyle w:val="Heading3"/>
        <w:spacing w:line="285" w:lineRule="auto"/>
      </w:pPr>
      <w:r>
        <w:rPr>
          <w:b w:val="0"/>
        </w:rPr>
        <w:br w:type="column"/>
      </w:r>
      <w:r>
        <w:rPr>
          <w:color w:val="FFFFFF"/>
          <w:w w:val="130"/>
        </w:rPr>
        <w:t>Game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Warden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focus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on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wildlife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conservation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law </w:t>
      </w:r>
      <w:r>
        <w:rPr>
          <w:color w:val="FFFFFF"/>
          <w:spacing w:val="-2"/>
          <w:w w:val="130"/>
        </w:rPr>
        <w:t>enforcement</w:t>
      </w:r>
    </w:p>
    <w:p>
      <w:pPr>
        <w:pStyle w:val="BodyText"/>
        <w:spacing w:line="285" w:lineRule="auto" w:before="75"/>
        <w:ind w:left="87" w:right="32" w:firstLine="0"/>
      </w:pPr>
      <w:r>
        <w:rPr>
          <w:color w:val="FFFFFF"/>
          <w:w w:val="125"/>
        </w:rPr>
        <w:t>Licensed Game Warden with 6 years of experience enforcing hunting and fishing regulations, conducting patrols across state lands, and investigating environmental violations. Known for balancing enforcement with public education to protect </w:t>
      </w:r>
      <w:r>
        <w:rPr>
          <w:color w:val="FFFFFF"/>
          <w:w w:val="125"/>
        </w:rPr>
        <w:t>natural </w:t>
      </w:r>
      <w:r>
        <w:rPr>
          <w:color w:val="FFFFFF"/>
          <w:spacing w:val="-2"/>
          <w:w w:val="125"/>
        </w:rPr>
        <w:t>resources.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280" w:left="141" w:right="141"/>
          <w:cols w:num="2" w:equalWidth="0">
            <w:col w:w="3698" w:space="552"/>
            <w:col w:w="7388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02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7"/>
      </w:pPr>
      <w:r>
        <w:rPr>
          <w:color w:val="789C2F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6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Wildlife</w:t>
      </w:r>
      <w:r>
        <w:rPr>
          <w:color w:val="232323"/>
          <w:spacing w:val="-10"/>
          <w:w w:val="125"/>
          <w:sz w:val="21"/>
        </w:rPr>
        <w:t> </w:t>
      </w:r>
      <w:r>
        <w:rPr>
          <w:color w:val="232323"/>
          <w:w w:val="125"/>
          <w:sz w:val="21"/>
        </w:rPr>
        <w:t>law</w:t>
      </w:r>
      <w:r>
        <w:rPr>
          <w:color w:val="232323"/>
          <w:spacing w:val="-10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30"/>
          <w:sz w:val="21"/>
        </w:rPr>
        <w:t>Search</w:t>
      </w:r>
      <w:r>
        <w:rPr>
          <w:color w:val="232323"/>
          <w:spacing w:val="-12"/>
          <w:w w:val="130"/>
          <w:sz w:val="21"/>
        </w:rPr>
        <w:t> </w:t>
      </w:r>
      <w:r>
        <w:rPr>
          <w:color w:val="232323"/>
          <w:w w:val="130"/>
          <w:sz w:val="21"/>
        </w:rPr>
        <w:t>and</w:t>
      </w:r>
      <w:r>
        <w:rPr>
          <w:color w:val="232323"/>
          <w:spacing w:val="-12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rescue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Natural</w:t>
      </w:r>
      <w:r>
        <w:rPr>
          <w:color w:val="232323"/>
          <w:spacing w:val="-8"/>
          <w:w w:val="125"/>
          <w:sz w:val="21"/>
        </w:rPr>
        <w:t> </w:t>
      </w:r>
      <w:r>
        <w:rPr>
          <w:color w:val="232323"/>
          <w:w w:val="125"/>
          <w:sz w:val="21"/>
        </w:rPr>
        <w:t>resource</w:t>
      </w:r>
      <w:r>
        <w:rPr>
          <w:color w:val="232323"/>
          <w:spacing w:val="-8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Boating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ATV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patrol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30"/>
          <w:sz w:val="21"/>
        </w:rPr>
        <w:t>Public</w:t>
      </w:r>
      <w:r>
        <w:rPr>
          <w:color w:val="232323"/>
          <w:spacing w:val="6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education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133487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1085pt;width:573.414899pt;height:.634309pt;mso-position-horizontal-relative:page;mso-position-vertical-relative:paragraph;z-index:-15728128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</w:rPr>
        <w:t>Professional</w:t>
      </w:r>
      <w:r>
        <w:rPr>
          <w:color w:val="789C2F"/>
          <w:spacing w:val="11"/>
        </w:rPr>
        <w:t> </w:t>
      </w:r>
      <w:r>
        <w:rPr>
          <w:color w:val="789C2F"/>
          <w:spacing w:val="-2"/>
        </w:rPr>
        <w:t>Experience</w:t>
      </w:r>
    </w:p>
    <w:p>
      <w:pPr>
        <w:tabs>
          <w:tab w:pos="1821" w:val="left" w:leader="none"/>
        </w:tabs>
        <w:spacing w:before="150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color w:val="232323"/>
          <w:w w:val="95"/>
          <w:sz w:val="23"/>
        </w:rPr>
        <w:t>Game</w:t>
      </w:r>
      <w:r>
        <w:rPr>
          <w:rFonts w:ascii="Arial"/>
          <w:b/>
          <w:color w:val="232323"/>
          <w:spacing w:val="-1"/>
          <w:w w:val="95"/>
          <w:sz w:val="23"/>
        </w:rPr>
        <w:t> </w:t>
      </w:r>
      <w:r>
        <w:rPr>
          <w:rFonts w:ascii="Arial"/>
          <w:b/>
          <w:color w:val="232323"/>
          <w:spacing w:val="-2"/>
          <w:sz w:val="23"/>
        </w:rPr>
        <w:t>Warden</w:t>
      </w:r>
      <w:r>
        <w:rPr>
          <w:rFonts w:ascii="Arial"/>
          <w:b/>
          <w:color w:val="232323"/>
          <w:sz w:val="23"/>
        </w:rPr>
        <w:tab/>
      </w:r>
      <w:r>
        <w:rPr>
          <w:i/>
          <w:color w:val="232323"/>
          <w:w w:val="120"/>
          <w:sz w:val="21"/>
        </w:rPr>
        <w:t>Oregon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Department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of</w:t>
      </w:r>
      <w:r>
        <w:rPr>
          <w:i/>
          <w:color w:val="232323"/>
          <w:spacing w:val="28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Fish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and</w:t>
      </w:r>
      <w:r>
        <w:rPr>
          <w:i/>
          <w:color w:val="232323"/>
          <w:spacing w:val="28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Wildlife,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Eugene,</w:t>
      </w:r>
      <w:r>
        <w:rPr>
          <w:i/>
          <w:color w:val="232323"/>
          <w:spacing w:val="28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OR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May</w:t>
      </w:r>
      <w:r>
        <w:rPr>
          <w:i/>
          <w:color w:val="232323"/>
          <w:spacing w:val="28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2019</w:t>
      </w:r>
      <w:r>
        <w:rPr>
          <w:i/>
          <w:color w:val="232323"/>
          <w:spacing w:val="2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-</w:t>
      </w:r>
      <w:r>
        <w:rPr>
          <w:i/>
          <w:color w:val="232323"/>
          <w:spacing w:val="28"/>
          <w:w w:val="120"/>
          <w:sz w:val="21"/>
        </w:rPr>
        <w:t> </w:t>
      </w:r>
      <w:r>
        <w:rPr>
          <w:i/>
          <w:color w:val="232323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Patrol</w:t>
      </w:r>
      <w:r>
        <w:rPr>
          <w:color w:val="232323"/>
          <w:spacing w:val="-7"/>
          <w:w w:val="125"/>
          <w:sz w:val="21"/>
        </w:rPr>
        <w:t> </w:t>
      </w:r>
      <w:r>
        <w:rPr>
          <w:color w:val="232323"/>
          <w:w w:val="125"/>
          <w:sz w:val="21"/>
        </w:rPr>
        <w:t>over</w:t>
      </w:r>
      <w:r>
        <w:rPr>
          <w:color w:val="232323"/>
          <w:spacing w:val="-6"/>
          <w:w w:val="125"/>
          <w:sz w:val="21"/>
        </w:rPr>
        <w:t> </w:t>
      </w:r>
      <w:r>
        <w:rPr>
          <w:color w:val="232323"/>
          <w:w w:val="125"/>
          <w:sz w:val="21"/>
        </w:rPr>
        <w:t>100</w:t>
      </w:r>
      <w:r>
        <w:rPr>
          <w:color w:val="232323"/>
          <w:spacing w:val="-7"/>
          <w:w w:val="125"/>
          <w:sz w:val="21"/>
        </w:rPr>
        <w:t> </w:t>
      </w:r>
      <w:r>
        <w:rPr>
          <w:color w:val="232323"/>
          <w:w w:val="125"/>
          <w:sz w:val="21"/>
        </w:rPr>
        <w:t>square</w:t>
      </w:r>
      <w:r>
        <w:rPr>
          <w:color w:val="232323"/>
          <w:spacing w:val="-6"/>
          <w:w w:val="125"/>
          <w:sz w:val="21"/>
        </w:rPr>
        <w:t> </w:t>
      </w:r>
      <w:r>
        <w:rPr>
          <w:color w:val="232323"/>
          <w:w w:val="125"/>
          <w:sz w:val="21"/>
        </w:rPr>
        <w:t>miles</w:t>
      </w:r>
      <w:r>
        <w:rPr>
          <w:color w:val="232323"/>
          <w:spacing w:val="-7"/>
          <w:w w:val="125"/>
          <w:sz w:val="21"/>
        </w:rPr>
        <w:t> </w:t>
      </w:r>
      <w:r>
        <w:rPr>
          <w:color w:val="232323"/>
          <w:w w:val="125"/>
          <w:sz w:val="21"/>
        </w:rPr>
        <w:t>of</w:t>
      </w:r>
      <w:r>
        <w:rPr>
          <w:color w:val="232323"/>
          <w:spacing w:val="-6"/>
          <w:w w:val="125"/>
          <w:sz w:val="21"/>
        </w:rPr>
        <w:t> </w:t>
      </w:r>
      <w:r>
        <w:rPr>
          <w:color w:val="232323"/>
          <w:w w:val="125"/>
          <w:sz w:val="21"/>
        </w:rPr>
        <w:t>state</w:t>
      </w:r>
      <w:r>
        <w:rPr>
          <w:color w:val="232323"/>
          <w:spacing w:val="-7"/>
          <w:w w:val="125"/>
          <w:sz w:val="21"/>
        </w:rPr>
        <w:t> </w:t>
      </w:r>
      <w:r>
        <w:rPr>
          <w:color w:val="232323"/>
          <w:w w:val="125"/>
          <w:sz w:val="21"/>
        </w:rPr>
        <w:t>land</w:t>
      </w:r>
      <w:r>
        <w:rPr>
          <w:color w:val="232323"/>
          <w:spacing w:val="-6"/>
          <w:w w:val="125"/>
          <w:sz w:val="21"/>
        </w:rPr>
        <w:t> </w:t>
      </w:r>
      <w:r>
        <w:rPr>
          <w:color w:val="232323"/>
          <w:w w:val="125"/>
          <w:sz w:val="21"/>
        </w:rPr>
        <w:t>to</w:t>
      </w:r>
      <w:r>
        <w:rPr>
          <w:color w:val="232323"/>
          <w:spacing w:val="-7"/>
          <w:w w:val="125"/>
          <w:sz w:val="21"/>
        </w:rPr>
        <w:t> </w:t>
      </w:r>
      <w:r>
        <w:rPr>
          <w:color w:val="232323"/>
          <w:w w:val="125"/>
          <w:sz w:val="21"/>
        </w:rPr>
        <w:t>enforce</w:t>
      </w:r>
      <w:r>
        <w:rPr>
          <w:color w:val="232323"/>
          <w:spacing w:val="-6"/>
          <w:w w:val="125"/>
          <w:sz w:val="21"/>
        </w:rPr>
        <w:t> </w:t>
      </w:r>
      <w:r>
        <w:rPr>
          <w:color w:val="232323"/>
          <w:w w:val="125"/>
          <w:sz w:val="21"/>
        </w:rPr>
        <w:t>conservation</w:t>
      </w:r>
      <w:r>
        <w:rPr>
          <w:color w:val="232323"/>
          <w:spacing w:val="-7"/>
          <w:w w:val="125"/>
          <w:sz w:val="21"/>
        </w:rPr>
        <w:t> </w:t>
      </w:r>
      <w:r>
        <w:rPr>
          <w:color w:val="232323"/>
          <w:spacing w:val="-4"/>
          <w:w w:val="125"/>
          <w:sz w:val="21"/>
        </w:rPr>
        <w:t>laws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Investigate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poaching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complaints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issue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citations</w:t>
      </w:r>
      <w:r>
        <w:rPr>
          <w:color w:val="232323"/>
          <w:spacing w:val="14"/>
          <w:w w:val="125"/>
          <w:sz w:val="21"/>
        </w:rPr>
        <w:t> </w:t>
      </w:r>
      <w:r>
        <w:rPr>
          <w:color w:val="232323"/>
          <w:w w:val="125"/>
          <w:sz w:val="21"/>
        </w:rPr>
        <w:t>for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spacing w:val="-2"/>
          <w:w w:val="130"/>
          <w:sz w:val="21"/>
        </w:rPr>
        <w:t>Educate</w:t>
      </w:r>
      <w:r>
        <w:rPr>
          <w:color w:val="232323"/>
          <w:spacing w:val="-6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hunters</w:t>
      </w:r>
      <w:r>
        <w:rPr>
          <w:color w:val="232323"/>
          <w:spacing w:val="-5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and</w:t>
      </w:r>
      <w:r>
        <w:rPr>
          <w:color w:val="232323"/>
          <w:spacing w:val="-6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anglers</w:t>
      </w:r>
      <w:r>
        <w:rPr>
          <w:color w:val="232323"/>
          <w:spacing w:val="-5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on</w:t>
      </w:r>
      <w:r>
        <w:rPr>
          <w:color w:val="232323"/>
          <w:spacing w:val="-5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seasonal</w:t>
      </w:r>
      <w:r>
        <w:rPr>
          <w:color w:val="232323"/>
          <w:spacing w:val="-6"/>
          <w:w w:val="130"/>
          <w:sz w:val="21"/>
        </w:rPr>
        <w:t> </w:t>
      </w:r>
      <w:r>
        <w:rPr>
          <w:color w:val="232323"/>
          <w:spacing w:val="-2"/>
          <w:w w:val="130"/>
          <w:sz w:val="21"/>
        </w:rPr>
        <w:t>regulations</w:t>
      </w:r>
    </w:p>
    <w:p>
      <w:pPr>
        <w:tabs>
          <w:tab w:pos="3326" w:val="left" w:leader="none"/>
        </w:tabs>
        <w:spacing w:before="184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color w:val="232323"/>
          <w:sz w:val="23"/>
        </w:rPr>
        <w:t>Conservation</w:t>
      </w:r>
      <w:r>
        <w:rPr>
          <w:rFonts w:ascii="Arial"/>
          <w:b/>
          <w:color w:val="232323"/>
          <w:spacing w:val="-5"/>
          <w:sz w:val="23"/>
        </w:rPr>
        <w:t> </w:t>
      </w:r>
      <w:r>
        <w:rPr>
          <w:rFonts w:ascii="Arial"/>
          <w:b/>
          <w:color w:val="232323"/>
          <w:sz w:val="23"/>
        </w:rPr>
        <w:t>Officer</w:t>
      </w:r>
      <w:r>
        <w:rPr>
          <w:rFonts w:ascii="Arial"/>
          <w:b/>
          <w:color w:val="232323"/>
          <w:spacing w:val="-4"/>
          <w:sz w:val="23"/>
        </w:rPr>
        <w:t> </w:t>
      </w:r>
      <w:r>
        <w:rPr>
          <w:rFonts w:ascii="Arial"/>
          <w:b/>
          <w:color w:val="232323"/>
          <w:spacing w:val="-2"/>
          <w:sz w:val="23"/>
        </w:rPr>
        <w:t>Intern</w:t>
      </w:r>
      <w:r>
        <w:rPr>
          <w:rFonts w:ascii="Arial"/>
          <w:b/>
          <w:color w:val="232323"/>
          <w:sz w:val="23"/>
        </w:rPr>
        <w:tab/>
      </w:r>
      <w:r>
        <w:rPr>
          <w:i/>
          <w:color w:val="232323"/>
          <w:w w:val="120"/>
          <w:sz w:val="21"/>
        </w:rPr>
        <w:t>Oregon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Department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w w:val="110"/>
          <w:sz w:val="21"/>
        </w:rPr>
        <w:t>of</w:t>
      </w:r>
      <w:r>
        <w:rPr>
          <w:i/>
          <w:color w:val="232323"/>
          <w:spacing w:val="3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Fish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and</w:t>
      </w:r>
      <w:r>
        <w:rPr>
          <w:i/>
          <w:color w:val="232323"/>
          <w:spacing w:val="37"/>
          <w:w w:val="120"/>
          <w:sz w:val="21"/>
        </w:rPr>
        <w:t> </w:t>
      </w:r>
      <w:r>
        <w:rPr>
          <w:i/>
          <w:color w:val="232323"/>
          <w:w w:val="110"/>
          <w:sz w:val="21"/>
        </w:rPr>
        <w:t>Wildlife,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Eugene,</w:t>
      </w:r>
      <w:r>
        <w:rPr>
          <w:i/>
          <w:color w:val="232323"/>
          <w:spacing w:val="3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OR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3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May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w w:val="110"/>
          <w:sz w:val="21"/>
        </w:rPr>
        <w:t>2018</w:t>
      </w:r>
      <w:r>
        <w:rPr>
          <w:i/>
          <w:color w:val="232323"/>
          <w:spacing w:val="37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-</w:t>
      </w:r>
      <w:r>
        <w:rPr>
          <w:i/>
          <w:color w:val="232323"/>
          <w:spacing w:val="36"/>
          <w:w w:val="120"/>
          <w:sz w:val="21"/>
        </w:rPr>
        <w:t> </w:t>
      </w:r>
      <w:r>
        <w:rPr>
          <w:i/>
          <w:color w:val="232323"/>
          <w:w w:val="120"/>
          <w:sz w:val="21"/>
        </w:rPr>
        <w:t>May</w:t>
      </w:r>
      <w:r>
        <w:rPr>
          <w:i/>
          <w:color w:val="232323"/>
          <w:spacing w:val="37"/>
          <w:w w:val="120"/>
          <w:sz w:val="21"/>
        </w:rPr>
        <w:t> </w:t>
      </w:r>
      <w:r>
        <w:rPr>
          <w:i/>
          <w:color w:val="232323"/>
          <w:spacing w:val="-4"/>
          <w:w w:val="11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Assisted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in</w:t>
      </w:r>
      <w:r>
        <w:rPr>
          <w:color w:val="232323"/>
          <w:spacing w:val="2"/>
          <w:w w:val="125"/>
          <w:sz w:val="21"/>
        </w:rPr>
        <w:t> </w:t>
      </w:r>
      <w:r>
        <w:rPr>
          <w:color w:val="232323"/>
          <w:w w:val="125"/>
          <w:sz w:val="21"/>
        </w:rPr>
        <w:t>field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w w:val="125"/>
          <w:sz w:val="21"/>
        </w:rPr>
        <w:t>patrols</w:t>
      </w:r>
      <w:r>
        <w:rPr>
          <w:color w:val="232323"/>
          <w:spacing w:val="2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2"/>
          <w:w w:val="125"/>
          <w:sz w:val="21"/>
        </w:rPr>
        <w:t> </w:t>
      </w:r>
      <w:r>
        <w:rPr>
          <w:color w:val="232323"/>
          <w:w w:val="125"/>
          <w:sz w:val="21"/>
        </w:rPr>
        <w:t>data</w:t>
      </w:r>
      <w:r>
        <w:rPr>
          <w:color w:val="232323"/>
          <w:spacing w:val="1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Supported</w:t>
      </w:r>
      <w:r>
        <w:rPr>
          <w:color w:val="232323"/>
          <w:spacing w:val="12"/>
          <w:w w:val="125"/>
          <w:sz w:val="21"/>
        </w:rPr>
        <w:t> </w:t>
      </w:r>
      <w:r>
        <w:rPr>
          <w:color w:val="232323"/>
          <w:w w:val="125"/>
          <w:sz w:val="21"/>
        </w:rPr>
        <w:t>officers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during</w:t>
      </w:r>
      <w:r>
        <w:rPr>
          <w:color w:val="232323"/>
          <w:spacing w:val="12"/>
          <w:w w:val="125"/>
          <w:sz w:val="21"/>
        </w:rPr>
        <w:t> </w:t>
      </w:r>
      <w:r>
        <w:rPr>
          <w:color w:val="232323"/>
          <w:w w:val="125"/>
          <w:sz w:val="21"/>
        </w:rPr>
        <w:t>wildlife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checks</w:t>
      </w:r>
      <w:r>
        <w:rPr>
          <w:color w:val="232323"/>
          <w:spacing w:val="12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w w:val="125"/>
          <w:sz w:val="21"/>
        </w:rPr>
        <w:t>educational</w:t>
      </w:r>
      <w:r>
        <w:rPr>
          <w:color w:val="232323"/>
          <w:spacing w:val="13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events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232323"/>
          <w:w w:val="125"/>
          <w:sz w:val="21"/>
        </w:rPr>
        <w:t>Logged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w w:val="125"/>
          <w:sz w:val="21"/>
        </w:rPr>
        <w:t>incident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w w:val="125"/>
          <w:sz w:val="21"/>
        </w:rPr>
        <w:t>reports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w w:val="125"/>
          <w:sz w:val="21"/>
        </w:rPr>
        <w:t>and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w w:val="125"/>
          <w:sz w:val="21"/>
        </w:rPr>
        <w:t>processed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w w:val="125"/>
          <w:sz w:val="21"/>
        </w:rPr>
        <w:t>license</w:t>
      </w:r>
      <w:r>
        <w:rPr>
          <w:color w:val="232323"/>
          <w:spacing w:val="18"/>
          <w:w w:val="125"/>
          <w:sz w:val="21"/>
        </w:rPr>
        <w:t> </w:t>
      </w:r>
      <w:r>
        <w:rPr>
          <w:color w:val="232323"/>
          <w:spacing w:val="-2"/>
          <w:w w:val="125"/>
          <w:sz w:val="21"/>
        </w:rPr>
        <w:t>violations</w:t>
      </w:r>
    </w:p>
    <w:p>
      <w:pPr>
        <w:pStyle w:val="BodyText"/>
        <w:spacing w:before="3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133613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20781pt;width:573.414899pt;height:.634309pt;mso-position-horizontal-relative:page;mso-position-vertical-relative:paragraph;z-index:-15727616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</w:rPr>
        <w:t>Education</w:t>
      </w:r>
    </w:p>
    <w:p>
      <w:pPr>
        <w:tabs>
          <w:tab w:pos="7509" w:val="left" w:leader="none"/>
        </w:tabs>
        <w:spacing w:line="283" w:lineRule="auto" w:before="150"/>
        <w:ind w:left="87" w:right="109" w:firstLine="0"/>
        <w:jc w:val="left"/>
        <w:rPr>
          <w:sz w:val="21"/>
        </w:rPr>
      </w:pPr>
      <w:r>
        <w:rPr>
          <w:rFonts w:ascii="Arial"/>
          <w:b/>
          <w:color w:val="232323"/>
          <w:sz w:val="23"/>
        </w:rPr>
        <w:t>Bachelor of Science in Environmental Law Enforcement | May 2018</w:t>
        <w:tab/>
      </w:r>
      <w:r>
        <w:rPr>
          <w:color w:val="232323"/>
          <w:w w:val="110"/>
          <w:sz w:val="21"/>
        </w:rPr>
        <w:t>Pacific</w:t>
      </w:r>
      <w:r>
        <w:rPr>
          <w:color w:val="232323"/>
          <w:spacing w:val="59"/>
          <w:w w:val="110"/>
          <w:sz w:val="21"/>
        </w:rPr>
        <w:t> </w:t>
      </w:r>
      <w:r>
        <w:rPr>
          <w:color w:val="232323"/>
          <w:w w:val="110"/>
          <w:sz w:val="21"/>
        </w:rPr>
        <w:t>Northwest</w:t>
      </w:r>
      <w:r>
        <w:rPr>
          <w:color w:val="232323"/>
          <w:spacing w:val="60"/>
          <w:w w:val="110"/>
          <w:sz w:val="21"/>
        </w:rPr>
        <w:t> </w:t>
      </w:r>
      <w:r>
        <w:rPr>
          <w:color w:val="232323"/>
          <w:w w:val="110"/>
          <w:sz w:val="21"/>
        </w:rPr>
        <w:t>University,</w:t>
      </w:r>
      <w:r>
        <w:rPr>
          <w:color w:val="232323"/>
          <w:spacing w:val="60"/>
          <w:w w:val="110"/>
          <w:sz w:val="21"/>
        </w:rPr>
        <w:t> </w:t>
      </w:r>
      <w:r>
        <w:rPr>
          <w:color w:val="232323"/>
          <w:w w:val="110"/>
          <w:sz w:val="21"/>
        </w:rPr>
        <w:t>Eugene,</w:t>
      </w:r>
      <w:r>
        <w:rPr>
          <w:color w:val="232323"/>
          <w:spacing w:val="80"/>
          <w:w w:val="150"/>
          <w:sz w:val="21"/>
        </w:rPr>
        <w:t> </w:t>
      </w:r>
      <w:r>
        <w:rPr>
          <w:color w:val="232323"/>
          <w:spacing w:val="-6"/>
          <w:w w:val="110"/>
          <w:sz w:val="21"/>
        </w:rPr>
        <w:t>OR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4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9"/>
      <w:ind w:left="87" w:right="32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2026-01-21T14:47:40Z</dcterms:created>
  <dcterms:modified xsi:type="dcterms:W3CDTF">2026-01-21T14:47:40Z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