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2"/>
        </w:rPr>
        <w:t>Reese</w:t>
      </w:r>
      <w:r>
        <w:rPr>
          <w:color w:val="F98B78"/>
          <w:spacing w:val="-18"/>
        </w:rPr>
        <w:t> </w:t>
      </w:r>
      <w:r>
        <w:rPr>
          <w:color w:val="F98B78"/>
          <w:spacing w:val="-5"/>
        </w:rPr>
        <w:t>King</w:t>
      </w:r>
    </w:p>
    <w:p>
      <w:pPr>
        <w:pStyle w:val="Heading3"/>
      </w:pPr>
      <w:r>
        <w:rPr/>
        <w:t>Teacher</w:t>
      </w:r>
      <w:r>
        <w:rPr>
          <w:spacing w:val="-8"/>
        </w:rPr>
        <w:t> </w:t>
      </w:r>
      <w:r>
        <w:rPr>
          <w:spacing w:val="-4"/>
        </w:rPr>
        <w:t>Aide</w:t>
      </w:r>
    </w:p>
    <w:p>
      <w:pPr>
        <w:pStyle w:val="BodyText"/>
        <w:spacing w:before="102"/>
        <w:ind w:left="0" w:right="55" w:firstLine="0"/>
        <w:jc w:val="right"/>
      </w:pPr>
      <w:r>
        <w:rPr/>
        <w:br w:type="column"/>
      </w:r>
      <w:r>
        <w:rPr>
          <w:w w:val="110"/>
        </w:rPr>
        <w:t>Louisville,</w:t>
      </w:r>
      <w:r>
        <w:rPr>
          <w:spacing w:val="23"/>
          <w:w w:val="110"/>
        </w:rPr>
        <w:t> </w:t>
      </w:r>
      <w:r>
        <w:rPr>
          <w:w w:val="110"/>
        </w:rPr>
        <w:t>KY</w:t>
      </w:r>
      <w:r>
        <w:rPr>
          <w:spacing w:val="23"/>
          <w:w w:val="110"/>
        </w:rPr>
        <w:t> </w:t>
      </w:r>
      <w:r>
        <w:rPr>
          <w:w w:val="110"/>
        </w:rPr>
        <w:t>40202</w:t>
      </w:r>
      <w:r>
        <w:rPr>
          <w:spacing w:val="23"/>
          <w:w w:val="110"/>
        </w:rPr>
        <w:t> </w:t>
      </w:r>
      <w:r>
        <w:rPr/>
        <w:t>|</w:t>
      </w:r>
      <w:r>
        <w:rPr>
          <w:spacing w:val="24"/>
          <w:w w:val="110"/>
        </w:rPr>
        <w:t> </w:t>
      </w:r>
      <w:r>
        <w:rPr>
          <w:w w:val="110"/>
        </w:rPr>
        <w:t>(312)</w:t>
      </w:r>
      <w:r>
        <w:rPr>
          <w:spacing w:val="23"/>
          <w:w w:val="110"/>
        </w:rPr>
        <w:t> </w:t>
      </w:r>
      <w:r>
        <w:rPr>
          <w:w w:val="110"/>
        </w:rPr>
        <w:t>555-</w:t>
      </w:r>
      <w:r>
        <w:rPr>
          <w:spacing w:val="-4"/>
          <w:w w:val="110"/>
        </w:rPr>
        <w:t>4321</w:t>
      </w:r>
    </w:p>
    <w:p>
      <w:pPr>
        <w:pStyle w:val="BodyText"/>
        <w:spacing w:line="271" w:lineRule="auto" w:before="36"/>
        <w:ind w:left="1823" w:right="55" w:hanging="441"/>
        <w:jc w:val="right"/>
      </w:pPr>
      <w:hyperlink r:id="rId5">
        <w:r>
          <w:rPr>
            <w:spacing w:val="-2"/>
            <w:w w:val="110"/>
          </w:rPr>
          <w:t>reese.king@email.com</w:t>
        </w:r>
      </w:hyperlink>
      <w:r>
        <w:rPr>
          <w:spacing w:val="80"/>
          <w:w w:val="110"/>
        </w:rPr>
        <w:t> </w:t>
      </w:r>
      <w:r>
        <w:rPr>
          <w:w w:val="110"/>
        </w:rPr>
        <w:t>LinkedIn</w:t>
      </w:r>
      <w:r>
        <w:rPr>
          <w:spacing w:val="46"/>
          <w:w w:val="110"/>
        </w:rPr>
        <w:t> </w:t>
      </w:r>
      <w:r>
        <w:rPr/>
        <w:t>|</w:t>
      </w:r>
      <w:r>
        <w:rPr>
          <w:spacing w:val="46"/>
          <w:w w:val="110"/>
        </w:rPr>
        <w:t> </w:t>
      </w:r>
      <w:r>
        <w:rPr>
          <w:spacing w:val="-2"/>
          <w:w w:val="110"/>
        </w:rPr>
        <w:t>Portfolio</w:t>
      </w:r>
    </w:p>
    <w:p>
      <w:pPr>
        <w:pStyle w:val="BodyText"/>
        <w:spacing w:after="0" w:line="271" w:lineRule="auto"/>
        <w:jc w:val="right"/>
        <w:sectPr>
          <w:type w:val="continuous"/>
          <w:pgSz w:w="11920" w:h="16860"/>
          <w:pgMar w:top="920" w:bottom="280" w:left="850" w:right="850"/>
          <w:cols w:num="2" w:equalWidth="0">
            <w:col w:w="1938" w:space="4238"/>
            <w:col w:w="4044"/>
          </w:cols>
        </w:sectPr>
      </w:pPr>
    </w:p>
    <w:p>
      <w:pPr>
        <w:spacing w:before="266"/>
        <w:ind w:left="63" w:right="128" w:firstLine="0"/>
        <w:jc w:val="left"/>
        <w:rPr>
          <w:b/>
          <w:sz w:val="23"/>
        </w:rPr>
      </w:pPr>
      <w:r>
        <w:rPr>
          <w:b/>
          <w:w w:val="125"/>
          <w:sz w:val="23"/>
        </w:rPr>
        <w:t>Supportive and dependable teacher aide with 3 years of experience helping students with academic and behavioral needs in elementary classrooms. Skilled at working one-on-one, reinforcing lessons, and maintaining a positive and calm classroom environment.</w:t>
      </w:r>
    </w:p>
    <w:p>
      <w:pPr>
        <w:pStyle w:val="Heading2"/>
        <w:spacing w:before="2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1595032</wp:posOffset>
                </wp:positionH>
                <wp:positionV relativeFrom="paragraph">
                  <wp:posOffset>264025</wp:posOffset>
                </wp:positionV>
                <wp:extent cx="539750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20.7894pt;width:424.986706pt;height:1.902926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8"/>
        </w:rPr>
        <w:t>Key</w:t>
      </w:r>
      <w:r>
        <w:rPr>
          <w:color w:val="F98B78"/>
          <w:spacing w:val="-9"/>
        </w:rPr>
        <w:t> </w:t>
      </w:r>
      <w:r>
        <w:rPr>
          <w:color w:val="F98B78"/>
          <w:spacing w:val="-2"/>
        </w:rPr>
        <w:t>Skills</w:t>
      </w:r>
    </w:p>
    <w:p>
      <w:pPr>
        <w:spacing w:line="304" w:lineRule="auto" w:before="127"/>
        <w:ind w:left="63" w:right="7492" w:firstLine="0"/>
        <w:jc w:val="left"/>
        <w:rPr>
          <w:b/>
          <w:sz w:val="23"/>
        </w:rPr>
      </w:pPr>
      <w:r>
        <w:rPr>
          <w:b/>
          <w:w w:val="125"/>
          <w:sz w:val="23"/>
        </w:rPr>
        <w:t>Behavioral</w:t>
      </w:r>
      <w:r>
        <w:rPr>
          <w:b/>
          <w:spacing w:val="-17"/>
          <w:w w:val="125"/>
          <w:sz w:val="23"/>
        </w:rPr>
        <w:t> </w:t>
      </w:r>
      <w:r>
        <w:rPr>
          <w:b/>
          <w:w w:val="125"/>
          <w:sz w:val="23"/>
        </w:rPr>
        <w:t>redirection Instructional support Lesson reinforcement Student supervision</w:t>
      </w:r>
    </w:p>
    <w:p>
      <w:pPr>
        <w:spacing w:line="275" w:lineRule="exact" w:before="0"/>
        <w:ind w:left="63" w:right="0" w:firstLine="0"/>
        <w:jc w:val="left"/>
        <w:rPr>
          <w:b/>
          <w:sz w:val="23"/>
        </w:rPr>
      </w:pPr>
      <w:r>
        <w:rPr>
          <w:b/>
          <w:w w:val="125"/>
          <w:sz w:val="23"/>
        </w:rPr>
        <w:t>Special</w:t>
      </w:r>
      <w:r>
        <w:rPr>
          <w:b/>
          <w:spacing w:val="14"/>
          <w:w w:val="125"/>
          <w:sz w:val="23"/>
        </w:rPr>
        <w:t> </w:t>
      </w:r>
      <w:r>
        <w:rPr>
          <w:b/>
          <w:w w:val="125"/>
          <w:sz w:val="23"/>
        </w:rPr>
        <w:t>education</w:t>
      </w:r>
      <w:r>
        <w:rPr>
          <w:b/>
          <w:spacing w:val="14"/>
          <w:w w:val="125"/>
          <w:sz w:val="23"/>
        </w:rPr>
        <w:t> </w:t>
      </w:r>
      <w:r>
        <w:rPr>
          <w:b/>
          <w:spacing w:val="-2"/>
          <w:w w:val="125"/>
          <w:sz w:val="23"/>
        </w:rPr>
        <w:t>assistance</w:t>
      </w:r>
    </w:p>
    <w:p>
      <w:pPr>
        <w:pStyle w:val="BodyText"/>
        <w:spacing w:before="4"/>
        <w:ind w:left="0" w:firstLine="0"/>
        <w:rPr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2827557</wp:posOffset>
                </wp:positionH>
                <wp:positionV relativeFrom="paragraph">
                  <wp:posOffset>86477</wp:posOffset>
                </wp:positionV>
                <wp:extent cx="4164965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6.80929pt;width:327.937503pt;height:1.902926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Professional</w:t>
      </w:r>
      <w:r>
        <w:rPr>
          <w:color w:val="F98B78"/>
          <w:spacing w:val="-5"/>
        </w:rPr>
        <w:t> </w:t>
      </w:r>
      <w:r>
        <w:rPr>
          <w:color w:val="F98B78"/>
          <w:spacing w:val="-2"/>
        </w:rPr>
        <w:t>Experience</w:t>
      </w:r>
    </w:p>
    <w:p>
      <w:pPr>
        <w:pStyle w:val="Heading4"/>
      </w:pPr>
      <w:r>
        <w:rPr>
          <w:spacing w:val="-2"/>
        </w:rPr>
        <w:t>Teacher</w:t>
      </w:r>
      <w:r>
        <w:rPr>
          <w:spacing w:val="-14"/>
        </w:rPr>
        <w:t> </w:t>
      </w:r>
      <w:r>
        <w:rPr>
          <w:spacing w:val="-4"/>
        </w:rPr>
        <w:t>Aide</w:t>
      </w:r>
    </w:p>
    <w:p>
      <w:pPr>
        <w:tabs>
          <w:tab w:pos="7165" w:val="left" w:leader="none"/>
        </w:tabs>
        <w:spacing w:before="34"/>
        <w:ind w:left="63" w:right="0" w:firstLine="0"/>
        <w:jc w:val="left"/>
        <w:rPr>
          <w:i/>
          <w:position w:val="-3"/>
          <w:sz w:val="23"/>
        </w:rPr>
      </w:pPr>
      <w:r>
        <w:rPr>
          <w:i/>
          <w:w w:val="125"/>
          <w:sz w:val="19"/>
        </w:rPr>
        <w:t>Jefferson</w:t>
      </w:r>
      <w:r>
        <w:rPr>
          <w:i/>
          <w:spacing w:val="-8"/>
          <w:w w:val="125"/>
          <w:sz w:val="19"/>
        </w:rPr>
        <w:t> </w:t>
      </w:r>
      <w:r>
        <w:rPr>
          <w:i/>
          <w:w w:val="125"/>
          <w:sz w:val="19"/>
        </w:rPr>
        <w:t>Elementary</w:t>
      </w:r>
      <w:r>
        <w:rPr>
          <w:i/>
          <w:spacing w:val="-7"/>
          <w:w w:val="125"/>
          <w:sz w:val="19"/>
        </w:rPr>
        <w:t> </w:t>
      </w:r>
      <w:r>
        <w:rPr>
          <w:i/>
          <w:w w:val="125"/>
          <w:sz w:val="19"/>
        </w:rPr>
        <w:t>School,</w:t>
      </w:r>
      <w:r>
        <w:rPr>
          <w:i/>
          <w:spacing w:val="-7"/>
          <w:w w:val="125"/>
          <w:sz w:val="19"/>
        </w:rPr>
        <w:t> </w:t>
      </w:r>
      <w:r>
        <w:rPr>
          <w:i/>
          <w:w w:val="125"/>
          <w:sz w:val="19"/>
        </w:rPr>
        <w:t>Louisville,</w:t>
      </w:r>
      <w:r>
        <w:rPr>
          <w:i/>
          <w:spacing w:val="-7"/>
          <w:w w:val="125"/>
          <w:sz w:val="19"/>
        </w:rPr>
        <w:t> </w:t>
      </w:r>
      <w:r>
        <w:rPr>
          <w:i/>
          <w:spacing w:val="-5"/>
          <w:w w:val="125"/>
          <w:sz w:val="19"/>
        </w:rPr>
        <w:t>KY</w:t>
      </w:r>
      <w:r>
        <w:rPr>
          <w:i/>
          <w:sz w:val="19"/>
        </w:rPr>
        <w:tab/>
      </w:r>
      <w:r>
        <w:rPr>
          <w:i/>
          <w:w w:val="125"/>
          <w:position w:val="-3"/>
          <w:sz w:val="23"/>
        </w:rPr>
        <w:t>September</w:t>
      </w:r>
      <w:r>
        <w:rPr>
          <w:i/>
          <w:spacing w:val="-8"/>
          <w:w w:val="125"/>
          <w:position w:val="-3"/>
          <w:sz w:val="23"/>
        </w:rPr>
        <w:t> </w:t>
      </w:r>
      <w:r>
        <w:rPr>
          <w:i/>
          <w:w w:val="125"/>
          <w:position w:val="-3"/>
          <w:sz w:val="23"/>
        </w:rPr>
        <w:t>2020</w:t>
      </w:r>
      <w:r>
        <w:rPr>
          <w:i/>
          <w:spacing w:val="-7"/>
          <w:w w:val="125"/>
          <w:position w:val="-3"/>
          <w:sz w:val="23"/>
        </w:rPr>
        <w:t> </w:t>
      </w:r>
      <w:r>
        <w:rPr>
          <w:i/>
          <w:w w:val="125"/>
          <w:position w:val="-3"/>
          <w:sz w:val="23"/>
        </w:rPr>
        <w:t>-</w:t>
      </w:r>
      <w:r>
        <w:rPr>
          <w:i/>
          <w:spacing w:val="-8"/>
          <w:w w:val="125"/>
          <w:position w:val="-3"/>
          <w:sz w:val="23"/>
        </w:rPr>
        <w:t> </w:t>
      </w:r>
      <w:r>
        <w:rPr>
          <w:i/>
          <w:spacing w:val="-2"/>
          <w:w w:val="125"/>
          <w:position w:val="-3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0" w:lineRule="auto" w:before="73" w:after="0"/>
        <w:ind w:left="266" w:right="260" w:hanging="178"/>
        <w:jc w:val="left"/>
        <w:rPr>
          <w:sz w:val="23"/>
        </w:rPr>
      </w:pPr>
      <w:r>
        <w:rPr>
          <w:w w:val="120"/>
          <w:sz w:val="23"/>
        </w:rPr>
        <w:t>Assist lead teacher with classroom management, instructional prep, and small group reading support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0" w:lineRule="auto" w:before="60" w:after="0"/>
        <w:ind w:left="266" w:right="272" w:hanging="178"/>
        <w:jc w:val="left"/>
        <w:rPr>
          <w:sz w:val="23"/>
        </w:rPr>
      </w:pPr>
      <w:r>
        <w:rPr>
          <w:w w:val="120"/>
          <w:sz w:val="23"/>
        </w:rPr>
        <w:t>Provide targeted academic assistance to students with IEPs, improving engagement</w:t>
      </w:r>
      <w:r>
        <w:rPr>
          <w:spacing w:val="80"/>
          <w:w w:val="150"/>
          <w:sz w:val="23"/>
        </w:rPr>
        <w:t> </w:t>
      </w:r>
      <w:r>
        <w:rPr>
          <w:w w:val="120"/>
          <w:sz w:val="23"/>
        </w:rPr>
        <w:t>and daily participation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0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Monitor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student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behavior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redirect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off-task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activity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using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proactive</w:t>
      </w:r>
      <w:r>
        <w:rPr>
          <w:spacing w:val="6"/>
          <w:w w:val="120"/>
          <w:sz w:val="23"/>
        </w:rPr>
        <w:t> </w:t>
      </w:r>
      <w:r>
        <w:rPr>
          <w:spacing w:val="-2"/>
          <w:w w:val="120"/>
          <w:sz w:val="23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2" w:after="0"/>
        <w:ind w:left="264" w:right="0" w:hanging="176"/>
        <w:jc w:val="left"/>
        <w:rPr>
          <w:sz w:val="23"/>
        </w:rPr>
      </w:pPr>
      <w:r>
        <w:rPr>
          <w:spacing w:val="-2"/>
          <w:w w:val="125"/>
          <w:sz w:val="23"/>
        </w:rPr>
        <w:t>Support</w:t>
      </w:r>
      <w:r>
        <w:rPr>
          <w:spacing w:val="-4"/>
          <w:w w:val="125"/>
          <w:sz w:val="23"/>
        </w:rPr>
        <w:t> </w:t>
      </w:r>
      <w:r>
        <w:rPr>
          <w:spacing w:val="-2"/>
          <w:w w:val="125"/>
          <w:sz w:val="23"/>
        </w:rPr>
        <w:t>literacy</w:t>
      </w:r>
      <w:r>
        <w:rPr>
          <w:spacing w:val="-3"/>
          <w:w w:val="125"/>
          <w:sz w:val="23"/>
        </w:rPr>
        <w:t> </w:t>
      </w:r>
      <w:r>
        <w:rPr>
          <w:spacing w:val="-2"/>
          <w:w w:val="125"/>
          <w:sz w:val="23"/>
        </w:rPr>
        <w:t>centers</w:t>
      </w:r>
      <w:r>
        <w:rPr>
          <w:spacing w:val="-4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3"/>
          <w:w w:val="125"/>
          <w:sz w:val="23"/>
        </w:rPr>
        <w:t> </w:t>
      </w:r>
      <w:r>
        <w:rPr>
          <w:spacing w:val="-2"/>
          <w:w w:val="125"/>
          <w:sz w:val="23"/>
        </w:rPr>
        <w:t>help</w:t>
      </w:r>
      <w:r>
        <w:rPr>
          <w:spacing w:val="-3"/>
          <w:w w:val="125"/>
          <w:sz w:val="23"/>
        </w:rPr>
        <w:t> </w:t>
      </w:r>
      <w:r>
        <w:rPr>
          <w:spacing w:val="-2"/>
          <w:w w:val="125"/>
          <w:sz w:val="23"/>
        </w:rPr>
        <w:t>students</w:t>
      </w:r>
      <w:r>
        <w:rPr>
          <w:spacing w:val="-4"/>
          <w:w w:val="125"/>
          <w:sz w:val="23"/>
        </w:rPr>
        <w:t> </w:t>
      </w:r>
      <w:r>
        <w:rPr>
          <w:spacing w:val="-2"/>
          <w:w w:val="125"/>
          <w:sz w:val="23"/>
        </w:rPr>
        <w:t>complete</w:t>
      </w:r>
      <w:r>
        <w:rPr>
          <w:spacing w:val="-3"/>
          <w:w w:val="125"/>
          <w:sz w:val="23"/>
        </w:rPr>
        <w:t> </w:t>
      </w:r>
      <w:r>
        <w:rPr>
          <w:spacing w:val="-2"/>
          <w:w w:val="125"/>
          <w:sz w:val="23"/>
        </w:rPr>
        <w:t>assignments</w:t>
      </w:r>
      <w:r>
        <w:rPr>
          <w:spacing w:val="-3"/>
          <w:w w:val="125"/>
          <w:sz w:val="23"/>
        </w:rPr>
        <w:t> </w:t>
      </w:r>
      <w:r>
        <w:rPr>
          <w:spacing w:val="-2"/>
          <w:w w:val="125"/>
          <w:sz w:val="23"/>
        </w:rPr>
        <w:t>independently</w:t>
      </w:r>
    </w:p>
    <w:p>
      <w:pPr>
        <w:pStyle w:val="Heading4"/>
        <w:spacing w:before="144"/>
      </w:pPr>
      <w:r>
        <w:rPr>
          <w:spacing w:val="-6"/>
        </w:rPr>
        <w:t>Classroom</w:t>
      </w:r>
      <w:r>
        <w:rPr>
          <w:spacing w:val="-1"/>
        </w:rPr>
        <w:t> </w:t>
      </w:r>
      <w:r>
        <w:rPr>
          <w:spacing w:val="-2"/>
        </w:rPr>
        <w:t>Assistant</w:t>
      </w:r>
    </w:p>
    <w:p>
      <w:pPr>
        <w:tabs>
          <w:tab w:pos="7439" w:val="left" w:leader="none"/>
        </w:tabs>
        <w:spacing w:before="35"/>
        <w:ind w:left="63" w:right="0" w:firstLine="0"/>
        <w:jc w:val="left"/>
        <w:rPr>
          <w:i/>
          <w:position w:val="-3"/>
          <w:sz w:val="23"/>
        </w:rPr>
      </w:pPr>
      <w:r>
        <w:rPr>
          <w:i/>
          <w:w w:val="120"/>
          <w:sz w:val="19"/>
        </w:rPr>
        <w:t>Riverdale</w:t>
      </w:r>
      <w:r>
        <w:rPr>
          <w:i/>
          <w:spacing w:val="26"/>
          <w:w w:val="120"/>
          <w:sz w:val="19"/>
        </w:rPr>
        <w:t> </w:t>
      </w:r>
      <w:r>
        <w:rPr>
          <w:i/>
          <w:w w:val="120"/>
          <w:sz w:val="19"/>
        </w:rPr>
        <w:t>Academy,</w:t>
      </w:r>
      <w:r>
        <w:rPr>
          <w:i/>
          <w:spacing w:val="27"/>
          <w:w w:val="120"/>
          <w:sz w:val="19"/>
        </w:rPr>
        <w:t> </w:t>
      </w:r>
      <w:r>
        <w:rPr>
          <w:i/>
          <w:w w:val="120"/>
          <w:sz w:val="19"/>
        </w:rPr>
        <w:t>Louisville,</w:t>
      </w:r>
      <w:r>
        <w:rPr>
          <w:i/>
          <w:spacing w:val="27"/>
          <w:w w:val="120"/>
          <w:sz w:val="19"/>
        </w:rPr>
        <w:t> </w:t>
      </w:r>
      <w:r>
        <w:rPr>
          <w:i/>
          <w:spacing w:val="-5"/>
          <w:w w:val="120"/>
          <w:sz w:val="19"/>
        </w:rPr>
        <w:t>KY</w:t>
      </w:r>
      <w:r>
        <w:rPr>
          <w:i/>
          <w:sz w:val="19"/>
        </w:rPr>
        <w:tab/>
      </w:r>
      <w:r>
        <w:rPr>
          <w:i/>
          <w:w w:val="120"/>
          <w:position w:val="-3"/>
          <w:sz w:val="23"/>
        </w:rPr>
        <w:t>August</w:t>
      </w:r>
      <w:r>
        <w:rPr>
          <w:i/>
          <w:spacing w:val="-9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2018</w:t>
      </w:r>
      <w:r>
        <w:rPr>
          <w:i/>
          <w:spacing w:val="-7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-</w:t>
      </w:r>
      <w:r>
        <w:rPr>
          <w:i/>
          <w:spacing w:val="-9"/>
          <w:w w:val="120"/>
          <w:position w:val="-3"/>
          <w:sz w:val="23"/>
        </w:rPr>
        <w:t> </w:t>
      </w:r>
      <w:r>
        <w:rPr>
          <w:i/>
          <w:w w:val="120"/>
          <w:position w:val="-3"/>
          <w:sz w:val="23"/>
        </w:rPr>
        <w:t>May</w:t>
      </w:r>
      <w:r>
        <w:rPr>
          <w:i/>
          <w:spacing w:val="-8"/>
          <w:w w:val="120"/>
          <w:position w:val="-3"/>
          <w:sz w:val="23"/>
        </w:rPr>
        <w:t> </w:t>
      </w:r>
      <w:r>
        <w:rPr>
          <w:i/>
          <w:spacing w:val="-4"/>
          <w:w w:val="120"/>
          <w:position w:val="-3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0" w:lineRule="auto" w:before="72" w:after="0"/>
        <w:ind w:left="266" w:right="460" w:hanging="178"/>
        <w:jc w:val="left"/>
        <w:rPr>
          <w:sz w:val="23"/>
        </w:rPr>
      </w:pPr>
      <w:r>
        <w:rPr>
          <w:w w:val="120"/>
          <w:sz w:val="23"/>
        </w:rPr>
        <w:t>Provided daily one-on-one support to a student with ADHD and emotional support </w:t>
      </w:r>
      <w:r>
        <w:rPr>
          <w:spacing w:val="-2"/>
          <w:w w:val="120"/>
          <w:sz w:val="23"/>
        </w:rPr>
        <w:t>needs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40" w:lineRule="auto" w:before="60" w:after="0"/>
        <w:ind w:left="266" w:right="159" w:hanging="178"/>
        <w:jc w:val="left"/>
        <w:rPr>
          <w:sz w:val="23"/>
        </w:rPr>
      </w:pPr>
      <w:r>
        <w:rPr>
          <w:w w:val="120"/>
          <w:sz w:val="23"/>
        </w:rPr>
        <w:t>Helped organize instructional materials and supported students during field trips and</w:t>
      </w:r>
      <w:r>
        <w:rPr>
          <w:spacing w:val="40"/>
          <w:w w:val="120"/>
          <w:sz w:val="23"/>
        </w:rPr>
        <w:t> </w:t>
      </w:r>
      <w:r>
        <w:rPr>
          <w:w w:val="120"/>
          <w:sz w:val="23"/>
        </w:rPr>
        <w:t>special projects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1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Collaborated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with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teachers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families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support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consistent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routines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social</w:t>
      </w:r>
      <w:r>
        <w:rPr>
          <w:spacing w:val="8"/>
          <w:w w:val="120"/>
          <w:sz w:val="23"/>
        </w:rPr>
        <w:t> </w:t>
      </w:r>
      <w:r>
        <w:rPr>
          <w:spacing w:val="-2"/>
          <w:w w:val="120"/>
          <w:sz w:val="23"/>
        </w:rPr>
        <w:t>skills</w:t>
      </w:r>
    </w:p>
    <w:p>
      <w:pPr>
        <w:pStyle w:val="BodyText"/>
        <w:spacing w:before="3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1619199</wp:posOffset>
                </wp:positionH>
                <wp:positionV relativeFrom="paragraph">
                  <wp:posOffset>86594</wp:posOffset>
                </wp:positionV>
                <wp:extent cx="5373370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6.818448pt;width:423.083781pt;height:1.902926pt;mso-position-horizontal-relative:page;mso-position-vertical-relative:paragraph;z-index:15729664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Heading4"/>
      </w:pPr>
      <w:r>
        <w:rPr/>
        <w:t>Associate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Arts</w:t>
      </w:r>
      <w:r>
        <w:rPr>
          <w:spacing w:val="-11"/>
        </w:rPr>
        <w:t> </w:t>
      </w:r>
      <w:r>
        <w:rPr/>
        <w:t>in</w:t>
      </w:r>
      <w:r>
        <w:rPr>
          <w:spacing w:val="-11"/>
        </w:rPr>
        <w:t> </w:t>
      </w:r>
      <w:r>
        <w:rPr/>
        <w:t>Education</w:t>
      </w:r>
      <w:r>
        <w:rPr>
          <w:spacing w:val="-11"/>
        </w:rPr>
        <w:t> </w:t>
      </w:r>
      <w:r>
        <w:rPr>
          <w:spacing w:val="-2"/>
        </w:rPr>
        <w:t>Support</w:t>
      </w:r>
    </w:p>
    <w:p>
      <w:pPr>
        <w:pStyle w:val="BodyText"/>
        <w:spacing w:before="47"/>
        <w:ind w:left="63" w:firstLine="0"/>
      </w:pPr>
      <w:r>
        <w:rPr>
          <w:spacing w:val="-2"/>
          <w:w w:val="125"/>
        </w:rPr>
        <w:t>Jefferson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Community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Technical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College</w:t>
      </w:r>
    </w:p>
    <w:p>
      <w:pPr>
        <w:pStyle w:val="BodyText"/>
        <w:spacing w:before="19"/>
        <w:ind w:left="0" w:firstLine="0"/>
        <w:rPr>
          <w:sz w:val="28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1941428</wp:posOffset>
                </wp:positionH>
                <wp:positionV relativeFrom="paragraph">
                  <wp:posOffset>86376</wp:posOffset>
                </wp:positionV>
                <wp:extent cx="5051425" cy="2476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05142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1425" h="24765">
                              <a:moveTo>
                                <a:pt x="0" y="24167"/>
                              </a:moveTo>
                              <a:lnTo>
                                <a:pt x="5050935" y="24167"/>
                              </a:lnTo>
                              <a:lnTo>
                                <a:pt x="5050935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868347pt;margin-top:6.801302pt;width:397.71144pt;height:1.902926pt;mso-position-horizontal-relative:page;mso-position-vertical-relative:paragraph;z-index:15730176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128" w:after="0"/>
        <w:ind w:left="264" w:right="0" w:hanging="176"/>
        <w:jc w:val="left"/>
        <w:rPr>
          <w:sz w:val="23"/>
        </w:rPr>
      </w:pPr>
      <w:r>
        <w:rPr>
          <w:spacing w:val="4"/>
          <w:w w:val="110"/>
          <w:sz w:val="23"/>
        </w:rPr>
        <w:t>Kentucky</w:t>
      </w:r>
      <w:r>
        <w:rPr>
          <w:spacing w:val="56"/>
          <w:w w:val="110"/>
          <w:sz w:val="23"/>
        </w:rPr>
        <w:t> </w:t>
      </w:r>
      <w:r>
        <w:rPr>
          <w:spacing w:val="4"/>
          <w:w w:val="110"/>
          <w:sz w:val="23"/>
        </w:rPr>
        <w:t>Instructional</w:t>
      </w:r>
      <w:r>
        <w:rPr>
          <w:spacing w:val="56"/>
          <w:w w:val="110"/>
          <w:sz w:val="23"/>
        </w:rPr>
        <w:t> </w:t>
      </w:r>
      <w:r>
        <w:rPr>
          <w:spacing w:val="4"/>
          <w:w w:val="110"/>
          <w:sz w:val="23"/>
        </w:rPr>
        <w:t>Assistant</w:t>
      </w:r>
      <w:r>
        <w:rPr>
          <w:spacing w:val="56"/>
          <w:w w:val="110"/>
          <w:sz w:val="23"/>
        </w:rPr>
        <w:t> </w:t>
      </w:r>
      <w:r>
        <w:rPr>
          <w:spacing w:val="4"/>
          <w:w w:val="110"/>
          <w:sz w:val="23"/>
        </w:rPr>
        <w:t>Certificate</w:t>
      </w:r>
      <w:r>
        <w:rPr>
          <w:spacing w:val="56"/>
          <w:w w:val="110"/>
          <w:sz w:val="23"/>
        </w:rPr>
        <w:t> </w:t>
      </w:r>
      <w:r>
        <w:rPr>
          <w:spacing w:val="4"/>
          <w:sz w:val="23"/>
        </w:rPr>
        <w:t>|</w:t>
      </w:r>
      <w:r>
        <w:rPr>
          <w:spacing w:val="56"/>
          <w:w w:val="110"/>
          <w:sz w:val="23"/>
        </w:rPr>
        <w:t> </w:t>
      </w:r>
      <w:r>
        <w:rPr>
          <w:spacing w:val="-4"/>
          <w:w w:val="110"/>
          <w:sz w:val="23"/>
        </w:rPr>
        <w:t>2018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1" w:after="0"/>
        <w:ind w:left="264" w:right="0" w:hanging="176"/>
        <w:jc w:val="left"/>
        <w:rPr>
          <w:sz w:val="23"/>
        </w:rPr>
      </w:pPr>
      <w:r>
        <w:rPr>
          <w:w w:val="115"/>
          <w:sz w:val="23"/>
        </w:rPr>
        <w:t>CPR</w:t>
      </w:r>
      <w:r>
        <w:rPr>
          <w:spacing w:val="27"/>
          <w:w w:val="115"/>
          <w:sz w:val="23"/>
        </w:rPr>
        <w:t> </w:t>
      </w:r>
      <w:r>
        <w:rPr>
          <w:w w:val="115"/>
          <w:sz w:val="23"/>
        </w:rPr>
        <w:t>and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First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Aid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Certified</w:t>
      </w:r>
      <w:r>
        <w:rPr>
          <w:spacing w:val="27"/>
          <w:w w:val="115"/>
          <w:sz w:val="23"/>
        </w:rPr>
        <w:t> </w:t>
      </w:r>
      <w:r>
        <w:rPr>
          <w:sz w:val="23"/>
        </w:rPr>
        <w:t>|</w:t>
      </w:r>
      <w:r>
        <w:rPr>
          <w:spacing w:val="28"/>
          <w:w w:val="115"/>
          <w:sz w:val="23"/>
        </w:rPr>
        <w:t> </w:t>
      </w:r>
      <w:r>
        <w:rPr>
          <w:spacing w:val="-4"/>
          <w:w w:val="115"/>
          <w:sz w:val="23"/>
        </w:rPr>
        <w:t>2019</w:t>
      </w:r>
    </w:p>
    <w:sectPr>
      <w:type w:val="continuous"/>
      <w:pgSz w:w="11920" w:h="16860"/>
      <w:pgMar w:top="92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17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17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7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17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17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17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17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17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17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0"/>
      <w:ind w:left="264" w:hanging="176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8"/>
      <w:ind w:left="63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22"/>
      <w:ind w:left="63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264" w:hanging="17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2026-01-23T06:50:13Z</dcterms:created>
  <dcterms:modified xsi:type="dcterms:W3CDTF">2026-01-23T06:50:13Z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