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87" w:right="-144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1" coordorigin="0,0" coordsize="7155,13">
                <v:rect style="position:absolute;left:0;top:0;width:7155;height:13" id="docshape2" filled="true" fillcolor="#0f297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13"/>
      </w:pPr>
      <w:r>
        <w:rPr>
          <w:color w:val="0F2973"/>
          <w:spacing w:val="-2"/>
        </w:rPr>
        <w:t>Professional</w:t>
      </w:r>
      <w:r>
        <w:rPr>
          <w:color w:val="0F2973"/>
          <w:spacing w:val="-5"/>
        </w:rPr>
        <w:t> </w:t>
      </w:r>
      <w:r>
        <w:rPr>
          <w:color w:val="0F2973"/>
          <w:spacing w:val="-2"/>
        </w:rPr>
        <w:t>Experience</w:t>
      </w:r>
    </w:p>
    <w:p>
      <w:pPr>
        <w:pStyle w:val="Heading2"/>
        <w:spacing w:before="182"/>
      </w:pPr>
      <w:r>
        <w:rPr>
          <w:color w:val="58585B"/>
        </w:rPr>
        <w:t>Border</w:t>
      </w:r>
      <w:r>
        <w:rPr>
          <w:color w:val="58585B"/>
          <w:spacing w:val="-4"/>
        </w:rPr>
        <w:t> </w:t>
      </w:r>
      <w:r>
        <w:rPr>
          <w:color w:val="58585B"/>
        </w:rPr>
        <w:t>Patrol</w:t>
      </w:r>
      <w:r>
        <w:rPr>
          <w:color w:val="58585B"/>
          <w:spacing w:val="-3"/>
        </w:rPr>
        <w:t> </w:t>
      </w:r>
      <w:r>
        <w:rPr>
          <w:color w:val="58585B"/>
          <w:spacing w:val="-4"/>
        </w:rPr>
        <w:t>Agent</w:t>
      </w:r>
    </w:p>
    <w:p>
      <w:pPr>
        <w:spacing w:line="254" w:lineRule="exact" w:before="0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15"/>
          <w:sz w:val="23"/>
        </w:rPr>
        <w:t>U.S.</w:t>
      </w:r>
      <w:r>
        <w:rPr>
          <w:i/>
          <w:color w:val="58585B"/>
          <w:spacing w:val="35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Customs</w:t>
      </w:r>
      <w:r>
        <w:rPr>
          <w:i/>
          <w:color w:val="58585B"/>
          <w:spacing w:val="36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and</w:t>
      </w:r>
      <w:r>
        <w:rPr>
          <w:i/>
          <w:color w:val="58585B"/>
          <w:spacing w:val="36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Border</w:t>
      </w:r>
      <w:r>
        <w:rPr>
          <w:i/>
          <w:color w:val="58585B"/>
          <w:spacing w:val="36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Protection,</w:t>
      </w:r>
      <w:r>
        <w:rPr>
          <w:i/>
          <w:color w:val="58585B"/>
          <w:spacing w:val="36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El</w:t>
      </w:r>
      <w:r>
        <w:rPr>
          <w:i/>
          <w:color w:val="58585B"/>
          <w:spacing w:val="36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Paso,</w:t>
      </w:r>
      <w:r>
        <w:rPr>
          <w:i/>
          <w:color w:val="58585B"/>
          <w:spacing w:val="36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TX</w:t>
      </w:r>
      <w:r>
        <w:rPr>
          <w:i/>
          <w:color w:val="58585B"/>
          <w:spacing w:val="36"/>
          <w:w w:val="115"/>
          <w:sz w:val="23"/>
        </w:rPr>
        <w:t> </w:t>
      </w:r>
      <w:r>
        <w:rPr>
          <w:i/>
          <w:color w:val="58585B"/>
          <w:sz w:val="23"/>
        </w:rPr>
        <w:t>|</w:t>
      </w:r>
      <w:r>
        <w:rPr>
          <w:i/>
          <w:color w:val="58585B"/>
          <w:spacing w:val="36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August</w:t>
      </w:r>
      <w:r>
        <w:rPr>
          <w:i/>
          <w:color w:val="58585B"/>
          <w:spacing w:val="36"/>
          <w:w w:val="115"/>
          <w:sz w:val="23"/>
        </w:rPr>
        <w:t> </w:t>
      </w:r>
      <w:r>
        <w:rPr>
          <w:i/>
          <w:color w:val="58585B"/>
          <w:spacing w:val="-4"/>
          <w:w w:val="115"/>
          <w:sz w:val="23"/>
        </w:rPr>
        <w:t>2018</w:t>
      </w:r>
    </w:p>
    <w:p>
      <w:pPr>
        <w:spacing w:line="267" w:lineRule="exact" w:before="0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25"/>
          <w:sz w:val="23"/>
        </w:rPr>
        <w:t>-</w:t>
      </w:r>
      <w:r>
        <w:rPr>
          <w:i/>
          <w:color w:val="58585B"/>
          <w:spacing w:val="-8"/>
          <w:w w:val="125"/>
          <w:sz w:val="23"/>
        </w:rPr>
        <w:t> </w:t>
      </w:r>
      <w:r>
        <w:rPr>
          <w:i/>
          <w:color w:val="58585B"/>
          <w:spacing w:val="-2"/>
          <w:w w:val="125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147" w:after="0"/>
        <w:ind w:left="391" w:right="436" w:hanging="305"/>
        <w:jc w:val="left"/>
        <w:rPr>
          <w:sz w:val="23"/>
        </w:rPr>
      </w:pPr>
      <w:r>
        <w:rPr>
          <w:color w:val="58585B"/>
          <w:w w:val="120"/>
          <w:sz w:val="23"/>
        </w:rPr>
        <w:t>Monitor</w:t>
      </w:r>
      <w:r>
        <w:rPr>
          <w:color w:val="58585B"/>
          <w:spacing w:val="-5"/>
          <w:w w:val="120"/>
          <w:sz w:val="23"/>
        </w:rPr>
        <w:t> </w:t>
      </w:r>
      <w:r>
        <w:rPr>
          <w:color w:val="58585B"/>
          <w:w w:val="120"/>
          <w:sz w:val="23"/>
        </w:rPr>
        <w:t>over</w:t>
      </w:r>
      <w:r>
        <w:rPr>
          <w:color w:val="58585B"/>
          <w:spacing w:val="-5"/>
          <w:w w:val="120"/>
          <w:sz w:val="23"/>
        </w:rPr>
        <w:t> </w:t>
      </w:r>
      <w:r>
        <w:rPr>
          <w:color w:val="58585B"/>
          <w:w w:val="120"/>
          <w:sz w:val="23"/>
        </w:rPr>
        <w:t>60</w:t>
      </w:r>
      <w:r>
        <w:rPr>
          <w:color w:val="58585B"/>
          <w:spacing w:val="-5"/>
          <w:w w:val="120"/>
          <w:sz w:val="23"/>
        </w:rPr>
        <w:t> </w:t>
      </w:r>
      <w:r>
        <w:rPr>
          <w:color w:val="58585B"/>
          <w:w w:val="120"/>
          <w:sz w:val="23"/>
        </w:rPr>
        <w:t>miles</w:t>
      </w:r>
      <w:r>
        <w:rPr>
          <w:color w:val="58585B"/>
          <w:spacing w:val="-5"/>
          <w:w w:val="120"/>
          <w:sz w:val="23"/>
        </w:rPr>
        <w:t> </w:t>
      </w:r>
      <w:r>
        <w:rPr>
          <w:color w:val="58585B"/>
          <w:w w:val="120"/>
          <w:sz w:val="23"/>
        </w:rPr>
        <w:t>of</w:t>
      </w:r>
      <w:r>
        <w:rPr>
          <w:color w:val="58585B"/>
          <w:spacing w:val="-5"/>
          <w:w w:val="120"/>
          <w:sz w:val="23"/>
        </w:rPr>
        <w:t> </w:t>
      </w:r>
      <w:r>
        <w:rPr>
          <w:color w:val="58585B"/>
          <w:w w:val="120"/>
          <w:sz w:val="23"/>
        </w:rPr>
        <w:t>border</w:t>
      </w:r>
      <w:r>
        <w:rPr>
          <w:color w:val="58585B"/>
          <w:spacing w:val="-5"/>
          <w:w w:val="120"/>
          <w:sz w:val="23"/>
        </w:rPr>
        <w:t> </w:t>
      </w:r>
      <w:r>
        <w:rPr>
          <w:color w:val="58585B"/>
          <w:w w:val="120"/>
          <w:sz w:val="23"/>
        </w:rPr>
        <w:t>using</w:t>
      </w:r>
      <w:r>
        <w:rPr>
          <w:color w:val="58585B"/>
          <w:spacing w:val="-5"/>
          <w:w w:val="120"/>
          <w:sz w:val="23"/>
        </w:rPr>
        <w:t> </w:t>
      </w:r>
      <w:r>
        <w:rPr>
          <w:color w:val="58585B"/>
          <w:w w:val="120"/>
          <w:sz w:val="23"/>
        </w:rPr>
        <w:t>ATVs,</w:t>
      </w:r>
      <w:r>
        <w:rPr>
          <w:color w:val="58585B"/>
          <w:spacing w:val="-5"/>
          <w:w w:val="120"/>
          <w:sz w:val="23"/>
        </w:rPr>
        <w:t> </w:t>
      </w:r>
      <w:r>
        <w:rPr>
          <w:color w:val="58585B"/>
          <w:w w:val="120"/>
          <w:sz w:val="23"/>
        </w:rPr>
        <w:t>drones,</w:t>
      </w:r>
      <w:r>
        <w:rPr>
          <w:color w:val="58585B"/>
          <w:spacing w:val="-5"/>
          <w:w w:val="120"/>
          <w:sz w:val="23"/>
        </w:rPr>
        <w:t> </w:t>
      </w:r>
      <w:r>
        <w:rPr>
          <w:color w:val="58585B"/>
          <w:w w:val="120"/>
          <w:sz w:val="23"/>
        </w:rPr>
        <w:t>and </w:t>
      </w:r>
      <w:r>
        <w:rPr>
          <w:color w:val="58585B"/>
          <w:spacing w:val="-2"/>
          <w:w w:val="120"/>
          <w:sz w:val="23"/>
        </w:rPr>
        <w:t>cameras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65" w:after="0"/>
        <w:ind w:left="391" w:right="362" w:hanging="305"/>
        <w:jc w:val="left"/>
        <w:rPr>
          <w:sz w:val="23"/>
        </w:rPr>
      </w:pPr>
      <w:r>
        <w:rPr>
          <w:color w:val="58585B"/>
          <w:spacing w:val="-2"/>
          <w:w w:val="125"/>
          <w:sz w:val="23"/>
        </w:rPr>
        <w:t>Intercept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illegal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crossings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and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apprehend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individuals</w:t>
      </w:r>
      <w:r>
        <w:rPr>
          <w:color w:val="58585B"/>
          <w:spacing w:val="-7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for </w:t>
      </w:r>
      <w:r>
        <w:rPr>
          <w:color w:val="58585B"/>
          <w:w w:val="125"/>
          <w:sz w:val="23"/>
        </w:rPr>
        <w:t>immigration processing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66" w:after="0"/>
        <w:ind w:left="391" w:right="57" w:hanging="305"/>
        <w:jc w:val="left"/>
        <w:rPr>
          <w:sz w:val="23"/>
        </w:rPr>
      </w:pPr>
      <w:r>
        <w:rPr>
          <w:color w:val="58585B"/>
          <w:w w:val="125"/>
          <w:sz w:val="23"/>
        </w:rPr>
        <w:t>Coordinate</w:t>
      </w:r>
      <w:r>
        <w:rPr>
          <w:color w:val="58585B"/>
          <w:spacing w:val="-6"/>
          <w:w w:val="125"/>
          <w:sz w:val="23"/>
        </w:rPr>
        <w:t> </w:t>
      </w:r>
      <w:r>
        <w:rPr>
          <w:color w:val="58585B"/>
          <w:w w:val="125"/>
          <w:sz w:val="23"/>
        </w:rPr>
        <w:t>with</w:t>
      </w:r>
      <w:r>
        <w:rPr>
          <w:color w:val="58585B"/>
          <w:spacing w:val="-6"/>
          <w:w w:val="125"/>
          <w:sz w:val="23"/>
        </w:rPr>
        <w:t> </w:t>
      </w:r>
      <w:r>
        <w:rPr>
          <w:color w:val="58585B"/>
          <w:w w:val="125"/>
          <w:sz w:val="23"/>
        </w:rPr>
        <w:t>ICE</w:t>
      </w:r>
      <w:r>
        <w:rPr>
          <w:color w:val="58585B"/>
          <w:spacing w:val="-6"/>
          <w:w w:val="125"/>
          <w:sz w:val="23"/>
        </w:rPr>
        <w:t> </w:t>
      </w:r>
      <w:r>
        <w:rPr>
          <w:color w:val="58585B"/>
          <w:w w:val="125"/>
          <w:sz w:val="23"/>
        </w:rPr>
        <w:t>and</w:t>
      </w:r>
      <w:r>
        <w:rPr>
          <w:color w:val="58585B"/>
          <w:spacing w:val="-6"/>
          <w:w w:val="125"/>
          <w:sz w:val="23"/>
        </w:rPr>
        <w:t> </w:t>
      </w:r>
      <w:r>
        <w:rPr>
          <w:color w:val="58585B"/>
          <w:w w:val="125"/>
          <w:sz w:val="23"/>
        </w:rPr>
        <w:t>Homeland</w:t>
      </w:r>
      <w:r>
        <w:rPr>
          <w:color w:val="58585B"/>
          <w:spacing w:val="-6"/>
          <w:w w:val="125"/>
          <w:sz w:val="23"/>
        </w:rPr>
        <w:t> </w:t>
      </w:r>
      <w:r>
        <w:rPr>
          <w:color w:val="58585B"/>
          <w:w w:val="125"/>
          <w:sz w:val="23"/>
        </w:rPr>
        <w:t>Security</w:t>
      </w:r>
      <w:r>
        <w:rPr>
          <w:color w:val="58585B"/>
          <w:spacing w:val="-6"/>
          <w:w w:val="125"/>
          <w:sz w:val="23"/>
        </w:rPr>
        <w:t> </w:t>
      </w:r>
      <w:r>
        <w:rPr>
          <w:color w:val="58585B"/>
          <w:w w:val="125"/>
          <w:sz w:val="23"/>
        </w:rPr>
        <w:t>on</w:t>
      </w:r>
      <w:r>
        <w:rPr>
          <w:color w:val="58585B"/>
          <w:spacing w:val="-6"/>
          <w:w w:val="125"/>
          <w:sz w:val="23"/>
        </w:rPr>
        <w:t> </w:t>
      </w:r>
      <w:r>
        <w:rPr>
          <w:color w:val="58585B"/>
          <w:w w:val="125"/>
          <w:sz w:val="23"/>
        </w:rPr>
        <w:t>smuggling </w:t>
      </w:r>
      <w:r>
        <w:rPr>
          <w:color w:val="58585B"/>
          <w:spacing w:val="-2"/>
          <w:w w:val="125"/>
          <w:sz w:val="23"/>
        </w:rPr>
        <w:t>investigations</w:t>
      </w:r>
    </w:p>
    <w:p>
      <w:pPr>
        <w:pStyle w:val="Heading2"/>
        <w:spacing w:before="148"/>
      </w:pPr>
      <w:r>
        <w:rPr>
          <w:color w:val="58585B"/>
          <w:spacing w:val="-2"/>
        </w:rPr>
        <w:t>Security</w:t>
      </w:r>
      <w:r>
        <w:rPr>
          <w:color w:val="58585B"/>
          <w:spacing w:val="-1"/>
        </w:rPr>
        <w:t> </w:t>
      </w:r>
      <w:r>
        <w:rPr>
          <w:color w:val="58585B"/>
          <w:spacing w:val="-2"/>
        </w:rPr>
        <w:t>Officer</w:t>
      </w:r>
    </w:p>
    <w:p>
      <w:pPr>
        <w:spacing w:line="216" w:lineRule="auto" w:before="9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20"/>
          <w:sz w:val="23"/>
        </w:rPr>
        <w:t>Southwest Tactical Services, El Paso, TX</w:t>
      </w:r>
      <w:r>
        <w:rPr>
          <w:i/>
          <w:color w:val="58585B"/>
          <w:spacing w:val="40"/>
          <w:w w:val="120"/>
          <w:sz w:val="23"/>
        </w:rPr>
        <w:t> </w:t>
      </w:r>
      <w:r>
        <w:rPr>
          <w:i/>
          <w:color w:val="58585B"/>
          <w:sz w:val="23"/>
        </w:rPr>
        <w:t>| </w:t>
      </w:r>
      <w:r>
        <w:rPr>
          <w:i/>
          <w:color w:val="58585B"/>
          <w:w w:val="120"/>
          <w:sz w:val="23"/>
        </w:rPr>
        <w:t>June 2015 - August</w:t>
      </w:r>
      <w:r>
        <w:rPr>
          <w:i/>
          <w:color w:val="58585B"/>
          <w:w w:val="120"/>
          <w:sz w:val="23"/>
        </w:rPr>
        <w:t> </w:t>
      </w:r>
      <w:r>
        <w:rPr>
          <w:i/>
          <w:color w:val="58585B"/>
          <w:spacing w:val="-4"/>
          <w:w w:val="120"/>
          <w:sz w:val="23"/>
        </w:rPr>
        <w:t>2018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32" w:after="0"/>
        <w:ind w:left="391" w:right="0" w:hanging="304"/>
        <w:jc w:val="left"/>
        <w:rPr>
          <w:sz w:val="23"/>
        </w:rPr>
      </w:pPr>
      <w:r>
        <w:rPr>
          <w:color w:val="58585B"/>
          <w:w w:val="125"/>
          <w:sz w:val="23"/>
        </w:rPr>
        <w:t>Conducted</w:t>
      </w:r>
      <w:r>
        <w:rPr>
          <w:color w:val="58585B"/>
          <w:spacing w:val="-12"/>
          <w:w w:val="125"/>
          <w:sz w:val="23"/>
        </w:rPr>
        <w:t> </w:t>
      </w:r>
      <w:r>
        <w:rPr>
          <w:color w:val="58585B"/>
          <w:w w:val="125"/>
          <w:sz w:val="23"/>
        </w:rPr>
        <w:t>security</w:t>
      </w:r>
      <w:r>
        <w:rPr>
          <w:color w:val="58585B"/>
          <w:spacing w:val="-12"/>
          <w:w w:val="125"/>
          <w:sz w:val="23"/>
        </w:rPr>
        <w:t> </w:t>
      </w:r>
      <w:r>
        <w:rPr>
          <w:color w:val="58585B"/>
          <w:w w:val="125"/>
          <w:sz w:val="23"/>
        </w:rPr>
        <w:t>screenings</w:t>
      </w:r>
      <w:r>
        <w:rPr>
          <w:color w:val="58585B"/>
          <w:spacing w:val="-12"/>
          <w:w w:val="125"/>
          <w:sz w:val="23"/>
        </w:rPr>
        <w:t> </w:t>
      </w:r>
      <w:r>
        <w:rPr>
          <w:color w:val="58585B"/>
          <w:w w:val="125"/>
          <w:sz w:val="23"/>
        </w:rPr>
        <w:t>at</w:t>
      </w:r>
      <w:r>
        <w:rPr>
          <w:color w:val="58585B"/>
          <w:spacing w:val="-12"/>
          <w:w w:val="125"/>
          <w:sz w:val="23"/>
        </w:rPr>
        <w:t> </w:t>
      </w:r>
      <w:r>
        <w:rPr>
          <w:color w:val="58585B"/>
          <w:w w:val="125"/>
          <w:sz w:val="23"/>
        </w:rPr>
        <w:t>large</w:t>
      </w:r>
      <w:r>
        <w:rPr>
          <w:color w:val="58585B"/>
          <w:spacing w:val="-12"/>
          <w:w w:val="125"/>
          <w:sz w:val="23"/>
        </w:rPr>
        <w:t> </w:t>
      </w:r>
      <w:r>
        <w:rPr>
          <w:color w:val="58585B"/>
          <w:w w:val="125"/>
          <w:sz w:val="23"/>
        </w:rPr>
        <w:t>public</w:t>
      </w:r>
      <w:r>
        <w:rPr>
          <w:color w:val="58585B"/>
          <w:spacing w:val="-12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events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58" w:after="0"/>
        <w:ind w:left="391" w:right="595" w:hanging="305"/>
        <w:jc w:val="left"/>
        <w:rPr>
          <w:sz w:val="23"/>
        </w:rPr>
      </w:pPr>
      <w:r>
        <w:rPr>
          <w:color w:val="58585B"/>
          <w:w w:val="120"/>
          <w:sz w:val="23"/>
        </w:rPr>
        <w:t>Collaborated with local law enforcement on perimeter </w:t>
      </w:r>
      <w:r>
        <w:rPr>
          <w:color w:val="58585B"/>
          <w:spacing w:val="-2"/>
          <w:w w:val="120"/>
          <w:sz w:val="23"/>
        </w:rPr>
        <w:t>control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44" w:after="0"/>
        <w:ind w:left="391" w:right="0" w:hanging="304"/>
        <w:jc w:val="left"/>
        <w:rPr>
          <w:sz w:val="23"/>
        </w:rPr>
      </w:pPr>
      <w:r>
        <w:rPr>
          <w:color w:val="58585B"/>
          <w:w w:val="125"/>
          <w:sz w:val="23"/>
        </w:rPr>
        <w:t>Assisted</w:t>
      </w:r>
      <w:r>
        <w:rPr>
          <w:color w:val="58585B"/>
          <w:spacing w:val="-13"/>
          <w:w w:val="125"/>
          <w:sz w:val="23"/>
        </w:rPr>
        <w:t> </w:t>
      </w:r>
      <w:r>
        <w:rPr>
          <w:color w:val="58585B"/>
          <w:w w:val="125"/>
          <w:sz w:val="23"/>
        </w:rPr>
        <w:t>in</w:t>
      </w:r>
      <w:r>
        <w:rPr>
          <w:color w:val="58585B"/>
          <w:spacing w:val="-13"/>
          <w:w w:val="125"/>
          <w:sz w:val="23"/>
        </w:rPr>
        <w:t> </w:t>
      </w:r>
      <w:r>
        <w:rPr>
          <w:color w:val="58585B"/>
          <w:w w:val="125"/>
          <w:sz w:val="23"/>
        </w:rPr>
        <w:t>managing</w:t>
      </w:r>
      <w:r>
        <w:rPr>
          <w:color w:val="58585B"/>
          <w:spacing w:val="-13"/>
          <w:w w:val="125"/>
          <w:sz w:val="23"/>
        </w:rPr>
        <w:t> </w:t>
      </w:r>
      <w:r>
        <w:rPr>
          <w:color w:val="58585B"/>
          <w:w w:val="125"/>
          <w:sz w:val="23"/>
        </w:rPr>
        <w:t>crowd</w:t>
      </w:r>
      <w:r>
        <w:rPr>
          <w:color w:val="58585B"/>
          <w:spacing w:val="-12"/>
          <w:w w:val="125"/>
          <w:sz w:val="23"/>
        </w:rPr>
        <w:t> </w:t>
      </w:r>
      <w:r>
        <w:rPr>
          <w:color w:val="58585B"/>
          <w:w w:val="125"/>
          <w:sz w:val="23"/>
        </w:rPr>
        <w:t>safety</w:t>
      </w:r>
      <w:r>
        <w:rPr>
          <w:color w:val="58585B"/>
          <w:spacing w:val="-13"/>
          <w:w w:val="125"/>
          <w:sz w:val="23"/>
        </w:rPr>
        <w:t> </w:t>
      </w:r>
      <w:r>
        <w:rPr>
          <w:color w:val="58585B"/>
          <w:w w:val="125"/>
          <w:sz w:val="23"/>
        </w:rPr>
        <w:t>and</w:t>
      </w:r>
      <w:r>
        <w:rPr>
          <w:color w:val="58585B"/>
          <w:spacing w:val="-13"/>
          <w:w w:val="125"/>
          <w:sz w:val="23"/>
        </w:rPr>
        <w:t> </w:t>
      </w:r>
      <w:r>
        <w:rPr>
          <w:color w:val="58585B"/>
          <w:w w:val="125"/>
          <w:sz w:val="23"/>
        </w:rPr>
        <w:t>incident</w:t>
      </w:r>
      <w:r>
        <w:rPr>
          <w:color w:val="58585B"/>
          <w:spacing w:val="-12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reports</w:t>
      </w:r>
    </w:p>
    <w:p>
      <w:pPr>
        <w:pStyle w:val="BodyText"/>
        <w:spacing w:before="125"/>
        <w:ind w:left="0"/>
        <w:rPr>
          <w:sz w:val="20"/>
        </w:rPr>
      </w:pPr>
    </w:p>
    <w:p>
      <w:pPr>
        <w:spacing w:line="20" w:lineRule="exact"/>
        <w:ind w:left="87" w:right="-144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3" coordorigin="0,0" coordsize="7155,13">
                <v:rect style="position:absolute;left:0;top:0;width:7155;height:13" id="docshape4" filled="true" fillcolor="#0f297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0"/>
      </w:pPr>
      <w:r>
        <w:rPr>
          <w:color w:val="0F2973"/>
          <w:spacing w:val="-2"/>
        </w:rPr>
        <w:t>Education</w:t>
      </w:r>
    </w:p>
    <w:p>
      <w:pPr>
        <w:spacing w:line="251" w:lineRule="exact" w:before="182"/>
        <w:ind w:left="87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color w:val="58585B"/>
          <w:spacing w:val="-2"/>
          <w:sz w:val="23"/>
        </w:rPr>
        <w:t>Associate</w:t>
      </w:r>
      <w:r>
        <w:rPr>
          <w:rFonts w:ascii="Arial"/>
          <w:b/>
          <w:color w:val="58585B"/>
          <w:spacing w:val="-14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of</w:t>
      </w:r>
      <w:r>
        <w:rPr>
          <w:rFonts w:ascii="Arial"/>
          <w:b/>
          <w:color w:val="58585B"/>
          <w:spacing w:val="-14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Science</w:t>
      </w:r>
      <w:r>
        <w:rPr>
          <w:rFonts w:ascii="Arial"/>
          <w:b/>
          <w:color w:val="58585B"/>
          <w:spacing w:val="-14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in</w:t>
      </w:r>
      <w:r>
        <w:rPr>
          <w:rFonts w:ascii="Arial"/>
          <w:b/>
          <w:color w:val="58585B"/>
          <w:spacing w:val="-13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Criminal</w:t>
      </w:r>
      <w:r>
        <w:rPr>
          <w:rFonts w:ascii="Arial"/>
          <w:b/>
          <w:color w:val="58585B"/>
          <w:spacing w:val="-14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Justice</w:t>
      </w:r>
      <w:r>
        <w:rPr>
          <w:rFonts w:ascii="Arial"/>
          <w:b/>
          <w:color w:val="58585B"/>
          <w:spacing w:val="-14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|</w:t>
      </w:r>
      <w:r>
        <w:rPr>
          <w:rFonts w:ascii="Arial"/>
          <w:b/>
          <w:color w:val="58585B"/>
          <w:spacing w:val="-14"/>
          <w:sz w:val="23"/>
        </w:rPr>
        <w:t> </w:t>
      </w:r>
      <w:r>
        <w:rPr>
          <w:rFonts w:ascii="Arial"/>
          <w:b/>
          <w:color w:val="58585B"/>
          <w:spacing w:val="-4"/>
          <w:sz w:val="23"/>
        </w:rPr>
        <w:t>2016</w:t>
      </w:r>
    </w:p>
    <w:p>
      <w:pPr>
        <w:pStyle w:val="BodyText"/>
        <w:spacing w:line="267" w:lineRule="exact"/>
        <w:ind w:left="87"/>
      </w:pPr>
      <w:r>
        <w:rPr>
          <w:color w:val="58585B"/>
          <w:w w:val="120"/>
        </w:rPr>
        <w:t>Lakeview</w:t>
      </w:r>
      <w:r>
        <w:rPr>
          <w:color w:val="58585B"/>
          <w:spacing w:val="3"/>
          <w:w w:val="120"/>
        </w:rPr>
        <w:t> </w:t>
      </w:r>
      <w:r>
        <w:rPr>
          <w:color w:val="58585B"/>
          <w:w w:val="120"/>
        </w:rPr>
        <w:t>Technical</w:t>
      </w:r>
      <w:r>
        <w:rPr>
          <w:color w:val="58585B"/>
          <w:spacing w:val="3"/>
          <w:w w:val="120"/>
        </w:rPr>
        <w:t> </w:t>
      </w:r>
      <w:r>
        <w:rPr>
          <w:color w:val="58585B"/>
          <w:w w:val="120"/>
        </w:rPr>
        <w:t>College,</w:t>
      </w:r>
      <w:r>
        <w:rPr>
          <w:color w:val="58585B"/>
          <w:spacing w:val="4"/>
          <w:w w:val="120"/>
        </w:rPr>
        <w:t> </w:t>
      </w:r>
      <w:r>
        <w:rPr>
          <w:color w:val="58585B"/>
          <w:w w:val="120"/>
        </w:rPr>
        <w:t>Grand</w:t>
      </w:r>
      <w:r>
        <w:rPr>
          <w:color w:val="58585B"/>
          <w:spacing w:val="3"/>
          <w:w w:val="120"/>
        </w:rPr>
        <w:t> </w:t>
      </w:r>
      <w:r>
        <w:rPr>
          <w:color w:val="58585B"/>
          <w:w w:val="120"/>
        </w:rPr>
        <w:t>River,</w:t>
      </w:r>
      <w:r>
        <w:rPr>
          <w:color w:val="58585B"/>
          <w:spacing w:val="3"/>
          <w:w w:val="120"/>
        </w:rPr>
        <w:t> </w:t>
      </w:r>
      <w:r>
        <w:rPr>
          <w:color w:val="58585B"/>
          <w:spacing w:val="-5"/>
          <w:w w:val="120"/>
        </w:rPr>
        <w:t>WI</w:t>
      </w:r>
    </w:p>
    <w:p>
      <w:pPr>
        <w:spacing w:line="240" w:lineRule="auto"/>
        <w:ind w:left="-141" w:right="-58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573655" cy="1668145"/>
                <wp:effectExtent l="0" t="0" r="0" b="0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573655" cy="1668145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before="390"/>
                              <w:ind w:left="22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5"/>
                                <w:sz w:val="45"/>
                              </w:rPr>
                              <w:t>Logan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6"/>
                                <w:sz w:val="4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45"/>
                              </w:rPr>
                              <w:t>Hall</w:t>
                            </w:r>
                          </w:p>
                          <w:p>
                            <w:pPr>
                              <w:spacing w:before="73"/>
                              <w:ind w:left="22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8"/>
                              </w:rPr>
                              <w:t>Border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8"/>
                              </w:rPr>
                              <w:t>Patrol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Agent</w:t>
                            </w:r>
                          </w:p>
                          <w:p>
                            <w:pPr>
                              <w:pStyle w:val="BodyText"/>
                              <w:spacing w:line="216" w:lineRule="auto" w:before="124"/>
                              <w:ind w:left="228" w:right="68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47" w:lineRule="exact"/>
                              <w:ind w:left="2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0"/>
                              </w:rPr>
                              <w:t>(123)</w:t>
                            </w:r>
                            <w:r>
                              <w:rPr>
                                <w:color w:val="FFFFFF"/>
                                <w:spacing w:val="-8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456-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7890</w:t>
                            </w:r>
                          </w:p>
                          <w:p>
                            <w:pPr>
                              <w:pStyle w:val="BodyText"/>
                              <w:spacing w:line="267" w:lineRule="exact"/>
                              <w:ind w:left="2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LinkedIn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2.65pt;height:131.35pt;mso-position-horizontal-relative:char;mso-position-vertical-relative:line" type="#_x0000_t202" id="docshape5" filled="true" fillcolor="#0f2973" stroked="false">
                <w10:anchorlock/>
                <v:textbox inset="0,0,0,0">
                  <w:txbxContent>
                    <w:p>
                      <w:pPr>
                        <w:spacing w:before="390"/>
                        <w:ind w:left="22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5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5"/>
                          <w:sz w:val="45"/>
                        </w:rPr>
                        <w:t>Logan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6"/>
                          <w:sz w:val="4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45"/>
                        </w:rPr>
                        <w:t>Hall</w:t>
                      </w:r>
                    </w:p>
                    <w:p>
                      <w:pPr>
                        <w:spacing w:before="73"/>
                        <w:ind w:left="22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8"/>
                        </w:rPr>
                        <w:t>Border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8"/>
                        </w:rPr>
                        <w:t>Patrol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Agent</w:t>
                      </w:r>
                    </w:p>
                    <w:p>
                      <w:pPr>
                        <w:pStyle w:val="BodyText"/>
                        <w:spacing w:line="216" w:lineRule="auto" w:before="124"/>
                        <w:ind w:left="228" w:right="687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line="247" w:lineRule="exact"/>
                        <w:ind w:left="22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0"/>
                        </w:rPr>
                        <w:t>(123)</w:t>
                      </w:r>
                      <w:r>
                        <w:rPr>
                          <w:color w:val="FFFFFF"/>
                          <w:spacing w:val="-8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456-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7890</w:t>
                      </w:r>
                    </w:p>
                    <w:p>
                      <w:pPr>
                        <w:pStyle w:val="BodyText"/>
                        <w:spacing w:line="267" w:lineRule="exact"/>
                        <w:ind w:left="22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25"/>
                        </w:rPr>
                        <w:t>LinkedIn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"/>
        <w:ind w:left="0"/>
      </w:pPr>
    </w:p>
    <w:p>
      <w:pPr>
        <w:pStyle w:val="Heading2"/>
        <w:spacing w:line="216" w:lineRule="auto"/>
        <w:ind w:right="278"/>
        <w:rPr>
          <w:rFonts w:ascii="Calibri"/>
        </w:rPr>
      </w:pPr>
      <w:r>
        <w:rPr>
          <w:rFonts w:ascii="Calibri"/>
          <w:color w:val="58585B"/>
          <w:w w:val="125"/>
        </w:rPr>
        <w:t>Border Patrol Agent experienced in national security</w:t>
      </w:r>
      <w:r>
        <w:rPr>
          <w:rFonts w:ascii="Calibri"/>
          <w:color w:val="58585B"/>
          <w:spacing w:val="-1"/>
          <w:w w:val="125"/>
        </w:rPr>
        <w:t> </w:t>
      </w:r>
      <w:r>
        <w:rPr>
          <w:rFonts w:ascii="Calibri"/>
          <w:color w:val="58585B"/>
          <w:w w:val="125"/>
        </w:rPr>
        <w:t>and</w:t>
      </w:r>
      <w:r>
        <w:rPr>
          <w:rFonts w:ascii="Calibri"/>
          <w:color w:val="58585B"/>
          <w:spacing w:val="-1"/>
          <w:w w:val="125"/>
        </w:rPr>
        <w:t> </w:t>
      </w:r>
      <w:r>
        <w:rPr>
          <w:rFonts w:ascii="Calibri"/>
          <w:color w:val="58585B"/>
          <w:w w:val="125"/>
        </w:rPr>
        <w:t>immigration </w:t>
      </w:r>
      <w:r>
        <w:rPr>
          <w:rFonts w:ascii="Calibri"/>
          <w:color w:val="58585B"/>
          <w:spacing w:val="-2"/>
          <w:w w:val="125"/>
        </w:rPr>
        <w:t>enforcement</w:t>
      </w:r>
    </w:p>
    <w:p>
      <w:pPr>
        <w:pStyle w:val="BodyText"/>
        <w:spacing w:line="216" w:lineRule="auto" w:before="80"/>
        <w:ind w:left="87" w:right="278"/>
      </w:pPr>
      <w:r>
        <w:rPr>
          <w:color w:val="58585B"/>
          <w:w w:val="120"/>
        </w:rPr>
        <w:t>Border Patrol Agent with 9 years of experience </w:t>
      </w:r>
      <w:r>
        <w:rPr>
          <w:color w:val="58585B"/>
          <w:w w:val="120"/>
        </w:rPr>
        <w:t>monitoring high-traffic crossings,</w:t>
      </w:r>
      <w:r>
        <w:rPr>
          <w:color w:val="58585B"/>
          <w:spacing w:val="80"/>
          <w:w w:val="150"/>
        </w:rPr>
        <w:t> </w:t>
      </w:r>
      <w:r>
        <w:rPr>
          <w:color w:val="58585B"/>
          <w:w w:val="120"/>
        </w:rPr>
        <w:t>detaining unauthorized individuals, and coordinating with immigration officials.</w:t>
      </w:r>
    </w:p>
    <w:p>
      <w:pPr>
        <w:pStyle w:val="BodyText"/>
        <w:spacing w:line="216" w:lineRule="auto" w:before="6"/>
        <w:ind w:left="87"/>
      </w:pPr>
      <w:r>
        <w:rPr>
          <w:color w:val="58585B"/>
          <w:w w:val="125"/>
        </w:rPr>
        <w:t>Skilled in using surveillance </w:t>
      </w:r>
      <w:r>
        <w:rPr>
          <w:color w:val="58585B"/>
          <w:spacing w:val="-2"/>
          <w:w w:val="125"/>
        </w:rPr>
        <w:t>technology,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conducting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vehicle </w:t>
      </w:r>
      <w:r>
        <w:rPr>
          <w:color w:val="58585B"/>
          <w:w w:val="125"/>
        </w:rPr>
        <w:t>inspections, and preventing smuggling activities.</w:t>
      </w:r>
    </w:p>
    <w:p>
      <w:pPr>
        <w:pStyle w:val="BodyText"/>
        <w:spacing w:line="216" w:lineRule="auto" w:before="4"/>
        <w:ind w:left="87" w:right="305"/>
      </w:pPr>
      <w:r>
        <w:rPr>
          <w:color w:val="58585B"/>
          <w:w w:val="120"/>
        </w:rPr>
        <w:t>Committed to upholding border security while </w:t>
      </w:r>
      <w:r>
        <w:rPr>
          <w:color w:val="58585B"/>
          <w:w w:val="120"/>
        </w:rPr>
        <w:t>following legal and ethical standards.</w:t>
      </w:r>
    </w:p>
    <w:p>
      <w:pPr>
        <w:pStyle w:val="BodyText"/>
        <w:spacing w:before="110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5139548</wp:posOffset>
                </wp:positionH>
                <wp:positionV relativeFrom="paragraph">
                  <wp:posOffset>240327</wp:posOffset>
                </wp:positionV>
                <wp:extent cx="228790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28790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7905" h="8255">
                              <a:moveTo>
                                <a:pt x="228782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2287823" y="0"/>
                              </a:lnTo>
                              <a:lnTo>
                                <a:pt x="228782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4.688843pt;margin-top:18.923405pt;width:180.143619pt;height:.634309pt;mso-position-horizontal-relative:page;mso-position-vertical-relative:paragraph;z-index:-15727104;mso-wrap-distance-left:0;mso-wrap-distance-right:0" id="docshape6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8"/>
      </w:pPr>
      <w:r>
        <w:rPr>
          <w:color w:val="0F2973"/>
          <w:spacing w:val="-8"/>
        </w:rPr>
        <w:t>Key</w:t>
      </w:r>
      <w:r>
        <w:rPr>
          <w:color w:val="0F2973"/>
          <w:spacing w:val="-9"/>
        </w:rPr>
        <w:t> </w:t>
      </w:r>
      <w:r>
        <w:rPr>
          <w:color w:val="0F297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16" w:lineRule="auto" w:before="187" w:after="0"/>
        <w:ind w:left="391" w:right="1625" w:hanging="305"/>
        <w:jc w:val="left"/>
        <w:rPr>
          <w:sz w:val="23"/>
        </w:rPr>
      </w:pPr>
      <w:r>
        <w:rPr>
          <w:color w:val="58585B"/>
          <w:w w:val="120"/>
          <w:sz w:val="23"/>
        </w:rPr>
        <w:t>Immigration </w:t>
      </w:r>
      <w:r>
        <w:rPr>
          <w:color w:val="58585B"/>
          <w:w w:val="120"/>
          <w:sz w:val="23"/>
        </w:rPr>
        <w:t>law </w:t>
      </w:r>
      <w:r>
        <w:rPr>
          <w:color w:val="58585B"/>
          <w:spacing w:val="-2"/>
          <w:w w:val="120"/>
          <w:sz w:val="23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44" w:after="0"/>
        <w:ind w:left="391" w:right="0" w:hanging="304"/>
        <w:jc w:val="left"/>
        <w:rPr>
          <w:sz w:val="23"/>
        </w:rPr>
      </w:pPr>
      <w:r>
        <w:rPr>
          <w:color w:val="58585B"/>
          <w:w w:val="120"/>
          <w:sz w:val="23"/>
        </w:rPr>
        <w:t>Surveillance</w:t>
      </w:r>
      <w:r>
        <w:rPr>
          <w:color w:val="58585B"/>
          <w:spacing w:val="2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technology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6" w:after="0"/>
        <w:ind w:left="391" w:right="0" w:hanging="304"/>
        <w:jc w:val="left"/>
        <w:rPr>
          <w:sz w:val="23"/>
        </w:rPr>
      </w:pPr>
      <w:r>
        <w:rPr>
          <w:color w:val="58585B"/>
          <w:w w:val="120"/>
          <w:sz w:val="23"/>
        </w:rPr>
        <w:t>Tactical</w:t>
      </w:r>
      <w:r>
        <w:rPr>
          <w:color w:val="58585B"/>
          <w:spacing w:val="9"/>
          <w:w w:val="120"/>
          <w:sz w:val="23"/>
        </w:rPr>
        <w:t> </w:t>
      </w:r>
      <w:r>
        <w:rPr>
          <w:color w:val="58585B"/>
          <w:spacing w:val="-2"/>
          <w:w w:val="120"/>
          <w:sz w:val="23"/>
        </w:rPr>
        <w:t>patrol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7" w:after="0"/>
        <w:ind w:left="391" w:right="0" w:hanging="304"/>
        <w:jc w:val="left"/>
        <w:rPr>
          <w:sz w:val="23"/>
        </w:rPr>
      </w:pPr>
      <w:r>
        <w:rPr>
          <w:color w:val="58585B"/>
          <w:spacing w:val="-2"/>
          <w:w w:val="125"/>
          <w:sz w:val="23"/>
        </w:rPr>
        <w:t>Contraband</w:t>
      </w:r>
      <w:r>
        <w:rPr>
          <w:color w:val="58585B"/>
          <w:spacing w:val="-10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detection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36" w:after="0"/>
        <w:ind w:left="391" w:right="0" w:hanging="304"/>
        <w:jc w:val="left"/>
        <w:rPr>
          <w:sz w:val="23"/>
        </w:rPr>
      </w:pPr>
      <w:r>
        <w:rPr>
          <w:color w:val="58585B"/>
          <w:w w:val="125"/>
          <w:sz w:val="23"/>
        </w:rPr>
        <w:t>Cross-agency</w:t>
      </w:r>
      <w:r>
        <w:rPr>
          <w:color w:val="58585B"/>
          <w:spacing w:val="-11"/>
          <w:w w:val="125"/>
          <w:sz w:val="23"/>
        </w:rPr>
        <w:t> </w:t>
      </w:r>
      <w:r>
        <w:rPr>
          <w:color w:val="58585B"/>
          <w:spacing w:val="-2"/>
          <w:w w:val="125"/>
          <w:sz w:val="23"/>
        </w:rPr>
        <w:t>coordination</w:t>
      </w:r>
    </w:p>
    <w:sectPr>
      <w:type w:val="continuous"/>
      <w:pgSz w:w="11920" w:h="16860"/>
      <w:pgMar w:top="680" w:bottom="280" w:left="141" w:right="0"/>
      <w:cols w:num="2" w:equalWidth="0">
        <w:col w:w="7167" w:space="699"/>
        <w:col w:w="39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76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5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29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06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83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59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3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12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91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87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51" w:lineRule="exact"/>
      <w:ind w:left="87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6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2026-01-21T14:50:43Z</dcterms:created>
  <dcterms:modified xsi:type="dcterms:W3CDTF">2026-01-21T14:50:43Z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