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9"/>
        <w:ind w:left="0"/>
        <w:rPr>
          <w:rFonts w:ascii="Times New Roman"/>
          <w:sz w:val="12"/>
        </w:rPr>
      </w:pPr>
    </w:p>
    <w:p>
      <w:pPr>
        <w:pStyle w:val="BodyText"/>
        <w:spacing w:after="0"/>
        <w:rPr>
          <w:rFonts w:ascii="Times New Roman"/>
          <w:sz w:val="12"/>
        </w:rPr>
        <w:sectPr>
          <w:type w:val="continuous"/>
          <w:pgSz w:w="11920" w:h="16860"/>
          <w:pgMar w:top="820" w:bottom="280" w:left="283" w:right="283"/>
        </w:sectPr>
      </w:pPr>
    </w:p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209550</wp:posOffset>
            </wp:positionH>
            <wp:positionV relativeFrom="paragraph">
              <wp:posOffset>-91813</wp:posOffset>
            </wp:positionV>
            <wp:extent cx="1066799" cy="106679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799" cy="10667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9986FF"/>
          <w:spacing w:val="-13"/>
        </w:rPr>
        <w:t>Shawn</w:t>
      </w:r>
      <w:r>
        <w:rPr>
          <w:color w:val="9986FF"/>
          <w:spacing w:val="-20"/>
        </w:rPr>
        <w:t> </w:t>
      </w:r>
      <w:r>
        <w:rPr>
          <w:color w:val="9986FF"/>
          <w:spacing w:val="-4"/>
        </w:rPr>
        <w:t>White</w:t>
      </w:r>
    </w:p>
    <w:p>
      <w:pPr>
        <w:pStyle w:val="Heading2"/>
      </w:pPr>
      <w:r>
        <w:rPr/>
        <w:t>Campus</w:t>
      </w:r>
      <w:r>
        <w:rPr>
          <w:spacing w:val="38"/>
        </w:rPr>
        <w:t> </w:t>
      </w:r>
      <w:r>
        <w:rPr/>
        <w:t>Safety</w:t>
      </w:r>
      <w:r>
        <w:rPr>
          <w:spacing w:val="38"/>
        </w:rPr>
        <w:t> </w:t>
      </w:r>
      <w:r>
        <w:rPr>
          <w:spacing w:val="-4"/>
        </w:rPr>
        <w:t>Ofcer</w:t>
      </w:r>
    </w:p>
    <w:p>
      <w:pPr>
        <w:pStyle w:val="BodyText"/>
        <w:spacing w:line="268" w:lineRule="auto" w:before="246"/>
        <w:ind w:left="2004"/>
      </w:pPr>
      <w:r>
        <w:rPr/>
        <w:br w:type="column"/>
      </w:r>
      <w:r>
        <w:rPr>
          <w:color w:val="9986FF"/>
          <w:w w:val="120"/>
        </w:rPr>
        <w:t>City, ST </w:t>
      </w:r>
      <w:hyperlink r:id="rId6">
        <w:r>
          <w:rPr>
            <w:color w:val="9986FF"/>
            <w:spacing w:val="-2"/>
            <w:w w:val="120"/>
          </w:rPr>
          <w:t>email@example.com</w:t>
        </w:r>
      </w:hyperlink>
    </w:p>
    <w:p>
      <w:pPr>
        <w:pStyle w:val="BodyText"/>
        <w:spacing w:line="267" w:lineRule="exact" w:before="0"/>
        <w:ind w:left="2004"/>
      </w:pPr>
      <w:r>
        <w:rPr>
          <w:color w:val="9986FF"/>
          <w:w w:val="120"/>
        </w:rPr>
        <w:t>(555)</w:t>
      </w:r>
      <w:r>
        <w:rPr>
          <w:color w:val="9986FF"/>
          <w:spacing w:val="-1"/>
          <w:w w:val="120"/>
        </w:rPr>
        <w:t> </w:t>
      </w:r>
      <w:r>
        <w:rPr>
          <w:color w:val="9986FF"/>
          <w:w w:val="120"/>
        </w:rPr>
        <w:t>000-</w:t>
      </w:r>
      <w:r>
        <w:rPr>
          <w:color w:val="9986FF"/>
          <w:spacing w:val="-4"/>
          <w:w w:val="120"/>
        </w:rPr>
        <w:t>0000</w:t>
      </w:r>
    </w:p>
    <w:p>
      <w:pPr>
        <w:pStyle w:val="BodyText"/>
        <w:spacing w:after="0" w:line="267" w:lineRule="exact"/>
        <w:sectPr>
          <w:type w:val="continuous"/>
          <w:pgSz w:w="11920" w:h="16860"/>
          <w:pgMar w:top="820" w:bottom="280" w:left="283" w:right="283"/>
          <w:cols w:num="2" w:equalWidth="0">
            <w:col w:w="5651" w:space="1195"/>
            <w:col w:w="4508"/>
          </w:cols>
        </w:sectPr>
      </w:pPr>
    </w:p>
    <w:p>
      <w:pPr>
        <w:pStyle w:val="BodyText"/>
        <w:spacing w:before="232"/>
        <w:ind w:left="0"/>
      </w:pPr>
    </w:p>
    <w:p>
      <w:pPr>
        <w:pStyle w:val="Heading4"/>
      </w:pPr>
      <w:r>
        <w:rPr>
          <w:w w:val="130"/>
        </w:rPr>
        <w:t>Campus</w:t>
      </w:r>
      <w:r>
        <w:rPr>
          <w:spacing w:val="-11"/>
          <w:w w:val="130"/>
        </w:rPr>
        <w:t> </w:t>
      </w:r>
      <w:r>
        <w:rPr>
          <w:w w:val="130"/>
        </w:rPr>
        <w:t>Safety</w:t>
      </w:r>
      <w:r>
        <w:rPr>
          <w:spacing w:val="-11"/>
          <w:w w:val="130"/>
        </w:rPr>
        <w:t> </w:t>
      </w:r>
      <w:r>
        <w:rPr>
          <w:w w:val="130"/>
        </w:rPr>
        <w:t>Officer</w:t>
      </w:r>
      <w:r>
        <w:rPr>
          <w:spacing w:val="-11"/>
          <w:w w:val="130"/>
        </w:rPr>
        <w:t> </w:t>
      </w:r>
      <w:r>
        <w:rPr>
          <w:w w:val="130"/>
        </w:rPr>
        <w:t>with</w:t>
      </w:r>
      <w:r>
        <w:rPr>
          <w:spacing w:val="-11"/>
          <w:w w:val="130"/>
        </w:rPr>
        <w:t> </w:t>
      </w:r>
      <w:r>
        <w:rPr>
          <w:w w:val="130"/>
        </w:rPr>
        <w:t>a</w:t>
      </w:r>
      <w:r>
        <w:rPr>
          <w:spacing w:val="-11"/>
          <w:w w:val="130"/>
        </w:rPr>
        <w:t> </w:t>
      </w:r>
      <w:r>
        <w:rPr>
          <w:w w:val="130"/>
        </w:rPr>
        <w:t>focus</w:t>
      </w:r>
      <w:r>
        <w:rPr>
          <w:spacing w:val="-11"/>
          <w:w w:val="130"/>
        </w:rPr>
        <w:t> </w:t>
      </w:r>
      <w:r>
        <w:rPr>
          <w:w w:val="130"/>
        </w:rPr>
        <w:t>on</w:t>
      </w:r>
      <w:r>
        <w:rPr>
          <w:spacing w:val="-11"/>
          <w:w w:val="130"/>
        </w:rPr>
        <w:t> </w:t>
      </w:r>
      <w:r>
        <w:rPr>
          <w:w w:val="130"/>
        </w:rPr>
        <w:t>student</w:t>
      </w:r>
      <w:r>
        <w:rPr>
          <w:spacing w:val="-11"/>
          <w:w w:val="130"/>
        </w:rPr>
        <w:t> </w:t>
      </w:r>
      <w:r>
        <w:rPr>
          <w:w w:val="130"/>
        </w:rPr>
        <w:t>and</w:t>
      </w:r>
      <w:r>
        <w:rPr>
          <w:spacing w:val="-10"/>
          <w:w w:val="130"/>
        </w:rPr>
        <w:t> </w:t>
      </w:r>
      <w:r>
        <w:rPr>
          <w:w w:val="130"/>
        </w:rPr>
        <w:t>staff</w:t>
      </w:r>
      <w:r>
        <w:rPr>
          <w:spacing w:val="-11"/>
          <w:w w:val="130"/>
        </w:rPr>
        <w:t> </w:t>
      </w:r>
      <w:r>
        <w:rPr>
          <w:spacing w:val="-2"/>
          <w:w w:val="130"/>
        </w:rPr>
        <w:t>protection</w:t>
      </w:r>
    </w:p>
    <w:p>
      <w:pPr>
        <w:pStyle w:val="BodyText"/>
        <w:spacing w:line="261" w:lineRule="auto" w:before="137"/>
        <w:ind w:left="51" w:right="252"/>
        <w:jc w:val="both"/>
      </w:pPr>
      <w:r>
        <w:rPr>
          <w:w w:val="125"/>
        </w:rPr>
        <w:t>Over eight years of experience maintaining security at educational institutions. Skilled in patrolling large campuses, managing emergencies, and working closely with administration to enforce safety procedures. Strong background in de-escalation and access control.</w:t>
      </w:r>
    </w:p>
    <w:p>
      <w:pPr>
        <w:pStyle w:val="BodyText"/>
        <w:spacing w:before="3"/>
        <w:ind w:left="0"/>
      </w:pPr>
    </w:p>
    <w:p>
      <w:pPr>
        <w:pStyle w:val="Heading3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209549</wp:posOffset>
                </wp:positionH>
                <wp:positionV relativeFrom="paragraph">
                  <wp:posOffset>212508</wp:posOffset>
                </wp:positionV>
                <wp:extent cx="715327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732971pt;width:563.249955pt;height:.75pt;mso-position-horizontal-relative:page;mso-position-vertical-relative:paragraph;z-index:-15728640;mso-wrap-distance-left:0;mso-wrap-distance-right:0" id="docshape1" filled="true" fillcolor="#9986ff" stroked="false">
                <v:fill type="solid"/>
                <w10:wrap type="topAndBottom"/>
              </v:rect>
            </w:pict>
          </mc:Fallback>
        </mc:AlternateContent>
      </w:r>
      <w:r>
        <w:rPr>
          <w:color w:val="9986FF"/>
          <w:spacing w:val="-5"/>
        </w:rPr>
        <w:t>Key</w:t>
      </w:r>
      <w:r>
        <w:rPr>
          <w:color w:val="9986FF"/>
          <w:spacing w:val="-13"/>
        </w:rPr>
        <w:t> </w:t>
      </w:r>
      <w:r>
        <w:rPr>
          <w:color w:val="9986FF"/>
          <w:spacing w:val="-2"/>
        </w:rPr>
        <w:t>Skills</w:t>
      </w:r>
    </w:p>
    <w:p>
      <w:pPr>
        <w:pStyle w:val="BodyText"/>
        <w:tabs>
          <w:tab w:pos="423" w:val="left" w:leader="none"/>
        </w:tabs>
        <w:spacing w:before="225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Access</w:t>
      </w:r>
      <w:r>
        <w:rPr>
          <w:spacing w:val="1"/>
          <w:w w:val="130"/>
        </w:rPr>
        <w:t> </w:t>
      </w:r>
      <w:r>
        <w:rPr>
          <w:spacing w:val="-2"/>
          <w:w w:val="130"/>
        </w:rPr>
        <w:t>management</w:t>
      </w:r>
    </w:p>
    <w:p>
      <w:pPr>
        <w:pStyle w:val="BodyText"/>
        <w:tabs>
          <w:tab w:pos="423" w:val="left" w:leader="none"/>
        </w:tabs>
        <w:spacing w:before="122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Campus</w:t>
      </w:r>
      <w:r>
        <w:rPr>
          <w:spacing w:val="28"/>
          <w:w w:val="125"/>
        </w:rPr>
        <w:t> </w:t>
      </w:r>
      <w:r>
        <w:rPr>
          <w:spacing w:val="-2"/>
          <w:w w:val="125"/>
        </w:rPr>
        <w:t>patrol</w:t>
      </w:r>
    </w:p>
    <w:p>
      <w:pPr>
        <w:pStyle w:val="BodyText"/>
        <w:tabs>
          <w:tab w:pos="423" w:val="left" w:leader="none"/>
        </w:tabs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Crisis</w:t>
      </w:r>
      <w:r>
        <w:rPr>
          <w:spacing w:val="-10"/>
          <w:w w:val="125"/>
        </w:rPr>
        <w:t> </w:t>
      </w:r>
      <w:r>
        <w:rPr>
          <w:spacing w:val="-2"/>
          <w:w w:val="125"/>
        </w:rPr>
        <w:t>intervention</w:t>
      </w:r>
    </w:p>
    <w:p>
      <w:pPr>
        <w:pStyle w:val="BodyText"/>
        <w:tabs>
          <w:tab w:pos="423" w:val="left" w:leader="none"/>
        </w:tabs>
        <w:spacing w:before="122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Emergency</w:t>
      </w:r>
      <w:r>
        <w:rPr>
          <w:spacing w:val="38"/>
          <w:w w:val="125"/>
        </w:rPr>
        <w:t> </w:t>
      </w:r>
      <w:r>
        <w:rPr>
          <w:spacing w:val="-2"/>
          <w:w w:val="125"/>
        </w:rPr>
        <w:t>protocols</w:t>
      </w:r>
    </w:p>
    <w:p>
      <w:pPr>
        <w:pStyle w:val="BodyText"/>
        <w:tabs>
          <w:tab w:pos="423" w:val="left" w:leader="none"/>
        </w:tabs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Incident</w:t>
      </w:r>
      <w:r>
        <w:rPr>
          <w:spacing w:val="4"/>
          <w:w w:val="125"/>
        </w:rPr>
        <w:t> </w:t>
      </w:r>
      <w:r>
        <w:rPr>
          <w:spacing w:val="-2"/>
          <w:w w:val="125"/>
        </w:rPr>
        <w:t>reporting</w:t>
      </w:r>
    </w:p>
    <w:p>
      <w:pPr>
        <w:pStyle w:val="BodyText"/>
        <w:tabs>
          <w:tab w:pos="423" w:val="left" w:leader="none"/>
        </w:tabs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  <w:w w:val="125"/>
        </w:rPr>
        <w:t>Safety</w:t>
      </w:r>
      <w:r>
        <w:rPr>
          <w:spacing w:val="-10"/>
          <w:w w:val="125"/>
        </w:rPr>
        <w:t> </w:t>
      </w:r>
      <w:r>
        <w:rPr>
          <w:spacing w:val="-2"/>
          <w:w w:val="125"/>
        </w:rPr>
        <w:t>training</w:t>
      </w:r>
    </w:p>
    <w:p>
      <w:pPr>
        <w:pStyle w:val="BodyText"/>
        <w:tabs>
          <w:tab w:pos="423" w:val="left" w:leader="none"/>
        </w:tabs>
        <w:spacing w:before="122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Student</w:t>
      </w:r>
      <w:r>
        <w:rPr>
          <w:spacing w:val="9"/>
          <w:w w:val="125"/>
        </w:rPr>
        <w:t> </w:t>
      </w:r>
      <w:r>
        <w:rPr>
          <w:spacing w:val="-2"/>
          <w:w w:val="125"/>
        </w:rPr>
        <w:t>support</w:t>
      </w:r>
    </w:p>
    <w:p>
      <w:pPr>
        <w:pStyle w:val="BodyText"/>
        <w:tabs>
          <w:tab w:pos="423" w:val="left" w:leader="none"/>
        </w:tabs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0"/>
        </w:rPr>
        <w:t>Visitor</w:t>
      </w:r>
      <w:r>
        <w:rPr>
          <w:spacing w:val="-10"/>
          <w:w w:val="120"/>
        </w:rPr>
        <w:t> </w:t>
      </w:r>
      <w:r>
        <w:rPr>
          <w:spacing w:val="-2"/>
          <w:w w:val="125"/>
        </w:rPr>
        <w:t>screening</w:t>
      </w:r>
    </w:p>
    <w:p>
      <w:pPr>
        <w:pStyle w:val="BodyText"/>
        <w:spacing w:before="14"/>
        <w:ind w:left="0"/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212094</wp:posOffset>
                </wp:positionV>
                <wp:extent cx="7153275" cy="9525"/>
                <wp:effectExtent l="0" t="0" r="0" b="0"/>
                <wp:wrapTopAndBottom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700375pt;width:563.249955pt;height:.75pt;mso-position-horizontal-relative:page;mso-position-vertical-relative:paragraph;z-index:-15728128;mso-wrap-distance-left:0;mso-wrap-distance-right:0" id="docshape2" filled="true" fillcolor="#9986ff" stroked="false">
                <v:fill type="solid"/>
                <w10:wrap type="topAndBottom"/>
              </v:rect>
            </w:pict>
          </mc:Fallback>
        </mc:AlternateContent>
      </w:r>
      <w:r>
        <w:rPr>
          <w:color w:val="9986FF"/>
          <w:spacing w:val="-2"/>
        </w:rPr>
        <w:t>Professional</w:t>
      </w:r>
      <w:r>
        <w:rPr>
          <w:color w:val="9986FF"/>
          <w:spacing w:val="2"/>
        </w:rPr>
        <w:t> </w:t>
      </w:r>
      <w:r>
        <w:rPr>
          <w:color w:val="9986FF"/>
          <w:spacing w:val="-2"/>
        </w:rPr>
        <w:t>Experience</w:t>
      </w:r>
    </w:p>
    <w:p>
      <w:pPr>
        <w:spacing w:before="240"/>
        <w:ind w:left="51" w:right="0" w:firstLine="0"/>
        <w:jc w:val="left"/>
        <w:rPr>
          <w:i/>
          <w:sz w:val="22"/>
        </w:rPr>
      </w:pPr>
      <w:r>
        <w:rPr>
          <w:rFonts w:ascii="Arial"/>
          <w:b/>
          <w:sz w:val="22"/>
        </w:rPr>
        <w:t>Campus</w:t>
      </w:r>
      <w:r>
        <w:rPr>
          <w:rFonts w:ascii="Arial"/>
          <w:b/>
          <w:spacing w:val="-8"/>
          <w:sz w:val="22"/>
        </w:rPr>
        <w:t> </w:t>
      </w:r>
      <w:r>
        <w:rPr>
          <w:rFonts w:ascii="Arial"/>
          <w:b/>
          <w:w w:val="120"/>
          <w:sz w:val="22"/>
        </w:rPr>
        <w:t>Safety</w:t>
      </w:r>
      <w:r>
        <w:rPr>
          <w:rFonts w:ascii="Arial"/>
          <w:b/>
          <w:spacing w:val="-19"/>
          <w:w w:val="120"/>
          <w:sz w:val="22"/>
        </w:rPr>
        <w:t> </w:t>
      </w:r>
      <w:r>
        <w:rPr>
          <w:rFonts w:ascii="Arial"/>
          <w:b/>
          <w:w w:val="130"/>
          <w:sz w:val="22"/>
        </w:rPr>
        <w:t>Ofcer</w:t>
      </w:r>
      <w:r>
        <w:rPr>
          <w:rFonts w:ascii="Arial"/>
          <w:b/>
          <w:spacing w:val="70"/>
          <w:w w:val="150"/>
          <w:sz w:val="22"/>
        </w:rPr>
        <w:t> </w:t>
      </w:r>
      <w:r>
        <w:rPr>
          <w:i/>
          <w:w w:val="120"/>
          <w:sz w:val="22"/>
        </w:rPr>
        <w:t>University</w:t>
      </w:r>
      <w:r>
        <w:rPr>
          <w:i/>
          <w:spacing w:val="-1"/>
          <w:w w:val="120"/>
          <w:sz w:val="22"/>
        </w:rPr>
        <w:t> </w:t>
      </w:r>
      <w:r>
        <w:rPr>
          <w:i/>
          <w:w w:val="120"/>
          <w:sz w:val="22"/>
        </w:rPr>
        <w:t>of</w:t>
      </w:r>
      <w:r>
        <w:rPr>
          <w:i/>
          <w:spacing w:val="-1"/>
          <w:w w:val="120"/>
          <w:sz w:val="22"/>
        </w:rPr>
        <w:t> </w:t>
      </w:r>
      <w:r>
        <w:rPr>
          <w:i/>
          <w:w w:val="120"/>
          <w:sz w:val="22"/>
        </w:rPr>
        <w:t>North</w:t>
      </w:r>
      <w:r>
        <w:rPr>
          <w:i/>
          <w:spacing w:val="-2"/>
          <w:w w:val="120"/>
          <w:sz w:val="22"/>
        </w:rPr>
        <w:t> </w:t>
      </w:r>
      <w:r>
        <w:rPr>
          <w:i/>
          <w:w w:val="120"/>
          <w:sz w:val="22"/>
        </w:rPr>
        <w:t>Carolina,</w:t>
      </w:r>
      <w:r>
        <w:rPr>
          <w:i/>
          <w:spacing w:val="-1"/>
          <w:w w:val="120"/>
          <w:sz w:val="22"/>
        </w:rPr>
        <w:t> </w:t>
      </w:r>
      <w:r>
        <w:rPr>
          <w:i/>
          <w:w w:val="120"/>
          <w:sz w:val="22"/>
        </w:rPr>
        <w:t>Chapel</w:t>
      </w:r>
      <w:r>
        <w:rPr>
          <w:i/>
          <w:spacing w:val="-1"/>
          <w:w w:val="120"/>
          <w:sz w:val="22"/>
        </w:rPr>
        <w:t> </w:t>
      </w:r>
      <w:r>
        <w:rPr>
          <w:i/>
          <w:w w:val="120"/>
          <w:sz w:val="22"/>
        </w:rPr>
        <w:t>Hill,</w:t>
      </w:r>
      <w:r>
        <w:rPr>
          <w:i/>
          <w:spacing w:val="-1"/>
          <w:w w:val="120"/>
          <w:sz w:val="22"/>
        </w:rPr>
        <w:t> </w:t>
      </w:r>
      <w:r>
        <w:rPr>
          <w:i/>
          <w:w w:val="120"/>
          <w:sz w:val="22"/>
        </w:rPr>
        <w:t>NC</w:t>
      </w:r>
      <w:r>
        <w:rPr>
          <w:i/>
          <w:spacing w:val="-2"/>
          <w:w w:val="120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-1"/>
          <w:w w:val="120"/>
          <w:sz w:val="22"/>
        </w:rPr>
        <w:t> </w:t>
      </w:r>
      <w:r>
        <w:rPr>
          <w:i/>
          <w:w w:val="120"/>
          <w:sz w:val="22"/>
        </w:rPr>
        <w:t>August</w:t>
      </w:r>
      <w:r>
        <w:rPr>
          <w:i/>
          <w:spacing w:val="-1"/>
          <w:w w:val="120"/>
          <w:sz w:val="22"/>
        </w:rPr>
        <w:t> </w:t>
      </w:r>
      <w:r>
        <w:rPr>
          <w:i/>
          <w:w w:val="120"/>
          <w:sz w:val="22"/>
        </w:rPr>
        <w:t>2019</w:t>
      </w:r>
      <w:r>
        <w:rPr>
          <w:i/>
          <w:spacing w:val="-1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-2"/>
          <w:w w:val="120"/>
          <w:sz w:val="22"/>
        </w:rPr>
        <w:t> Present</w:t>
      </w:r>
    </w:p>
    <w:p>
      <w:pPr>
        <w:pStyle w:val="BodyText"/>
        <w:tabs>
          <w:tab w:pos="423" w:val="left" w:leader="none"/>
        </w:tabs>
        <w:spacing w:line="268" w:lineRule="auto" w:before="32"/>
        <w:ind w:left="423" w:right="205" w:hanging="347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Responded</w:t>
      </w:r>
      <w:r>
        <w:rPr>
          <w:spacing w:val="-1"/>
          <w:w w:val="125"/>
        </w:rPr>
        <w:t> </w:t>
      </w:r>
      <w:r>
        <w:rPr>
          <w:w w:val="125"/>
        </w:rPr>
        <w:t>to</w:t>
      </w:r>
      <w:r>
        <w:rPr>
          <w:spacing w:val="-1"/>
          <w:w w:val="125"/>
        </w:rPr>
        <w:t> </w:t>
      </w:r>
      <w:r>
        <w:rPr>
          <w:w w:val="125"/>
        </w:rPr>
        <w:t>over</w:t>
      </w:r>
      <w:r>
        <w:rPr>
          <w:spacing w:val="-1"/>
          <w:w w:val="125"/>
        </w:rPr>
        <w:t> </w:t>
      </w:r>
      <w:r>
        <w:rPr>
          <w:w w:val="125"/>
        </w:rPr>
        <w:t>200</w:t>
      </w:r>
      <w:r>
        <w:rPr>
          <w:spacing w:val="-1"/>
          <w:w w:val="125"/>
        </w:rPr>
        <w:t> </w:t>
      </w:r>
      <w:r>
        <w:rPr>
          <w:w w:val="125"/>
        </w:rPr>
        <w:t>emergency</w:t>
      </w:r>
      <w:r>
        <w:rPr>
          <w:spacing w:val="-1"/>
          <w:w w:val="125"/>
        </w:rPr>
        <w:t> </w:t>
      </w:r>
      <w:r>
        <w:rPr>
          <w:w w:val="125"/>
        </w:rPr>
        <w:t>calls,</w:t>
      </w:r>
      <w:r>
        <w:rPr>
          <w:spacing w:val="-1"/>
          <w:w w:val="125"/>
        </w:rPr>
        <w:t> </w:t>
      </w:r>
      <w:r>
        <w:rPr>
          <w:w w:val="125"/>
        </w:rPr>
        <w:t>including</w:t>
      </w:r>
      <w:r>
        <w:rPr>
          <w:spacing w:val="-1"/>
          <w:w w:val="125"/>
        </w:rPr>
        <w:t> </w:t>
      </w:r>
      <w:r>
        <w:rPr>
          <w:w w:val="125"/>
        </w:rPr>
        <w:t>medical</w:t>
      </w:r>
      <w:r>
        <w:rPr>
          <w:spacing w:val="-1"/>
          <w:w w:val="125"/>
        </w:rPr>
        <w:t> </w:t>
      </w:r>
      <w:r>
        <w:rPr>
          <w:w w:val="125"/>
        </w:rPr>
        <w:t>events</w:t>
      </w:r>
      <w:r>
        <w:rPr>
          <w:spacing w:val="-1"/>
          <w:w w:val="125"/>
        </w:rPr>
        <w:t> </w:t>
      </w:r>
      <w:r>
        <w:rPr>
          <w:w w:val="125"/>
        </w:rPr>
        <w:t>and</w:t>
      </w:r>
      <w:r>
        <w:rPr>
          <w:spacing w:val="-1"/>
          <w:w w:val="125"/>
        </w:rPr>
        <w:t> </w:t>
      </w:r>
      <w:r>
        <w:rPr>
          <w:w w:val="125"/>
        </w:rPr>
        <w:t>safety</w:t>
      </w:r>
      <w:r>
        <w:rPr>
          <w:spacing w:val="-1"/>
          <w:w w:val="125"/>
        </w:rPr>
        <w:t> </w:t>
      </w:r>
      <w:r>
        <w:rPr>
          <w:w w:val="125"/>
        </w:rPr>
        <w:t>threats,</w:t>
      </w:r>
      <w:r>
        <w:rPr>
          <w:spacing w:val="-1"/>
          <w:w w:val="125"/>
        </w:rPr>
        <w:t> </w:t>
      </w:r>
      <w:r>
        <w:rPr>
          <w:w w:val="125"/>
        </w:rPr>
        <w:t>with</w:t>
      </w:r>
      <w:r>
        <w:rPr>
          <w:spacing w:val="-1"/>
          <w:w w:val="125"/>
        </w:rPr>
        <w:t> </w:t>
      </w:r>
      <w:r>
        <w:rPr>
          <w:w w:val="125"/>
        </w:rPr>
        <w:t>quick and appropriate action</w:t>
      </w:r>
    </w:p>
    <w:p>
      <w:pPr>
        <w:pStyle w:val="BodyText"/>
        <w:tabs>
          <w:tab w:pos="423" w:val="left" w:leader="none"/>
        </w:tabs>
        <w:spacing w:before="8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0"/>
        </w:rPr>
        <w:t>Led</w:t>
      </w:r>
      <w:r>
        <w:rPr>
          <w:spacing w:val="20"/>
          <w:w w:val="120"/>
        </w:rPr>
        <w:t> </w:t>
      </w:r>
      <w:r>
        <w:rPr>
          <w:w w:val="120"/>
        </w:rPr>
        <w:t>monthly</w:t>
      </w:r>
      <w:r>
        <w:rPr>
          <w:spacing w:val="21"/>
          <w:w w:val="120"/>
        </w:rPr>
        <w:t> </w:t>
      </w:r>
      <w:r>
        <w:rPr>
          <w:w w:val="120"/>
        </w:rPr>
        <w:t>dormitory</w:t>
      </w:r>
      <w:r>
        <w:rPr>
          <w:spacing w:val="21"/>
          <w:w w:val="120"/>
        </w:rPr>
        <w:t> </w:t>
      </w:r>
      <w:r>
        <w:rPr>
          <w:w w:val="120"/>
        </w:rPr>
        <w:t>safety</w:t>
      </w:r>
      <w:r>
        <w:rPr>
          <w:spacing w:val="21"/>
          <w:w w:val="120"/>
        </w:rPr>
        <w:t> </w:t>
      </w:r>
      <w:r>
        <w:rPr>
          <w:w w:val="120"/>
        </w:rPr>
        <w:t>checks,</w:t>
      </w:r>
      <w:r>
        <w:rPr>
          <w:spacing w:val="21"/>
          <w:w w:val="120"/>
        </w:rPr>
        <w:t> </w:t>
      </w:r>
      <w:r>
        <w:rPr>
          <w:w w:val="120"/>
        </w:rPr>
        <w:t>reducing</w:t>
      </w:r>
      <w:r>
        <w:rPr>
          <w:spacing w:val="21"/>
          <w:w w:val="120"/>
        </w:rPr>
        <w:t> </w:t>
      </w:r>
      <w:r>
        <w:rPr>
          <w:w w:val="120"/>
        </w:rPr>
        <w:t>fire</w:t>
      </w:r>
      <w:r>
        <w:rPr>
          <w:spacing w:val="21"/>
          <w:w w:val="120"/>
        </w:rPr>
        <w:t> </w:t>
      </w:r>
      <w:r>
        <w:rPr>
          <w:w w:val="120"/>
        </w:rPr>
        <w:t>violations</w:t>
      </w:r>
      <w:r>
        <w:rPr>
          <w:spacing w:val="21"/>
          <w:w w:val="120"/>
        </w:rPr>
        <w:t> </w:t>
      </w:r>
      <w:r>
        <w:rPr>
          <w:w w:val="120"/>
        </w:rPr>
        <w:t>by</w:t>
      </w:r>
      <w:r>
        <w:rPr>
          <w:spacing w:val="21"/>
          <w:w w:val="120"/>
        </w:rPr>
        <w:t> </w:t>
      </w:r>
      <w:r>
        <w:rPr>
          <w:spacing w:val="-5"/>
          <w:w w:val="120"/>
        </w:rPr>
        <w:t>35%</w:t>
      </w:r>
    </w:p>
    <w:p>
      <w:pPr>
        <w:pStyle w:val="BodyText"/>
        <w:tabs>
          <w:tab w:pos="423" w:val="left" w:leader="none"/>
        </w:tabs>
        <w:spacing w:before="122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Collaborated</w:t>
      </w:r>
      <w:r>
        <w:rPr>
          <w:spacing w:val="-8"/>
          <w:w w:val="125"/>
        </w:rPr>
        <w:t> </w:t>
      </w:r>
      <w:r>
        <w:rPr>
          <w:w w:val="125"/>
        </w:rPr>
        <w:t>with</w:t>
      </w:r>
      <w:r>
        <w:rPr>
          <w:spacing w:val="-8"/>
          <w:w w:val="125"/>
        </w:rPr>
        <w:t> </w:t>
      </w:r>
      <w:r>
        <w:rPr>
          <w:w w:val="125"/>
        </w:rPr>
        <w:t>campus</w:t>
      </w:r>
      <w:r>
        <w:rPr>
          <w:spacing w:val="-7"/>
          <w:w w:val="125"/>
        </w:rPr>
        <w:t> </w:t>
      </w:r>
      <w:r>
        <w:rPr>
          <w:w w:val="125"/>
        </w:rPr>
        <w:t>counseling</w:t>
      </w:r>
      <w:r>
        <w:rPr>
          <w:spacing w:val="-8"/>
          <w:w w:val="125"/>
        </w:rPr>
        <w:t> </w:t>
      </w:r>
      <w:r>
        <w:rPr>
          <w:w w:val="125"/>
        </w:rPr>
        <w:t>staff</w:t>
      </w:r>
      <w:r>
        <w:rPr>
          <w:spacing w:val="-7"/>
          <w:w w:val="125"/>
        </w:rPr>
        <w:t> </w:t>
      </w:r>
      <w:r>
        <w:rPr>
          <w:w w:val="125"/>
        </w:rPr>
        <w:t>to</w:t>
      </w:r>
      <w:r>
        <w:rPr>
          <w:spacing w:val="-8"/>
          <w:w w:val="125"/>
        </w:rPr>
        <w:t> </w:t>
      </w:r>
      <w:r>
        <w:rPr>
          <w:w w:val="125"/>
        </w:rPr>
        <w:t>assist</w:t>
      </w:r>
      <w:r>
        <w:rPr>
          <w:spacing w:val="-8"/>
          <w:w w:val="125"/>
        </w:rPr>
        <w:t> </w:t>
      </w:r>
      <w:r>
        <w:rPr>
          <w:w w:val="125"/>
        </w:rPr>
        <w:t>students</w:t>
      </w:r>
      <w:r>
        <w:rPr>
          <w:spacing w:val="-7"/>
          <w:w w:val="125"/>
        </w:rPr>
        <w:t> </w:t>
      </w:r>
      <w:r>
        <w:rPr>
          <w:w w:val="125"/>
        </w:rPr>
        <w:t>in</w:t>
      </w:r>
      <w:r>
        <w:rPr>
          <w:spacing w:val="-8"/>
          <w:w w:val="125"/>
        </w:rPr>
        <w:t> </w:t>
      </w:r>
      <w:r>
        <w:rPr>
          <w:spacing w:val="-2"/>
          <w:w w:val="125"/>
        </w:rPr>
        <w:t>crisis</w:t>
      </w:r>
    </w:p>
    <w:p>
      <w:pPr>
        <w:pStyle w:val="BodyText"/>
        <w:spacing w:before="2"/>
        <w:ind w:left="0"/>
      </w:pPr>
    </w:p>
    <w:p>
      <w:pPr>
        <w:spacing w:before="0"/>
        <w:ind w:left="51" w:right="0" w:firstLine="0"/>
        <w:jc w:val="left"/>
        <w:rPr>
          <w:i/>
          <w:sz w:val="22"/>
        </w:rPr>
      </w:pPr>
      <w:r>
        <w:rPr>
          <w:rFonts w:ascii="Arial"/>
          <w:b/>
          <w:w w:val="115"/>
          <w:sz w:val="22"/>
        </w:rPr>
        <w:t>Security</w:t>
      </w:r>
      <w:r>
        <w:rPr>
          <w:rFonts w:ascii="Arial"/>
          <w:b/>
          <w:spacing w:val="-17"/>
          <w:w w:val="115"/>
          <w:sz w:val="22"/>
        </w:rPr>
        <w:t> </w:t>
      </w:r>
      <w:r>
        <w:rPr>
          <w:rFonts w:ascii="Arial"/>
          <w:b/>
          <w:w w:val="130"/>
          <w:sz w:val="22"/>
        </w:rPr>
        <w:t>Ofcer</w:t>
      </w:r>
      <w:r>
        <w:rPr>
          <w:rFonts w:ascii="Arial"/>
          <w:b/>
          <w:spacing w:val="71"/>
          <w:w w:val="150"/>
          <w:sz w:val="22"/>
        </w:rPr>
        <w:t> </w:t>
      </w:r>
      <w:r>
        <w:rPr>
          <w:i/>
          <w:w w:val="130"/>
          <w:sz w:val="22"/>
        </w:rPr>
        <w:t>Central</w:t>
      </w:r>
      <w:r>
        <w:rPr>
          <w:i/>
          <w:spacing w:val="-6"/>
          <w:w w:val="130"/>
          <w:sz w:val="22"/>
        </w:rPr>
        <w:t> </w:t>
      </w:r>
      <w:r>
        <w:rPr>
          <w:i/>
          <w:w w:val="115"/>
          <w:sz w:val="22"/>
        </w:rPr>
        <w:t>College,</w:t>
      </w:r>
      <w:r>
        <w:rPr>
          <w:i/>
          <w:spacing w:val="2"/>
          <w:w w:val="115"/>
          <w:sz w:val="22"/>
        </w:rPr>
        <w:t> </w:t>
      </w:r>
      <w:r>
        <w:rPr>
          <w:i/>
          <w:w w:val="115"/>
          <w:sz w:val="22"/>
        </w:rPr>
        <w:t>Raleigh,</w:t>
      </w:r>
      <w:r>
        <w:rPr>
          <w:i/>
          <w:spacing w:val="1"/>
          <w:w w:val="115"/>
          <w:sz w:val="22"/>
        </w:rPr>
        <w:t> </w:t>
      </w:r>
      <w:r>
        <w:rPr>
          <w:i/>
          <w:w w:val="115"/>
          <w:sz w:val="22"/>
        </w:rPr>
        <w:t>NC</w:t>
      </w:r>
      <w:r>
        <w:rPr>
          <w:i/>
          <w:spacing w:val="1"/>
          <w:w w:val="115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-6"/>
          <w:w w:val="130"/>
          <w:sz w:val="22"/>
        </w:rPr>
        <w:t> </w:t>
      </w:r>
      <w:r>
        <w:rPr>
          <w:i/>
          <w:w w:val="130"/>
          <w:sz w:val="22"/>
        </w:rPr>
        <w:t>June</w:t>
      </w:r>
      <w:r>
        <w:rPr>
          <w:i/>
          <w:spacing w:val="-6"/>
          <w:w w:val="130"/>
          <w:sz w:val="22"/>
        </w:rPr>
        <w:t> </w:t>
      </w:r>
      <w:r>
        <w:rPr>
          <w:i/>
          <w:w w:val="115"/>
          <w:sz w:val="22"/>
        </w:rPr>
        <w:t>2015</w:t>
      </w:r>
      <w:r>
        <w:rPr>
          <w:i/>
          <w:spacing w:val="2"/>
          <w:w w:val="115"/>
          <w:sz w:val="22"/>
        </w:rPr>
        <w:t> </w:t>
      </w:r>
      <w:r>
        <w:rPr>
          <w:i/>
          <w:w w:val="115"/>
          <w:sz w:val="22"/>
        </w:rPr>
        <w:t>-</w:t>
      </w:r>
      <w:r>
        <w:rPr>
          <w:i/>
          <w:spacing w:val="-6"/>
          <w:w w:val="130"/>
          <w:sz w:val="22"/>
        </w:rPr>
        <w:t> </w:t>
      </w:r>
      <w:r>
        <w:rPr>
          <w:i/>
          <w:w w:val="130"/>
          <w:sz w:val="22"/>
        </w:rPr>
        <w:t>July</w:t>
      </w:r>
      <w:r>
        <w:rPr>
          <w:i/>
          <w:spacing w:val="-6"/>
          <w:w w:val="130"/>
          <w:sz w:val="22"/>
        </w:rPr>
        <w:t> </w:t>
      </w:r>
      <w:r>
        <w:rPr>
          <w:i/>
          <w:spacing w:val="-4"/>
          <w:w w:val="115"/>
          <w:sz w:val="22"/>
        </w:rPr>
        <w:t>2019</w:t>
      </w:r>
    </w:p>
    <w:p>
      <w:pPr>
        <w:pStyle w:val="BodyText"/>
        <w:tabs>
          <w:tab w:pos="423" w:val="left" w:leader="none"/>
        </w:tabs>
        <w:spacing w:before="1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Monitored</w:t>
      </w:r>
      <w:r>
        <w:rPr>
          <w:spacing w:val="-14"/>
          <w:w w:val="125"/>
        </w:rPr>
        <w:t> </w:t>
      </w:r>
      <w:r>
        <w:rPr>
          <w:w w:val="125"/>
        </w:rPr>
        <w:t>foot</w:t>
      </w:r>
      <w:r>
        <w:rPr>
          <w:spacing w:val="-13"/>
          <w:w w:val="125"/>
        </w:rPr>
        <w:t> </w:t>
      </w:r>
      <w:r>
        <w:rPr>
          <w:w w:val="125"/>
        </w:rPr>
        <w:t>and</w:t>
      </w:r>
      <w:r>
        <w:rPr>
          <w:spacing w:val="-13"/>
          <w:w w:val="125"/>
        </w:rPr>
        <w:t> </w:t>
      </w:r>
      <w:r>
        <w:rPr>
          <w:w w:val="125"/>
        </w:rPr>
        <w:t>vehicle</w:t>
      </w:r>
      <w:r>
        <w:rPr>
          <w:spacing w:val="-13"/>
          <w:w w:val="125"/>
        </w:rPr>
        <w:t> </w:t>
      </w:r>
      <w:r>
        <w:rPr>
          <w:w w:val="125"/>
        </w:rPr>
        <w:t>traffic</w:t>
      </w:r>
      <w:r>
        <w:rPr>
          <w:spacing w:val="-13"/>
          <w:w w:val="125"/>
        </w:rPr>
        <w:t> </w:t>
      </w:r>
      <w:r>
        <w:rPr>
          <w:w w:val="125"/>
        </w:rPr>
        <w:t>through</w:t>
      </w:r>
      <w:r>
        <w:rPr>
          <w:spacing w:val="-13"/>
          <w:w w:val="125"/>
        </w:rPr>
        <w:t> </w:t>
      </w:r>
      <w:r>
        <w:rPr>
          <w:w w:val="125"/>
        </w:rPr>
        <w:t>four</w:t>
      </w:r>
      <w:r>
        <w:rPr>
          <w:spacing w:val="-14"/>
          <w:w w:val="125"/>
        </w:rPr>
        <w:t> </w:t>
      </w:r>
      <w:r>
        <w:rPr>
          <w:w w:val="125"/>
        </w:rPr>
        <w:t>main</w:t>
      </w:r>
      <w:r>
        <w:rPr>
          <w:spacing w:val="-13"/>
          <w:w w:val="125"/>
        </w:rPr>
        <w:t> </w:t>
      </w:r>
      <w:r>
        <w:rPr>
          <w:w w:val="125"/>
        </w:rPr>
        <w:t>campus</w:t>
      </w:r>
      <w:r>
        <w:rPr>
          <w:spacing w:val="-13"/>
          <w:w w:val="125"/>
        </w:rPr>
        <w:t> </w:t>
      </w:r>
      <w:r>
        <w:rPr>
          <w:spacing w:val="-2"/>
          <w:w w:val="125"/>
        </w:rPr>
        <w:t>entrances</w:t>
      </w:r>
    </w:p>
    <w:p>
      <w:pPr>
        <w:pStyle w:val="BodyText"/>
        <w:tabs>
          <w:tab w:pos="423" w:val="left" w:leader="none"/>
        </w:tabs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Trained</w:t>
      </w:r>
      <w:r>
        <w:rPr>
          <w:spacing w:val="-15"/>
          <w:w w:val="125"/>
        </w:rPr>
        <w:t> </w:t>
      </w:r>
      <w:r>
        <w:rPr>
          <w:w w:val="125"/>
        </w:rPr>
        <w:t>five</w:t>
      </w:r>
      <w:r>
        <w:rPr>
          <w:spacing w:val="-15"/>
          <w:w w:val="125"/>
        </w:rPr>
        <w:t> </w:t>
      </w:r>
      <w:r>
        <w:rPr>
          <w:w w:val="125"/>
        </w:rPr>
        <w:t>new</w:t>
      </w:r>
      <w:r>
        <w:rPr>
          <w:spacing w:val="-15"/>
          <w:w w:val="125"/>
        </w:rPr>
        <w:t> </w:t>
      </w:r>
      <w:r>
        <w:rPr>
          <w:w w:val="125"/>
        </w:rPr>
        <w:t>officers</w:t>
      </w:r>
      <w:r>
        <w:rPr>
          <w:spacing w:val="-14"/>
          <w:w w:val="125"/>
        </w:rPr>
        <w:t> </w:t>
      </w:r>
      <w:r>
        <w:rPr>
          <w:w w:val="125"/>
        </w:rPr>
        <w:t>in</w:t>
      </w:r>
      <w:r>
        <w:rPr>
          <w:spacing w:val="-15"/>
          <w:w w:val="125"/>
        </w:rPr>
        <w:t> </w:t>
      </w:r>
      <w:r>
        <w:rPr>
          <w:w w:val="125"/>
        </w:rPr>
        <w:t>emergency</w:t>
      </w:r>
      <w:r>
        <w:rPr>
          <w:spacing w:val="-15"/>
          <w:w w:val="125"/>
        </w:rPr>
        <w:t> </w:t>
      </w:r>
      <w:r>
        <w:rPr>
          <w:w w:val="125"/>
        </w:rPr>
        <w:t>response</w:t>
      </w:r>
      <w:r>
        <w:rPr>
          <w:spacing w:val="-15"/>
          <w:w w:val="125"/>
        </w:rPr>
        <w:t> </w:t>
      </w:r>
      <w:r>
        <w:rPr>
          <w:spacing w:val="-2"/>
          <w:w w:val="125"/>
        </w:rPr>
        <w:t>procedures</w:t>
      </w:r>
    </w:p>
    <w:p>
      <w:pPr>
        <w:pStyle w:val="BodyText"/>
        <w:tabs>
          <w:tab w:pos="423" w:val="left" w:leader="none"/>
        </w:tabs>
        <w:spacing w:before="13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Drafted</w:t>
      </w:r>
      <w:r>
        <w:rPr>
          <w:spacing w:val="-10"/>
          <w:w w:val="125"/>
        </w:rPr>
        <w:t> </w:t>
      </w:r>
      <w:r>
        <w:rPr>
          <w:w w:val="125"/>
        </w:rPr>
        <w:t>incident</w:t>
      </w:r>
      <w:r>
        <w:rPr>
          <w:spacing w:val="-9"/>
          <w:w w:val="125"/>
        </w:rPr>
        <w:t> </w:t>
      </w:r>
      <w:r>
        <w:rPr>
          <w:w w:val="125"/>
        </w:rPr>
        <w:t>reports</w:t>
      </w:r>
      <w:r>
        <w:rPr>
          <w:spacing w:val="-9"/>
          <w:w w:val="125"/>
        </w:rPr>
        <w:t> </w:t>
      </w:r>
      <w:r>
        <w:rPr>
          <w:w w:val="125"/>
        </w:rPr>
        <w:t>submitted</w:t>
      </w:r>
      <w:r>
        <w:rPr>
          <w:spacing w:val="-9"/>
          <w:w w:val="125"/>
        </w:rPr>
        <w:t> </w:t>
      </w:r>
      <w:r>
        <w:rPr>
          <w:w w:val="125"/>
        </w:rPr>
        <w:t>to</w:t>
      </w:r>
      <w:r>
        <w:rPr>
          <w:spacing w:val="-9"/>
          <w:w w:val="125"/>
        </w:rPr>
        <w:t> </w:t>
      </w:r>
      <w:r>
        <w:rPr>
          <w:w w:val="125"/>
        </w:rPr>
        <w:t>campus</w:t>
      </w:r>
      <w:r>
        <w:rPr>
          <w:spacing w:val="-9"/>
          <w:w w:val="125"/>
        </w:rPr>
        <w:t> </w:t>
      </w:r>
      <w:r>
        <w:rPr>
          <w:w w:val="125"/>
        </w:rPr>
        <w:t>authorities</w:t>
      </w:r>
      <w:r>
        <w:rPr>
          <w:spacing w:val="-9"/>
          <w:w w:val="125"/>
        </w:rPr>
        <w:t> </w:t>
      </w:r>
      <w:r>
        <w:rPr>
          <w:w w:val="125"/>
        </w:rPr>
        <w:t>and</w:t>
      </w:r>
      <w:r>
        <w:rPr>
          <w:spacing w:val="-10"/>
          <w:w w:val="125"/>
        </w:rPr>
        <w:t> </w:t>
      </w:r>
      <w:r>
        <w:rPr>
          <w:w w:val="125"/>
        </w:rPr>
        <w:t>local</w:t>
      </w:r>
      <w:r>
        <w:rPr>
          <w:spacing w:val="-9"/>
          <w:w w:val="125"/>
        </w:rPr>
        <w:t> </w:t>
      </w:r>
      <w:r>
        <w:rPr>
          <w:w w:val="125"/>
        </w:rPr>
        <w:t>law</w:t>
      </w:r>
      <w:r>
        <w:rPr>
          <w:spacing w:val="-9"/>
          <w:w w:val="125"/>
        </w:rPr>
        <w:t> </w:t>
      </w:r>
      <w:r>
        <w:rPr>
          <w:spacing w:val="-2"/>
          <w:w w:val="125"/>
        </w:rPr>
        <w:t>enforcement</w:t>
      </w:r>
    </w:p>
    <w:p>
      <w:pPr>
        <w:pStyle w:val="BodyText"/>
        <w:spacing w:before="13"/>
        <w:ind w:left="0"/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209549</wp:posOffset>
                </wp:positionH>
                <wp:positionV relativeFrom="paragraph">
                  <wp:posOffset>212372</wp:posOffset>
                </wp:positionV>
                <wp:extent cx="7153275" cy="9525"/>
                <wp:effectExtent l="0" t="0" r="0" b="0"/>
                <wp:wrapTopAndBottom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72225pt;width:563.249955pt;height:.75pt;mso-position-horizontal-relative:page;mso-position-vertical-relative:paragraph;z-index:-15727616;mso-wrap-distance-left:0;mso-wrap-distance-right:0" id="docshape3" filled="true" fillcolor="#9986ff" stroked="false">
                <v:fill type="solid"/>
                <w10:wrap type="topAndBottom"/>
              </v:rect>
            </w:pict>
          </mc:Fallback>
        </mc:AlternateContent>
      </w:r>
      <w:r>
        <w:rPr>
          <w:color w:val="9986FF"/>
          <w:spacing w:val="-2"/>
        </w:rPr>
        <w:t>Education</w:t>
      </w:r>
    </w:p>
    <w:p>
      <w:pPr>
        <w:spacing w:before="240"/>
        <w:ind w:left="51" w:right="0" w:firstLine="0"/>
        <w:jc w:val="left"/>
        <w:rPr>
          <w:sz w:val="22"/>
        </w:rPr>
      </w:pPr>
      <w:r>
        <w:rPr>
          <w:rFonts w:ascii="Arial"/>
          <w:b/>
          <w:w w:val="110"/>
          <w:sz w:val="22"/>
        </w:rPr>
        <w:t>Bachelor</w:t>
      </w:r>
      <w:r>
        <w:rPr>
          <w:rFonts w:ascii="Arial"/>
          <w:b/>
          <w:spacing w:val="-17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of</w:t>
      </w:r>
      <w:r>
        <w:rPr>
          <w:rFonts w:ascii="Arial"/>
          <w:b/>
          <w:spacing w:val="-17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Arts</w:t>
      </w:r>
      <w:r>
        <w:rPr>
          <w:rFonts w:ascii="Arial"/>
          <w:b/>
          <w:spacing w:val="-17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in</w:t>
      </w:r>
      <w:r>
        <w:rPr>
          <w:rFonts w:ascii="Arial"/>
          <w:b/>
          <w:spacing w:val="-17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Sociology</w:t>
      </w:r>
      <w:r>
        <w:rPr>
          <w:rFonts w:ascii="Arial"/>
          <w:b/>
          <w:spacing w:val="58"/>
          <w:w w:val="150"/>
          <w:sz w:val="22"/>
        </w:rPr>
        <w:t> </w:t>
      </w:r>
      <w:r>
        <w:rPr>
          <w:w w:val="110"/>
          <w:sz w:val="22"/>
        </w:rPr>
        <w:t>University</w:t>
      </w:r>
      <w:r>
        <w:rPr>
          <w:spacing w:val="-1"/>
          <w:w w:val="110"/>
          <w:sz w:val="22"/>
        </w:rPr>
        <w:t> </w:t>
      </w:r>
      <w:r>
        <w:rPr>
          <w:w w:val="110"/>
          <w:sz w:val="22"/>
        </w:rPr>
        <w:t>of North</w:t>
      </w:r>
      <w:r>
        <w:rPr>
          <w:spacing w:val="-1"/>
          <w:w w:val="110"/>
          <w:sz w:val="22"/>
        </w:rPr>
        <w:t> </w:t>
      </w:r>
      <w:r>
        <w:rPr>
          <w:w w:val="110"/>
          <w:sz w:val="22"/>
        </w:rPr>
        <w:t>Carolina </w:t>
      </w:r>
      <w:r>
        <w:rPr>
          <w:sz w:val="22"/>
        </w:rPr>
        <w:t>|</w:t>
      </w:r>
      <w:r>
        <w:rPr>
          <w:w w:val="110"/>
          <w:sz w:val="22"/>
        </w:rPr>
        <w:t> </w:t>
      </w:r>
      <w:r>
        <w:rPr>
          <w:spacing w:val="-4"/>
          <w:w w:val="110"/>
          <w:sz w:val="22"/>
        </w:rPr>
        <w:t>2015</w:t>
      </w:r>
    </w:p>
    <w:sectPr>
      <w:type w:val="continuous"/>
      <w:pgSz w:w="11920" w:h="16860"/>
      <w:pgMar w:top="82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1"/>
      <w:ind w:left="76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4"/>
      <w:ind w:left="2004"/>
      <w:outlineLvl w:val="1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4"/>
      <w:ind w:left="2004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1"/>
      <w:jc w:val="both"/>
      <w:outlineLvl w:val="4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2026-01-08T18:36:32Z</dcterms:created>
  <dcterms:modified xsi:type="dcterms:W3CDTF">2026-01-08T18:36:32Z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2026-01-08T00:00:00Z</vt:filetime>
  </property>
  <property fmtid="{D5CDD505-2E9C-101B-9397-08002B2CF9AE}" pid="5" name="Producer">
    <vt:lpwstr>Skia/PDF m121</vt:lpwstr>
  </property>
</Properties>
</file>